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30320" w14:textId="4E9AC5CF" w:rsidR="00E93543" w:rsidRDefault="00E93543" w:rsidP="00FC5E49">
      <w:pPr>
        <w:jc w:val="center"/>
        <w:rPr>
          <w:rFonts w:ascii="Times New Roman" w:hAnsi="Times New Roman" w:cs="Times New Roman"/>
          <w:b/>
          <w:bCs/>
          <w:sz w:val="28"/>
          <w:szCs w:val="28"/>
        </w:rPr>
      </w:pPr>
      <w:bookmarkStart w:id="0" w:name="_Hlk34730169"/>
      <w:bookmarkEnd w:id="0"/>
      <w:r w:rsidRPr="00C248A8">
        <w:rPr>
          <w:rFonts w:ascii="Times New Roman" w:hAnsi="Times New Roman" w:cs="Times New Roman"/>
          <w:b/>
          <w:bCs/>
          <w:sz w:val="28"/>
          <w:szCs w:val="28"/>
        </w:rPr>
        <w:t>OUTREACH NOTICE</w:t>
      </w:r>
    </w:p>
    <w:p w14:paraId="4916A131" w14:textId="77777777" w:rsidR="00F87ADC" w:rsidRDefault="00F87ADC" w:rsidP="00FC5E49">
      <w:pPr>
        <w:jc w:val="center"/>
        <w:rPr>
          <w:rFonts w:ascii="Times New Roman" w:hAnsi="Times New Roman" w:cs="Times New Roman"/>
          <w:b/>
          <w:bCs/>
          <w:sz w:val="28"/>
          <w:szCs w:val="28"/>
        </w:rPr>
      </w:pPr>
      <w:r>
        <w:rPr>
          <w:rFonts w:ascii="Times New Roman" w:hAnsi="Times New Roman" w:cs="Times New Roman"/>
          <w:b/>
          <w:bCs/>
          <w:sz w:val="28"/>
          <w:szCs w:val="28"/>
        </w:rPr>
        <w:t xml:space="preserve">National Environmental Policy Act (NEPA) </w:t>
      </w:r>
    </w:p>
    <w:p w14:paraId="22A37F1A" w14:textId="3772DE2D" w:rsidR="00F87ADC" w:rsidRPr="00C248A8" w:rsidRDefault="00F87ADC" w:rsidP="00FC5E49">
      <w:pPr>
        <w:jc w:val="center"/>
        <w:rPr>
          <w:rFonts w:ascii="Times New Roman" w:hAnsi="Times New Roman" w:cs="Times New Roman"/>
          <w:b/>
          <w:bCs/>
          <w:sz w:val="28"/>
          <w:szCs w:val="28"/>
        </w:rPr>
      </w:pPr>
      <w:r>
        <w:rPr>
          <w:rFonts w:ascii="Times New Roman" w:hAnsi="Times New Roman" w:cs="Times New Roman"/>
          <w:b/>
          <w:bCs/>
          <w:sz w:val="28"/>
          <w:szCs w:val="28"/>
        </w:rPr>
        <w:t>Interdisciplinary Team Leaders</w:t>
      </w:r>
    </w:p>
    <w:p w14:paraId="39DBA337" w14:textId="6899AD43" w:rsidR="00AD7C6F" w:rsidRDefault="00E93543" w:rsidP="00217A46">
      <w:pPr>
        <w:jc w:val="center"/>
        <w:rPr>
          <w:rFonts w:ascii="Times New Roman" w:hAnsi="Times New Roman" w:cs="Times New Roman"/>
          <w:b/>
          <w:bCs/>
        </w:rPr>
      </w:pPr>
      <w:r w:rsidRPr="00C248A8">
        <w:rPr>
          <w:rFonts w:ascii="Times New Roman" w:hAnsi="Times New Roman" w:cs="Times New Roman"/>
          <w:b/>
          <w:bCs/>
        </w:rPr>
        <w:t xml:space="preserve">Northern Region </w:t>
      </w:r>
      <w:r w:rsidR="007D133C">
        <w:rPr>
          <w:rFonts w:ascii="Times New Roman" w:hAnsi="Times New Roman" w:cs="Times New Roman"/>
          <w:b/>
          <w:bCs/>
        </w:rPr>
        <w:t>– Multiple Vacancies</w:t>
      </w:r>
    </w:p>
    <w:p w14:paraId="3A113E7C" w14:textId="77777777" w:rsidR="00217A46" w:rsidRPr="00C248A8" w:rsidRDefault="00217A46" w:rsidP="00217A46">
      <w:pPr>
        <w:jc w:val="center"/>
        <w:rPr>
          <w:rFonts w:ascii="Times New Roman" w:hAnsi="Times New Roman" w:cs="Times New Roman"/>
          <w:b/>
          <w:bCs/>
        </w:rPr>
      </w:pPr>
    </w:p>
    <w:p w14:paraId="4296FC27" w14:textId="77777777" w:rsidR="009F501A" w:rsidRPr="00C248A8" w:rsidRDefault="009F501A" w:rsidP="00341E58">
      <w:pPr>
        <w:pStyle w:val="Heading1"/>
      </w:pPr>
    </w:p>
    <w:tbl>
      <w:tblPr>
        <w:tblW w:w="8965" w:type="dxa"/>
        <w:tblInd w:w="288" w:type="dxa"/>
        <w:tblLook w:val="0000" w:firstRow="0" w:lastRow="0" w:firstColumn="0" w:lastColumn="0" w:noHBand="0" w:noVBand="0"/>
        <w:tblDescription w:val="Position, grade, and response due date"/>
      </w:tblPr>
      <w:tblGrid>
        <w:gridCol w:w="3244"/>
        <w:gridCol w:w="5721"/>
      </w:tblGrid>
      <w:tr w:rsidR="009F501A" w:rsidRPr="00C248A8" w14:paraId="4D74BFB4" w14:textId="77777777" w:rsidTr="04A3F691">
        <w:trPr>
          <w:trHeight w:val="621"/>
        </w:trPr>
        <w:tc>
          <w:tcPr>
            <w:tcW w:w="3244" w:type="dxa"/>
            <w:shd w:val="clear" w:color="auto" w:fill="C4BC96" w:themeFill="background2" w:themeFillShade="BF"/>
          </w:tcPr>
          <w:p w14:paraId="35544D98" w14:textId="77777777" w:rsidR="009F501A" w:rsidRPr="00C248A8" w:rsidRDefault="003B6C71" w:rsidP="003B6C71">
            <w:pPr>
              <w:widowControl/>
              <w:rPr>
                <w:rFonts w:ascii="Times New Roman" w:hAnsi="Times New Roman" w:cs="Times New Roman"/>
              </w:rPr>
            </w:pPr>
            <w:r w:rsidRPr="00C248A8">
              <w:rPr>
                <w:rFonts w:ascii="Times New Roman" w:hAnsi="Times New Roman" w:cs="Times New Roman"/>
                <w:b/>
                <w:bCs/>
              </w:rPr>
              <w:t xml:space="preserve">      </w:t>
            </w:r>
            <w:r w:rsidR="002F6D2D">
              <w:rPr>
                <w:rFonts w:ascii="Times New Roman" w:hAnsi="Times New Roman" w:cs="Times New Roman"/>
                <w:b/>
                <w:bCs/>
              </w:rPr>
              <w:t xml:space="preserve">    </w:t>
            </w:r>
            <w:r w:rsidR="009F501A" w:rsidRPr="00C248A8">
              <w:rPr>
                <w:rFonts w:ascii="Times New Roman" w:hAnsi="Times New Roman" w:cs="Times New Roman"/>
                <w:b/>
                <w:bCs/>
              </w:rPr>
              <w:t>Title, GS-Series-Grade:</w:t>
            </w:r>
          </w:p>
        </w:tc>
        <w:tc>
          <w:tcPr>
            <w:tcW w:w="5721" w:type="dxa"/>
            <w:shd w:val="clear" w:color="auto" w:fill="C4BC96" w:themeFill="background2" w:themeFillShade="BF"/>
          </w:tcPr>
          <w:p w14:paraId="31CA9190" w14:textId="7414E4D4" w:rsidR="000D3E56" w:rsidRDefault="00F87ADC" w:rsidP="00517705">
            <w:pPr>
              <w:pStyle w:val="Cell"/>
              <w:widowControl/>
              <w:rPr>
                <w:rFonts w:ascii="Times New Roman" w:hAnsi="Times New Roman" w:cs="Times New Roman"/>
              </w:rPr>
            </w:pPr>
            <w:r>
              <w:rPr>
                <w:rFonts w:ascii="Times New Roman" w:hAnsi="Times New Roman" w:cs="Times New Roman"/>
              </w:rPr>
              <w:t>Environmental Specialists (GS-0028-11)</w:t>
            </w:r>
          </w:p>
          <w:p w14:paraId="7E31897F" w14:textId="609B99D1" w:rsidR="009F501A" w:rsidRPr="00C248A8" w:rsidRDefault="00F87ADC" w:rsidP="00517705">
            <w:pPr>
              <w:pStyle w:val="Cell"/>
              <w:widowControl/>
              <w:rPr>
                <w:rFonts w:ascii="Times New Roman" w:hAnsi="Times New Roman" w:cs="Times New Roman"/>
              </w:rPr>
            </w:pPr>
            <w:r>
              <w:rPr>
                <w:rFonts w:ascii="Times New Roman" w:hAnsi="Times New Roman" w:cs="Times New Roman"/>
              </w:rPr>
              <w:t>NEPA Planner (</w:t>
            </w:r>
            <w:r w:rsidR="003A6307">
              <w:rPr>
                <w:rFonts w:ascii="Times New Roman" w:hAnsi="Times New Roman" w:cs="Times New Roman"/>
              </w:rPr>
              <w:t>GS-0101/0401</w:t>
            </w:r>
            <w:r>
              <w:rPr>
                <w:rFonts w:ascii="Times New Roman" w:hAnsi="Times New Roman" w:cs="Times New Roman"/>
              </w:rPr>
              <w:t>-11)</w:t>
            </w:r>
          </w:p>
        </w:tc>
      </w:tr>
      <w:tr w:rsidR="009F501A" w:rsidRPr="00C248A8" w14:paraId="029B9B4A" w14:textId="77777777" w:rsidTr="04A3F691">
        <w:trPr>
          <w:trHeight w:val="621"/>
        </w:trPr>
        <w:tc>
          <w:tcPr>
            <w:tcW w:w="3244" w:type="dxa"/>
            <w:shd w:val="clear" w:color="auto" w:fill="C4BC96" w:themeFill="background2" w:themeFillShade="BF"/>
          </w:tcPr>
          <w:p w14:paraId="12EB2BE5" w14:textId="77777777" w:rsidR="009F501A" w:rsidRPr="00C248A8" w:rsidRDefault="5F6E43F5" w:rsidP="00045D75">
            <w:pPr>
              <w:widowControl/>
              <w:jc w:val="right"/>
              <w:rPr>
                <w:rFonts w:ascii="Times New Roman" w:hAnsi="Times New Roman" w:cs="Times New Roman"/>
              </w:rPr>
            </w:pPr>
            <w:r w:rsidRPr="04A3F691">
              <w:rPr>
                <w:rFonts w:ascii="Times New Roman" w:hAnsi="Times New Roman" w:cs="Times New Roman"/>
                <w:b/>
                <w:bCs/>
              </w:rPr>
              <w:t>Duty Station:</w:t>
            </w:r>
          </w:p>
        </w:tc>
        <w:tc>
          <w:tcPr>
            <w:tcW w:w="5721" w:type="dxa"/>
            <w:shd w:val="clear" w:color="auto" w:fill="C4BC96" w:themeFill="background2" w:themeFillShade="BF"/>
          </w:tcPr>
          <w:p w14:paraId="20F16AF7" w14:textId="77777777" w:rsidR="000D3E56" w:rsidRDefault="10A68875" w:rsidP="00F340A7">
            <w:pPr>
              <w:widowControl/>
              <w:rPr>
                <w:rFonts w:ascii="Times New Roman" w:hAnsi="Times New Roman" w:cs="Times New Roman"/>
              </w:rPr>
            </w:pPr>
            <w:r w:rsidRPr="04A3F691">
              <w:rPr>
                <w:rFonts w:ascii="Times New Roman" w:hAnsi="Times New Roman" w:cs="Times New Roman"/>
              </w:rPr>
              <w:t>Multiple positions, v</w:t>
            </w:r>
            <w:r w:rsidR="76D0F50D" w:rsidRPr="04A3F691">
              <w:rPr>
                <w:rFonts w:ascii="Times New Roman" w:hAnsi="Times New Roman" w:cs="Times New Roman"/>
              </w:rPr>
              <w:t xml:space="preserve">arious </w:t>
            </w:r>
            <w:r w:rsidRPr="04A3F691">
              <w:rPr>
                <w:rFonts w:ascii="Times New Roman" w:hAnsi="Times New Roman" w:cs="Times New Roman"/>
              </w:rPr>
              <w:t xml:space="preserve">locations </w:t>
            </w:r>
          </w:p>
          <w:p w14:paraId="62FF98F3" w14:textId="7FCE1B11" w:rsidR="009F501A" w:rsidRPr="00C248A8" w:rsidRDefault="76D0F50D" w:rsidP="00F340A7">
            <w:pPr>
              <w:widowControl/>
              <w:rPr>
                <w:rFonts w:ascii="Times New Roman" w:hAnsi="Times New Roman" w:cs="Times New Roman"/>
              </w:rPr>
            </w:pPr>
            <w:r w:rsidRPr="04A3F691">
              <w:rPr>
                <w:rFonts w:ascii="Times New Roman" w:hAnsi="Times New Roman" w:cs="Times New Roman"/>
              </w:rPr>
              <w:t>across USFS Region 1</w:t>
            </w:r>
          </w:p>
        </w:tc>
      </w:tr>
      <w:tr w:rsidR="009F501A" w:rsidRPr="00C248A8" w14:paraId="6CEA838A" w14:textId="77777777" w:rsidTr="04A3F691">
        <w:trPr>
          <w:trHeight w:val="301"/>
        </w:trPr>
        <w:tc>
          <w:tcPr>
            <w:tcW w:w="3244" w:type="dxa"/>
            <w:shd w:val="clear" w:color="auto" w:fill="C4BC96" w:themeFill="background2" w:themeFillShade="BF"/>
          </w:tcPr>
          <w:p w14:paraId="26A126C6" w14:textId="77777777" w:rsidR="009F501A" w:rsidRPr="00C248A8" w:rsidRDefault="5E97B0B2" w:rsidP="00045D75">
            <w:pPr>
              <w:widowControl/>
              <w:jc w:val="right"/>
              <w:rPr>
                <w:rFonts w:ascii="Times New Roman" w:hAnsi="Times New Roman" w:cs="Times New Roman"/>
              </w:rPr>
            </w:pPr>
            <w:r w:rsidRPr="04A3F691">
              <w:rPr>
                <w:rFonts w:ascii="Times New Roman" w:hAnsi="Times New Roman" w:cs="Times New Roman"/>
                <w:b/>
                <w:bCs/>
              </w:rPr>
              <w:t>Respond by</w:t>
            </w:r>
            <w:r w:rsidR="5F6E43F5" w:rsidRPr="04A3F691">
              <w:rPr>
                <w:rFonts w:ascii="Times New Roman" w:hAnsi="Times New Roman" w:cs="Times New Roman"/>
                <w:b/>
                <w:bCs/>
              </w:rPr>
              <w:t>:</w:t>
            </w:r>
          </w:p>
        </w:tc>
        <w:tc>
          <w:tcPr>
            <w:tcW w:w="5721" w:type="dxa"/>
            <w:shd w:val="clear" w:color="auto" w:fill="C4BC96" w:themeFill="background2" w:themeFillShade="BF"/>
          </w:tcPr>
          <w:p w14:paraId="0F5938F3" w14:textId="5756C5E7" w:rsidR="009F501A" w:rsidRPr="00C248A8" w:rsidRDefault="00E22584" w:rsidP="00E3378B">
            <w:pPr>
              <w:widowControl/>
              <w:rPr>
                <w:rFonts w:ascii="Times New Roman" w:hAnsi="Times New Roman" w:cs="Times New Roman"/>
              </w:rPr>
            </w:pPr>
            <w:r>
              <w:rPr>
                <w:rFonts w:ascii="Times New Roman" w:hAnsi="Times New Roman" w:cs="Times New Roman"/>
              </w:rPr>
              <w:t>May</w:t>
            </w:r>
            <w:r w:rsidR="76D0F50D" w:rsidRPr="04A3F691">
              <w:rPr>
                <w:rFonts w:ascii="Times New Roman" w:hAnsi="Times New Roman" w:cs="Times New Roman"/>
              </w:rPr>
              <w:t xml:space="preserve"> 30th</w:t>
            </w:r>
            <w:r w:rsidR="00737179" w:rsidRPr="04A3F691">
              <w:rPr>
                <w:rFonts w:ascii="Times New Roman" w:hAnsi="Times New Roman" w:cs="Times New Roman"/>
              </w:rPr>
              <w:t>, 202</w:t>
            </w:r>
            <w:r w:rsidR="76D0F50D" w:rsidRPr="04A3F691">
              <w:rPr>
                <w:rFonts w:ascii="Times New Roman" w:hAnsi="Times New Roman" w:cs="Times New Roman"/>
              </w:rPr>
              <w:t>2</w:t>
            </w:r>
          </w:p>
        </w:tc>
      </w:tr>
    </w:tbl>
    <w:p w14:paraId="7BC526FC" w14:textId="77777777" w:rsidR="009F501A" w:rsidRPr="00C248A8" w:rsidRDefault="009F501A" w:rsidP="009F501A">
      <w:pPr>
        <w:widowControl/>
        <w:jc w:val="center"/>
        <w:rPr>
          <w:rFonts w:ascii="Times New Roman" w:hAnsi="Times New Roman" w:cs="Times New Roman"/>
        </w:rPr>
      </w:pPr>
    </w:p>
    <w:p w14:paraId="7514AA4B" w14:textId="41326D73" w:rsidR="007D133C" w:rsidRDefault="00F87ADC" w:rsidP="007D133C">
      <w:pPr>
        <w:pStyle w:val="BodyText"/>
        <w:rPr>
          <w:noProof/>
        </w:rPr>
      </w:pPr>
      <w:r>
        <w:t xml:space="preserve">Looking for you if you are interested in working in our NEPA program in Region 1. We have a lot of work and so many interesting </w:t>
      </w:r>
      <w:r w:rsidR="00BF565D">
        <w:t xml:space="preserve">resource </w:t>
      </w:r>
      <w:r>
        <w:t xml:space="preserve">issues. If you are looking for challenge, a place to showcase your project management and organizational skills – please respond to this outreach. </w:t>
      </w:r>
    </w:p>
    <w:p w14:paraId="3C19F7E4" w14:textId="4D40C7D8" w:rsidR="00912773" w:rsidRDefault="007D133C" w:rsidP="007D133C">
      <w:pPr>
        <w:pStyle w:val="BodyText"/>
        <w:rPr>
          <w:noProof/>
        </w:rPr>
      </w:pPr>
      <w:r>
        <w:t>Please send the outreach form and direct any questions to Julie Schaefers (julie.schaefers@</w:t>
      </w:r>
      <w:r w:rsidR="00F87ADC">
        <w:t>usda</w:t>
      </w:r>
      <w:r>
        <w:t xml:space="preserve">.gov). </w:t>
      </w:r>
      <w:r w:rsidRPr="00F800D5">
        <w:rPr>
          <w:bCs/>
        </w:rPr>
        <w:t xml:space="preserve">This </w:t>
      </w:r>
      <w:r>
        <w:rPr>
          <w:bCs/>
        </w:rPr>
        <w:t xml:space="preserve">outreach </w:t>
      </w:r>
      <w:r w:rsidRPr="00F800D5">
        <w:rPr>
          <w:bCs/>
        </w:rPr>
        <w:t xml:space="preserve">is </w:t>
      </w:r>
      <w:r w:rsidRPr="003A384D">
        <w:rPr>
          <w:bCs/>
          <w:i/>
          <w:iCs/>
        </w:rPr>
        <w:t>not</w:t>
      </w:r>
      <w:r w:rsidRPr="00F800D5">
        <w:rPr>
          <w:bCs/>
        </w:rPr>
        <w:t xml:space="preserve"> a vacancy announcement. </w:t>
      </w:r>
    </w:p>
    <w:p w14:paraId="3929D93F" w14:textId="2B85D951" w:rsidR="00142127" w:rsidRDefault="00142127" w:rsidP="00C473E9">
      <w:pPr>
        <w:pStyle w:val="BodyText"/>
        <w:spacing w:before="120"/>
      </w:pPr>
      <w:r>
        <w:t>We seek an individual who has:</w:t>
      </w:r>
      <w:r w:rsidRPr="00BB092C">
        <w:rPr>
          <w:rFonts w:ascii="Arial" w:hAnsi="Arial" w:cs="Arial"/>
          <w:noProof/>
        </w:rPr>
        <w:t xml:space="preserve"> </w:t>
      </w:r>
    </w:p>
    <w:p w14:paraId="15801E3B" w14:textId="56916F6D" w:rsidR="00142127" w:rsidRPr="00294AC8" w:rsidRDefault="00142127" w:rsidP="00BF565D">
      <w:pPr>
        <w:pStyle w:val="ListBullet"/>
        <w:spacing w:before="0"/>
      </w:pPr>
      <w:r>
        <w:t>Excellent interpersonal skills</w:t>
      </w:r>
      <w:r w:rsidR="0054079D">
        <w:t xml:space="preserve"> and </w:t>
      </w:r>
      <w:r>
        <w:t xml:space="preserve">is a team player, </w:t>
      </w:r>
      <w:r w:rsidR="00F87ADC">
        <w:t xml:space="preserve">a team leader, </w:t>
      </w:r>
      <w:r>
        <w:t xml:space="preserve">and enjoys the collaborative </w:t>
      </w:r>
      <w:r w:rsidR="00BF565D">
        <w:t>process.</w:t>
      </w:r>
    </w:p>
    <w:p w14:paraId="1FDC3D5E" w14:textId="2604B3B3" w:rsidR="00F87ADC" w:rsidRDefault="00142127" w:rsidP="00BF565D">
      <w:pPr>
        <w:pStyle w:val="ListBullet"/>
        <w:spacing w:before="0"/>
      </w:pPr>
      <w:r>
        <w:t xml:space="preserve">Strong writing, document review, and organizational </w:t>
      </w:r>
      <w:r w:rsidR="00F87ADC">
        <w:t xml:space="preserve">and project management </w:t>
      </w:r>
      <w:r w:rsidR="00BF565D">
        <w:t>skills.</w:t>
      </w:r>
      <w:r w:rsidR="00F87ADC">
        <w:t xml:space="preserve"> </w:t>
      </w:r>
    </w:p>
    <w:p w14:paraId="25923B5A" w14:textId="40298513" w:rsidR="003A384D" w:rsidRDefault="0054079D" w:rsidP="00BF565D">
      <w:pPr>
        <w:pStyle w:val="ListBullet"/>
        <w:spacing w:before="0"/>
      </w:pPr>
      <w:r>
        <w:t>R</w:t>
      </w:r>
      <w:r w:rsidR="00F87ADC">
        <w:t xml:space="preserve">ecord management and document publication </w:t>
      </w:r>
      <w:r w:rsidR="00BF565D">
        <w:t>experience.</w:t>
      </w:r>
    </w:p>
    <w:p w14:paraId="25E777BE" w14:textId="32B39920" w:rsidR="00F87ADC" w:rsidRPr="00294AC8" w:rsidRDefault="0054079D" w:rsidP="00BF565D">
      <w:pPr>
        <w:pStyle w:val="ListBullet"/>
        <w:spacing w:before="0"/>
      </w:pPr>
      <w:r>
        <w:t>K</w:t>
      </w:r>
      <w:r w:rsidR="00F87ADC">
        <w:t xml:space="preserve">nowledge and experience in NEPA and </w:t>
      </w:r>
      <w:r w:rsidR="00BF565D">
        <w:t>NFMA.</w:t>
      </w:r>
    </w:p>
    <w:p w14:paraId="02A4EBEC" w14:textId="105316EA" w:rsidR="003A384D" w:rsidRDefault="00E43207" w:rsidP="00BF565D">
      <w:pPr>
        <w:pStyle w:val="ListBullet"/>
        <w:spacing w:before="0"/>
      </w:pPr>
      <w:r>
        <w:t>K</w:t>
      </w:r>
      <w:r w:rsidR="00142127">
        <w:t>nowledge about and passion for telling our natural resource management story</w:t>
      </w:r>
      <w:r w:rsidR="00294AC8">
        <w:t>.</w:t>
      </w:r>
    </w:p>
    <w:p w14:paraId="7086C088" w14:textId="77777777" w:rsidR="003A384D" w:rsidRDefault="003A384D" w:rsidP="00C473E9">
      <w:pPr>
        <w:pStyle w:val="BodyText"/>
        <w:spacing w:after="0"/>
      </w:pPr>
    </w:p>
    <w:p w14:paraId="7E04F4C3" w14:textId="713D2B44" w:rsidR="007F4F0D" w:rsidRDefault="003A384D" w:rsidP="00294AC8">
      <w:pPr>
        <w:pStyle w:val="BodyText"/>
      </w:pPr>
      <w:r>
        <w:rPr>
          <w:noProof/>
        </w:rPr>
        <w:drawing>
          <wp:inline distT="0" distB="0" distL="0" distR="0" wp14:anchorId="09235EBB" wp14:editId="698DCA6A">
            <wp:extent cx="5943600" cy="1179195"/>
            <wp:effectExtent l="19050" t="19050" r="1905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NF pic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179195"/>
                    </a:xfrm>
                    <a:prstGeom prst="rect">
                      <a:avLst/>
                    </a:prstGeom>
                    <a:ln w="19050">
                      <a:solidFill>
                        <a:schemeClr val="tx1"/>
                      </a:solidFill>
                    </a:ln>
                  </pic:spPr>
                </pic:pic>
              </a:graphicData>
            </a:graphic>
          </wp:inline>
        </w:drawing>
      </w:r>
    </w:p>
    <w:p w14:paraId="0E7AAB27" w14:textId="013DF2CE" w:rsidR="00E93543" w:rsidRPr="00294AC8" w:rsidRDefault="00F340A7" w:rsidP="00294AC8">
      <w:pPr>
        <w:pStyle w:val="Heading1"/>
      </w:pPr>
      <w:r w:rsidRPr="00294AC8">
        <w:t xml:space="preserve">Expectations for our </w:t>
      </w:r>
      <w:r w:rsidR="00991528" w:rsidRPr="00294AC8">
        <w:t>ID Team Leader</w:t>
      </w:r>
      <w:r w:rsidR="00F87ADC">
        <w:t>s</w:t>
      </w:r>
    </w:p>
    <w:p w14:paraId="27172078" w14:textId="5F699B6A" w:rsidR="00341E58" w:rsidRPr="00341E58" w:rsidRDefault="00B7516C" w:rsidP="00294AC8">
      <w:pPr>
        <w:pStyle w:val="ListBullet"/>
      </w:pPr>
      <w:r>
        <w:t xml:space="preserve">Provide </w:t>
      </w:r>
      <w:r w:rsidR="00F87ADC">
        <w:t>guidance for</w:t>
      </w:r>
      <w:r>
        <w:t xml:space="preserve"> environmental </w:t>
      </w:r>
      <w:r w:rsidR="008F696A">
        <w:t>analys</w:t>
      </w:r>
      <w:r w:rsidR="00294AC8">
        <w:t>e</w:t>
      </w:r>
      <w:r w:rsidR="008F696A">
        <w:t xml:space="preserve">s </w:t>
      </w:r>
      <w:r>
        <w:t>to comply with NEPA and NFMA</w:t>
      </w:r>
      <w:r w:rsidR="00341E58">
        <w:t xml:space="preserve"> </w:t>
      </w:r>
      <w:r w:rsidR="008F696A">
        <w:t>with a focus on process management, document preparation</w:t>
      </w:r>
      <w:r w:rsidR="00294AC8">
        <w:t>,</w:t>
      </w:r>
      <w:r w:rsidR="008F696A">
        <w:t xml:space="preserve"> and review.</w:t>
      </w:r>
      <w:r>
        <w:t xml:space="preserve"> </w:t>
      </w:r>
    </w:p>
    <w:p w14:paraId="7165A59F" w14:textId="39B3ACF6" w:rsidR="00294AC8" w:rsidRDefault="00F87ADC" w:rsidP="00294AC8">
      <w:pPr>
        <w:pStyle w:val="ListBullet"/>
      </w:pPr>
      <w:r>
        <w:t xml:space="preserve">Prepared to </w:t>
      </w:r>
      <w:r w:rsidR="00B7516C">
        <w:t>lead interdisciplinary teams</w:t>
      </w:r>
      <w:r>
        <w:t>,</w:t>
      </w:r>
      <w:r w:rsidR="00B7516C">
        <w:t xml:space="preserve"> carry out routine environmental studies and evaluations to determine the impacts of various actions or events, such as forest planning projects, on the environment. </w:t>
      </w:r>
    </w:p>
    <w:p w14:paraId="1449376C" w14:textId="6736C9E3" w:rsidR="00991528" w:rsidRPr="00341E58" w:rsidRDefault="00B7516C" w:rsidP="00294AC8">
      <w:pPr>
        <w:pStyle w:val="ListBullet"/>
      </w:pPr>
      <w:r>
        <w:t xml:space="preserve">Track progress of NEPA documents and support </w:t>
      </w:r>
      <w:r w:rsidR="00294AC8">
        <w:t xml:space="preserve">accomplishing timelines set for </w:t>
      </w:r>
      <w:r>
        <w:t xml:space="preserve">team members </w:t>
      </w:r>
      <w:r w:rsidR="008F696A">
        <w:t>by facilitat</w:t>
      </w:r>
      <w:r w:rsidR="00294AC8">
        <w:t xml:space="preserve">ing </w:t>
      </w:r>
      <w:r w:rsidR="00F87ADC">
        <w:t xml:space="preserve">meetings, tasks, program of work, and </w:t>
      </w:r>
      <w:r w:rsidR="00294AC8">
        <w:t xml:space="preserve">problem identification and </w:t>
      </w:r>
      <w:r w:rsidR="008F696A">
        <w:lastRenderedPageBreak/>
        <w:t>resolution</w:t>
      </w:r>
      <w:r>
        <w:t xml:space="preserve">. </w:t>
      </w:r>
    </w:p>
    <w:p w14:paraId="3DE91507" w14:textId="22F595B0" w:rsidR="00991528" w:rsidRPr="00341E58" w:rsidRDefault="00B7516C" w:rsidP="00294AC8">
      <w:pPr>
        <w:pStyle w:val="ListBullet"/>
      </w:pPr>
      <w:r>
        <w:t>Review routine environmental studies and evaluation linking a variety of resources, such as social, cultural</w:t>
      </w:r>
      <w:r w:rsidR="00294AC8">
        <w:t>,</w:t>
      </w:r>
      <w:r>
        <w:t xml:space="preserve"> and economic values, land, air, water, timber, recreation, wildlife, </w:t>
      </w:r>
      <w:r w:rsidR="00F87ADC">
        <w:t xml:space="preserve">and </w:t>
      </w:r>
      <w:r>
        <w:t>fisheries. Analyze and revie</w:t>
      </w:r>
      <w:r w:rsidR="00F87ADC">
        <w:t>w</w:t>
      </w:r>
      <w:r>
        <w:t xml:space="preserve"> </w:t>
      </w:r>
      <w:r w:rsidR="00F87ADC">
        <w:t xml:space="preserve">these </w:t>
      </w:r>
      <w:r>
        <w:t xml:space="preserve">environmental impacts and provide input regarding alternatives for managing natural resources. </w:t>
      </w:r>
    </w:p>
    <w:p w14:paraId="64C6456E" w14:textId="66C3CFCE" w:rsidR="00991528" w:rsidRDefault="00C612BB" w:rsidP="00294AC8">
      <w:pPr>
        <w:pStyle w:val="ListBullet"/>
      </w:pPr>
      <w:r>
        <w:t>As the</w:t>
      </w:r>
      <w:r w:rsidR="001A4445">
        <w:t xml:space="preserve"> project lead</w:t>
      </w:r>
      <w:r>
        <w:t>,</w:t>
      </w:r>
      <w:r w:rsidR="001A4445">
        <w:t xml:space="preserve"> </w:t>
      </w:r>
      <w:r w:rsidR="00B7516C">
        <w:t>ensure</w:t>
      </w:r>
      <w:r w:rsidR="001A4445">
        <w:t>s</w:t>
      </w:r>
      <w:r w:rsidR="003A384D">
        <w:t xml:space="preserve"> </w:t>
      </w:r>
      <w:r w:rsidR="00B7516C">
        <w:t xml:space="preserve">the design criteria or mitigation specified in </w:t>
      </w:r>
      <w:r w:rsidR="001A4445">
        <w:t xml:space="preserve">NEPA decision </w:t>
      </w:r>
      <w:r>
        <w:t xml:space="preserve">are </w:t>
      </w:r>
      <w:r w:rsidR="00B7516C">
        <w:t>incorporated in the implementing tool. Review comment</w:t>
      </w:r>
      <w:r>
        <w:t>s</w:t>
      </w:r>
      <w:r w:rsidR="00B7516C">
        <w:t xml:space="preserve"> received from other federal, state, public agencies, tribes, etc. to determine </w:t>
      </w:r>
      <w:r w:rsidR="001A4445">
        <w:t xml:space="preserve">how to catalog and work with </w:t>
      </w:r>
      <w:r>
        <w:t>team and others to outreach and or</w:t>
      </w:r>
      <w:r w:rsidR="001A4445">
        <w:t xml:space="preserve"> </w:t>
      </w:r>
      <w:r w:rsidR="00B7516C">
        <w:t xml:space="preserve">respond to concerns in accordance with environmental laws, regulations, and policies. </w:t>
      </w:r>
    </w:p>
    <w:p w14:paraId="5D5F63D6" w14:textId="79C7DD93" w:rsidR="001A4445" w:rsidRPr="00341E58" w:rsidRDefault="001A4445" w:rsidP="00294AC8">
      <w:pPr>
        <w:pStyle w:val="ListBullet"/>
      </w:pPr>
      <w:r>
        <w:t>Organize records for Objection Panel review and converts to administrative record for potential litigation.</w:t>
      </w:r>
    </w:p>
    <w:p w14:paraId="2EC47FAF" w14:textId="33AC30F8" w:rsidR="001A4445" w:rsidRDefault="00B7516C" w:rsidP="00294AC8">
      <w:pPr>
        <w:pStyle w:val="ListBullet"/>
      </w:pPr>
      <w:r>
        <w:t xml:space="preserve">Assist </w:t>
      </w:r>
      <w:r w:rsidR="001A4445">
        <w:t xml:space="preserve">specialists </w:t>
      </w:r>
      <w:r w:rsidR="00C612BB">
        <w:t xml:space="preserve">with </w:t>
      </w:r>
      <w:r>
        <w:t>writing and developing environmental analysis reports</w:t>
      </w:r>
      <w:r w:rsidR="001A4445">
        <w:t>,</w:t>
      </w:r>
      <w:r>
        <w:t xml:space="preserve"> and review data collected by specialists for </w:t>
      </w:r>
      <w:r w:rsidR="001A4445">
        <w:t xml:space="preserve">the project record and </w:t>
      </w:r>
      <w:r>
        <w:t xml:space="preserve">preparation of environmental documents. </w:t>
      </w:r>
      <w:r w:rsidR="00C612BB">
        <w:t>P</w:t>
      </w:r>
      <w:r>
        <w:t>rovid</w:t>
      </w:r>
      <w:r w:rsidR="00C612BB">
        <w:t>e</w:t>
      </w:r>
      <w:r>
        <w:t xml:space="preserve"> management advice regarding appropriate procedures in the use of analytical tools and information systems and that NEPA and NFMA regulations are followed. Gather and review subject matter documents and include the required information in the NEPA</w:t>
      </w:r>
      <w:r w:rsidR="00C612BB">
        <w:t xml:space="preserve"> analysis</w:t>
      </w:r>
      <w:r>
        <w:t>, or other</w:t>
      </w:r>
      <w:r w:rsidR="00C612BB">
        <w:t xml:space="preserve"> </w:t>
      </w:r>
      <w:r>
        <w:t>document</w:t>
      </w:r>
      <w:r w:rsidR="00C612BB">
        <w:t>s</w:t>
      </w:r>
      <w:r w:rsidR="00C473E9">
        <w:t>.</w:t>
      </w:r>
    </w:p>
    <w:p w14:paraId="68B21C96" w14:textId="22C33CD2" w:rsidR="00991528" w:rsidRPr="00341E58" w:rsidRDefault="001A4445" w:rsidP="00294AC8">
      <w:pPr>
        <w:pStyle w:val="ListBullet"/>
      </w:pPr>
      <w:r>
        <w:t>Serve as the Forest EndNote Librarian and assists specialists who need to install and use EndNote for NEPA analysis and reference management</w:t>
      </w:r>
      <w:r w:rsidR="00C473E9">
        <w:t>.</w:t>
      </w:r>
    </w:p>
    <w:p w14:paraId="150F18CC" w14:textId="40CD83AC" w:rsidR="00912773" w:rsidRDefault="00B7516C" w:rsidP="00912773">
      <w:pPr>
        <w:pStyle w:val="ListBullet"/>
        <w:spacing w:after="240"/>
      </w:pPr>
      <w:r>
        <w:t>Provides input</w:t>
      </w:r>
      <w:r w:rsidR="00341E58">
        <w:t xml:space="preserve"> for</w:t>
      </w:r>
      <w:r>
        <w:t xml:space="preserve"> building interdisciplinary approaches and developing policies, procedures and techniques to solve problems that require adaptations or extensions of existing rules</w:t>
      </w:r>
      <w:r w:rsidR="007D133C">
        <w:t>.</w:t>
      </w:r>
      <w:r>
        <w:t xml:space="preserve"> </w:t>
      </w:r>
    </w:p>
    <w:p w14:paraId="2741306F" w14:textId="382B3D58" w:rsidR="007E4A20" w:rsidRDefault="007E4A20" w:rsidP="00912773">
      <w:pPr>
        <w:pStyle w:val="ListBullet"/>
        <w:spacing w:after="240"/>
      </w:pPr>
      <w:r>
        <w:t>This is a non-supervisory position.</w:t>
      </w:r>
    </w:p>
    <w:p w14:paraId="4946D775" w14:textId="43994EC4" w:rsidR="003A6307" w:rsidRPr="007E4A20" w:rsidRDefault="00BF565D" w:rsidP="00BF565D">
      <w:pPr>
        <w:pStyle w:val="ListBullet"/>
        <w:numPr>
          <w:ilvl w:val="0"/>
          <w:numId w:val="0"/>
        </w:numPr>
        <w:spacing w:after="240"/>
        <w:rPr>
          <w:rStyle w:val="Heading1Char"/>
        </w:rPr>
      </w:pPr>
      <w:r w:rsidRPr="00341E58">
        <w:rPr>
          <w:rStyle w:val="Strong"/>
          <w:b w:val="0"/>
          <w:i w:val="0"/>
          <w:noProof/>
        </w:rPr>
        <w:drawing>
          <wp:anchor distT="0" distB="0" distL="114300" distR="114300" simplePos="0" relativeHeight="251669504" behindDoc="0" locked="0" layoutInCell="1" allowOverlap="1" wp14:anchorId="69D31B77" wp14:editId="695988C7">
            <wp:simplePos x="0" y="0"/>
            <wp:positionH relativeFrom="column">
              <wp:align>left</wp:align>
            </wp:positionH>
            <wp:positionV relativeFrom="paragraph">
              <wp:posOffset>32385</wp:posOffset>
            </wp:positionV>
            <wp:extent cx="2660904" cy="1773936"/>
            <wp:effectExtent l="19050" t="19050" r="25400" b="17145"/>
            <wp:wrapSquare wrapText="bothSides"/>
            <wp:docPr id="4" name="Picture 4" descr="C:\Users\eherrmann\Pictures\BDNF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errmann\Pictures\BDNF pic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904" cy="1773936"/>
                    </a:xfrm>
                    <a:prstGeom prst="rect">
                      <a:avLst/>
                    </a:prstGeom>
                    <a:noFill/>
                    <a:ln w="19050">
                      <a:solidFill>
                        <a:schemeClr val="tx1"/>
                      </a:solidFill>
                    </a:ln>
                    <a:effectLst/>
                  </pic:spPr>
                </pic:pic>
              </a:graphicData>
            </a:graphic>
            <wp14:sizeRelH relativeFrom="margin">
              <wp14:pctWidth>0</wp14:pctWidth>
            </wp14:sizeRelH>
            <wp14:sizeRelV relativeFrom="margin">
              <wp14:pctHeight>0</wp14:pctHeight>
            </wp14:sizeRelV>
          </wp:anchor>
        </w:drawing>
      </w:r>
      <w:r w:rsidR="007E4A20">
        <w:rPr>
          <w:rStyle w:val="Heading1Char"/>
        </w:rPr>
        <w:t>Lo</w:t>
      </w:r>
      <w:r w:rsidRPr="007E4A20">
        <w:rPr>
          <w:rStyle w:val="Heading1Char"/>
        </w:rPr>
        <w:t xml:space="preserve">cations </w:t>
      </w:r>
    </w:p>
    <w:p w14:paraId="63C85EA9" w14:textId="26544CCB" w:rsidR="00BF565D" w:rsidRPr="007E4A20" w:rsidRDefault="00BF565D" w:rsidP="3E07E456">
      <w:pPr>
        <w:rPr>
          <w:rFonts w:asciiTheme="minorHAnsi" w:hAnsiTheme="minorHAnsi"/>
        </w:rPr>
      </w:pPr>
      <w:r w:rsidRPr="3E07E456">
        <w:rPr>
          <w:rFonts w:asciiTheme="minorHAnsi" w:hAnsiTheme="minorHAnsi"/>
        </w:rPr>
        <w:t xml:space="preserve">This position would be telework eligible, </w:t>
      </w:r>
      <w:r w:rsidR="007E4A20" w:rsidRPr="3E07E456">
        <w:rPr>
          <w:rFonts w:asciiTheme="minorHAnsi" w:hAnsiTheme="minorHAnsi"/>
          <w:shd w:val="clear" w:color="auto" w:fill="FFFFFF"/>
        </w:rPr>
        <w:t>Remote work within a 4-hour drive to a selected Forest Service office may be considered, consistent with agency policy</w:t>
      </w:r>
      <w:r w:rsidRPr="3E07E456">
        <w:rPr>
          <w:rFonts w:asciiTheme="minorHAnsi" w:hAnsiTheme="minorHAnsi"/>
        </w:rPr>
        <w:t>.</w:t>
      </w:r>
    </w:p>
    <w:p w14:paraId="2AF0BB7B" w14:textId="7AD563B9" w:rsidR="007D133C" w:rsidRDefault="00C63B63" w:rsidP="3E07E456">
      <w:pPr>
        <w:pStyle w:val="ListBullet"/>
        <w:numPr>
          <w:ilvl w:val="0"/>
          <w:numId w:val="0"/>
        </w:numPr>
        <w:spacing w:after="240"/>
        <w:rPr>
          <w:rFonts w:cstheme="minorBidi"/>
        </w:rPr>
      </w:pPr>
      <w:r w:rsidRPr="3E07E456">
        <w:rPr>
          <w:rFonts w:cstheme="minorBidi"/>
        </w:rPr>
        <w:t>Possible l</w:t>
      </w:r>
      <w:r w:rsidR="00BF565D" w:rsidRPr="3E07E456">
        <w:rPr>
          <w:rFonts w:cstheme="minorBidi"/>
        </w:rPr>
        <w:t xml:space="preserve">ocations include Butte, Dillon, </w:t>
      </w:r>
      <w:r w:rsidRPr="3E07E456">
        <w:rPr>
          <w:rFonts w:cstheme="minorBidi"/>
        </w:rPr>
        <w:t>Hamilton</w:t>
      </w:r>
      <w:r w:rsidR="00BF565D" w:rsidRPr="3E07E456">
        <w:rPr>
          <w:rFonts w:cstheme="minorBidi"/>
        </w:rPr>
        <w:t xml:space="preserve">, </w:t>
      </w:r>
      <w:r w:rsidRPr="3E07E456">
        <w:rPr>
          <w:rFonts w:cstheme="minorBidi"/>
        </w:rPr>
        <w:t>Philipsburg, Stevensville, Troutcreek</w:t>
      </w:r>
      <w:r w:rsidR="00BF565D" w:rsidRPr="3E07E456">
        <w:rPr>
          <w:rFonts w:cstheme="minorBidi"/>
        </w:rPr>
        <w:t xml:space="preserve"> </w:t>
      </w:r>
      <w:r w:rsidRPr="3E07E456">
        <w:rPr>
          <w:rFonts w:cstheme="minorBidi"/>
        </w:rPr>
        <w:t>i</w:t>
      </w:r>
      <w:r w:rsidR="00BF565D" w:rsidRPr="3E07E456">
        <w:rPr>
          <w:rFonts w:cstheme="minorBidi"/>
        </w:rPr>
        <w:t xml:space="preserve">n Montana, and </w:t>
      </w:r>
      <w:r w:rsidRPr="3E07E456">
        <w:rPr>
          <w:rFonts w:cstheme="minorBidi"/>
        </w:rPr>
        <w:t>Orofino</w:t>
      </w:r>
      <w:r w:rsidR="00BF565D" w:rsidRPr="3E07E456">
        <w:rPr>
          <w:rFonts w:cstheme="minorBidi"/>
        </w:rPr>
        <w:t xml:space="preserve"> in Idaho. Other duty stations within the region may be selected.</w:t>
      </w:r>
    </w:p>
    <w:p w14:paraId="34254FC5" w14:textId="79F9F197" w:rsidR="007E4A20" w:rsidRDefault="007E4A20" w:rsidP="007E4A20">
      <w:pPr>
        <w:pStyle w:val="Heading1"/>
      </w:pPr>
      <w:r>
        <w:t xml:space="preserve">Travel </w:t>
      </w:r>
    </w:p>
    <w:p w14:paraId="04B637F4" w14:textId="66B9D764" w:rsidR="007E4A20" w:rsidRPr="00BF565D" w:rsidRDefault="007E4A20" w:rsidP="00BF565D">
      <w:pPr>
        <w:pStyle w:val="ListBullet"/>
        <w:numPr>
          <w:ilvl w:val="0"/>
          <w:numId w:val="0"/>
        </w:numPr>
        <w:spacing w:after="240"/>
        <w:rPr>
          <w:rFonts w:cstheme="minorHAnsi"/>
        </w:rPr>
      </w:pPr>
      <w:r>
        <w:rPr>
          <w:rFonts w:cstheme="minorHAnsi"/>
        </w:rPr>
        <w:t>This position would require occasional travel to meetings and trainings around the region.</w:t>
      </w:r>
    </w:p>
    <w:p w14:paraId="4EEC42B8" w14:textId="34F24214" w:rsidR="00C63B63" w:rsidRDefault="00C63B63">
      <w:pPr>
        <w:widowControl/>
        <w:autoSpaceDE/>
        <w:autoSpaceDN/>
        <w:adjustRightInd/>
        <w:rPr>
          <w:b/>
          <w:i/>
        </w:rPr>
      </w:pPr>
      <w:r>
        <w:br w:type="page"/>
      </w:r>
    </w:p>
    <w:p w14:paraId="6903B08B" w14:textId="123323AC" w:rsidR="00F340A7" w:rsidRDefault="00F340A7" w:rsidP="00341E58">
      <w:pPr>
        <w:pStyle w:val="Heading1"/>
      </w:pPr>
      <w:r>
        <w:lastRenderedPageBreak/>
        <w:t xml:space="preserve">Beaverhead-Deerlodge National Forest </w:t>
      </w:r>
    </w:p>
    <w:p w14:paraId="4D98A1C8" w14:textId="7EE6CA5D" w:rsidR="00A4171B" w:rsidRPr="00F340A7" w:rsidRDefault="003B4BBE" w:rsidP="001A4445">
      <w:pPr>
        <w:pStyle w:val="BodyText"/>
      </w:pPr>
      <w:r>
        <w:t>The</w:t>
      </w:r>
      <w:r w:rsidR="00F340A7" w:rsidRPr="00F340A7">
        <w:t xml:space="preserve"> largest of the national forests in Montana</w:t>
      </w:r>
      <w:r w:rsidR="00F340A7">
        <w:t>, the B</w:t>
      </w:r>
      <w:r w:rsidR="00AD79F0">
        <w:t>D</w:t>
      </w:r>
      <w:r w:rsidR="00F340A7">
        <w:t>NF</w:t>
      </w:r>
      <w:r w:rsidR="00F340A7" w:rsidRPr="00F340A7">
        <w:t xml:space="preserve"> covers 3.35 million acres and lies in ei</w:t>
      </w:r>
      <w:r w:rsidR="00F340A7">
        <w:t xml:space="preserve">ght </w:t>
      </w:r>
      <w:r w:rsidR="00294AC8">
        <w:t>s</w:t>
      </w:r>
      <w:r w:rsidR="00E86891">
        <w:t>outhwest Montana counties. The F</w:t>
      </w:r>
      <w:r w:rsidR="00F340A7">
        <w:t xml:space="preserve">orest has one of the most diverse land bases in Montana. </w:t>
      </w:r>
      <w:r w:rsidR="00A4171B">
        <w:t>It</w:t>
      </w:r>
      <w:r w:rsidR="00F340A7">
        <w:t xml:space="preserve"> is unique in that is connects three of the most intact large ecosystems in the lower forty</w:t>
      </w:r>
      <w:r w:rsidR="00A4171B">
        <w:t>-</w:t>
      </w:r>
      <w:r w:rsidR="00F340A7">
        <w:t>eight states</w:t>
      </w:r>
      <w:r w:rsidR="00F340A7" w:rsidRPr="00A4171B">
        <w:rPr>
          <w:color w:val="auto"/>
        </w:rPr>
        <w:t xml:space="preserve">. </w:t>
      </w:r>
      <w:r w:rsidR="00E86891">
        <w:rPr>
          <w:color w:val="auto"/>
        </w:rPr>
        <w:t>The F</w:t>
      </w:r>
      <w:r w:rsidR="00A4171B" w:rsidRPr="00A4171B">
        <w:rPr>
          <w:color w:val="auto"/>
        </w:rPr>
        <w:t>orest provides timber, minerals, and grazing lands.  It also offers breath-taking scenery for a wide variety of recreational pursuits.  </w:t>
      </w:r>
      <w:r w:rsidR="00E86891">
        <w:rPr>
          <w:color w:val="auto"/>
        </w:rPr>
        <w:t>The F</w:t>
      </w:r>
      <w:r w:rsidR="00A4171B">
        <w:rPr>
          <w:color w:val="auto"/>
        </w:rPr>
        <w:t>orest has</w:t>
      </w:r>
      <w:r w:rsidR="00A4171B" w:rsidRPr="00F340A7">
        <w:t xml:space="preserve"> </w:t>
      </w:r>
      <w:r w:rsidR="00A4171B">
        <w:t xml:space="preserve">incredible mountain ranges, </w:t>
      </w:r>
      <w:r w:rsidR="00A4171B" w:rsidRPr="00F340A7">
        <w:t xml:space="preserve">mountain lakes, great fishing rivers and streams, and wildlife </w:t>
      </w:r>
      <w:r w:rsidR="00A4171B">
        <w:t>abounds</w:t>
      </w:r>
      <w:r w:rsidR="00A4171B" w:rsidRPr="00F340A7">
        <w:t>.</w:t>
      </w:r>
      <w:r w:rsidR="00A4171B">
        <w:t xml:space="preserve"> </w:t>
      </w:r>
    </w:p>
    <w:p w14:paraId="23E0D573" w14:textId="47B58080" w:rsidR="00C63B63" w:rsidRPr="006872EB" w:rsidRDefault="003B4BBE" w:rsidP="16C38F41">
      <w:pPr>
        <w:pStyle w:val="BodyText"/>
        <w:rPr>
          <w:u w:val="single"/>
          <w:lang w:bidi="en-US"/>
        </w:rPr>
      </w:pPr>
      <w:r>
        <w:t>Climate in</w:t>
      </w:r>
      <w:r w:rsidR="00D445FA">
        <w:t xml:space="preserve"> southwest Montana is graced with four seasons, generally experiencing cold, snowy winters and relatively warm summers, though temperature changes from day to night can vary greatly. Temperatures range from an average high in August of 80 degrees to an average low in January of 10 degrees.  Below-zero temperatures in the winter are common. </w:t>
      </w:r>
      <w:r w:rsidR="00C63B63" w:rsidRPr="04A3F691">
        <w:rPr>
          <w:lang w:bidi="en-US"/>
        </w:rPr>
        <w:t xml:space="preserve"> More information about the Beaverhead-Deerlodge National Forest can be found at: </w:t>
      </w:r>
      <w:hyperlink r:id="rId10">
        <w:r w:rsidR="00C63B63" w:rsidRPr="04A3F691">
          <w:rPr>
            <w:rStyle w:val="Hyperlink"/>
            <w:lang w:bidi="en-US"/>
          </w:rPr>
          <w:t>www.fs.fed.us/r1/bdnf/</w:t>
        </w:r>
      </w:hyperlink>
      <w:r w:rsidR="00C63B63" w:rsidRPr="04A3F691">
        <w:rPr>
          <w:u w:val="single"/>
          <w:lang w:bidi="en-US"/>
        </w:rPr>
        <w:t>.</w:t>
      </w:r>
    </w:p>
    <w:p w14:paraId="6FFA6810" w14:textId="4D3B937D" w:rsidR="04A3F691" w:rsidRDefault="04A3F691" w:rsidP="04A3F691">
      <w:pPr>
        <w:pStyle w:val="BodyText"/>
        <w:rPr>
          <w:rFonts w:ascii="Calibri" w:hAnsi="Calibri"/>
          <w:color w:val="000000" w:themeColor="text1"/>
          <w:lang w:bidi="en-US"/>
        </w:rPr>
      </w:pPr>
      <w:r w:rsidRPr="04A3F691">
        <w:rPr>
          <w:rFonts w:ascii="Calibri" w:hAnsi="Calibri"/>
          <w:color w:val="000000" w:themeColor="text1"/>
          <w:lang w:bidi="en-US"/>
        </w:rPr>
        <w:t>For more information</w:t>
      </w:r>
      <w:r>
        <w:t xml:space="preserve"> about the position</w:t>
      </w:r>
      <w:r w:rsidRPr="04A3F691">
        <w:rPr>
          <w:rFonts w:ascii="Calibri" w:hAnsi="Calibri"/>
          <w:color w:val="000000" w:themeColor="text1"/>
          <w:lang w:bidi="en-US"/>
        </w:rPr>
        <w:t xml:space="preserve">, contact </w:t>
      </w:r>
      <w:r w:rsidR="005F2AEB" w:rsidRPr="04A3F691">
        <w:rPr>
          <w:rFonts w:ascii="Calibri" w:hAnsi="Calibri"/>
          <w:color w:val="000000" w:themeColor="text1"/>
          <w:lang w:bidi="en-US"/>
        </w:rPr>
        <w:t>Betsy</w:t>
      </w:r>
      <w:r w:rsidRPr="04A3F691">
        <w:rPr>
          <w:rFonts w:ascii="Calibri" w:hAnsi="Calibri"/>
          <w:color w:val="000000" w:themeColor="text1"/>
          <w:lang w:bidi="en-US"/>
        </w:rPr>
        <w:t xml:space="preserve"> Herrmann at </w:t>
      </w:r>
      <w:hyperlink r:id="rId11">
        <w:r w:rsidRPr="04A3F691">
          <w:rPr>
            <w:rStyle w:val="Hyperlink"/>
            <w:rFonts w:ascii="Calibri" w:hAnsi="Calibri"/>
            <w:lang w:bidi="en-US"/>
          </w:rPr>
          <w:t>elizabeth.herrmann@usda.gov</w:t>
        </w:r>
      </w:hyperlink>
    </w:p>
    <w:p w14:paraId="00635828" w14:textId="14581066" w:rsidR="006872EB" w:rsidRDefault="007E4A20" w:rsidP="007E4A20">
      <w:pPr>
        <w:pStyle w:val="Heading1"/>
      </w:pPr>
      <w:r>
        <w:t>Bitterroot National Forest</w:t>
      </w:r>
    </w:p>
    <w:p w14:paraId="44864FA6" w14:textId="1AFB2623" w:rsidR="007E4A20" w:rsidRDefault="2425861A" w:rsidP="2425861A">
      <w:pPr>
        <w:pStyle w:val="BodyText"/>
        <w:rPr>
          <w:rFonts w:ascii="Calibri" w:hAnsi="Calibri"/>
          <w:color w:val="000000" w:themeColor="text1"/>
        </w:rPr>
      </w:pPr>
      <w:r w:rsidRPr="04A3F691">
        <w:rPr>
          <w:rFonts w:eastAsiaTheme="minorEastAsia" w:cstheme="minorBidi"/>
        </w:rPr>
        <w:t xml:space="preserve">The Bitterroot National Forest is in western Montana and the central mountains of eastern Idaho.  The eastern side of the Forest runs from the Bitterroot Valley floor to the crest of the Sapphire Mountains.  </w:t>
      </w:r>
      <w:r w:rsidRPr="04A3F691">
        <w:rPr>
          <w:rFonts w:ascii="Calibri" w:eastAsia="Calibri" w:hAnsi="Calibri" w:cs="Calibri"/>
          <w:sz w:val="22"/>
          <w:szCs w:val="22"/>
          <w:lang w:val="en"/>
        </w:rPr>
        <w:t xml:space="preserve">The 1.6 million acre Forest includes three ranger districts and hosts approximately 530,000 visitors a year.  Half of the Forest is in designated Wilderness.  Special features in include Selway Bitterroot, Frank Church River of No Return, and the Anaconda Pintler Wilderness and the Selway Wild and Scenic River. </w:t>
      </w:r>
      <w:r w:rsidR="00C63B63" w:rsidRPr="04A3F691">
        <w:rPr>
          <w:lang w:bidi="en-US"/>
        </w:rPr>
        <w:t xml:space="preserve">More information about the Bitterroot National Forest can be found at </w:t>
      </w:r>
      <w:hyperlink r:id="rId12">
        <w:r w:rsidRPr="04A3F691">
          <w:rPr>
            <w:rStyle w:val="Hyperlink"/>
            <w:rFonts w:ascii="Candara" w:eastAsia="Candara" w:hAnsi="Candara" w:cs="Candara"/>
            <w:sz w:val="22"/>
            <w:szCs w:val="22"/>
          </w:rPr>
          <w:t>www.fs.usda.gov/bitterroot/</w:t>
        </w:r>
      </w:hyperlink>
    </w:p>
    <w:p w14:paraId="44404147" w14:textId="268711A9" w:rsidR="04A3F691" w:rsidRDefault="04A3F691" w:rsidP="04A3F691">
      <w:pPr>
        <w:pStyle w:val="BodyText"/>
        <w:rPr>
          <w:rFonts w:ascii="Calibri" w:hAnsi="Calibri"/>
          <w:color w:val="000000" w:themeColor="text1"/>
        </w:rPr>
      </w:pPr>
      <w:r w:rsidRPr="04A3F691">
        <w:rPr>
          <w:rFonts w:ascii="Calibri" w:hAnsi="Calibri"/>
          <w:color w:val="000000" w:themeColor="text1"/>
        </w:rPr>
        <w:t>For more information</w:t>
      </w:r>
      <w:r>
        <w:t xml:space="preserve"> about the position</w:t>
      </w:r>
      <w:r w:rsidRPr="04A3F691">
        <w:rPr>
          <w:rFonts w:ascii="Calibri" w:hAnsi="Calibri"/>
          <w:color w:val="000000" w:themeColor="text1"/>
        </w:rPr>
        <w:t xml:space="preserve">, contact Nell Highfill at </w:t>
      </w:r>
      <w:hyperlink r:id="rId13">
        <w:r w:rsidRPr="04A3F691">
          <w:rPr>
            <w:rStyle w:val="Hyperlink"/>
            <w:rFonts w:ascii="Calibri" w:hAnsi="Calibri"/>
          </w:rPr>
          <w:t>danelle.highfill@usda.gov</w:t>
        </w:r>
      </w:hyperlink>
    </w:p>
    <w:p w14:paraId="3DF378BC" w14:textId="3D4D48E0" w:rsidR="007E4A20" w:rsidRDefault="007E4A20" w:rsidP="007E4A20">
      <w:pPr>
        <w:pStyle w:val="Heading1"/>
      </w:pPr>
      <w:r>
        <w:t>Kootenai National Forest</w:t>
      </w:r>
    </w:p>
    <w:p w14:paraId="4F5022EB" w14:textId="20F48E90" w:rsidR="00C63B63" w:rsidRDefault="00C63B63" w:rsidP="04A3F691">
      <w:pPr>
        <w:pStyle w:val="BodyText"/>
        <w:rPr>
          <w:rFonts w:ascii="Calibri" w:hAnsi="Calibri"/>
          <w:color w:val="000000" w:themeColor="text1"/>
        </w:rPr>
      </w:pPr>
      <w:r w:rsidRPr="04A3F691">
        <w:rPr>
          <w:lang w:bidi="en-US"/>
        </w:rPr>
        <w:t xml:space="preserve">More information about the Kootenai National Forest can be found at </w:t>
      </w:r>
      <w:hyperlink r:id="rId14">
        <w:r w:rsidR="2425861A" w:rsidRPr="04A3F691">
          <w:rPr>
            <w:rStyle w:val="Hyperlink"/>
            <w:rFonts w:ascii="Candara" w:eastAsia="Candara" w:hAnsi="Candara" w:cs="Candara"/>
            <w:sz w:val="22"/>
            <w:szCs w:val="22"/>
          </w:rPr>
          <w:t>www.fs.usda.gov/kootenia/</w:t>
        </w:r>
      </w:hyperlink>
    </w:p>
    <w:p w14:paraId="5B540B7A" w14:textId="42712751" w:rsidR="04A3F691" w:rsidRDefault="04A3F691" w:rsidP="04A3F691">
      <w:pPr>
        <w:pStyle w:val="BodyText"/>
        <w:rPr>
          <w:rFonts w:ascii="Calibri" w:hAnsi="Calibri"/>
          <w:color w:val="000000" w:themeColor="text1"/>
        </w:rPr>
      </w:pPr>
      <w:r w:rsidRPr="04A3F691">
        <w:rPr>
          <w:rFonts w:ascii="Calibri" w:hAnsi="Calibri"/>
          <w:color w:val="000000" w:themeColor="text1"/>
        </w:rPr>
        <w:t>For more information</w:t>
      </w:r>
      <w:r>
        <w:t xml:space="preserve"> about the position</w:t>
      </w:r>
      <w:r w:rsidRPr="04A3F691">
        <w:rPr>
          <w:rFonts w:ascii="Calibri" w:hAnsi="Calibri"/>
          <w:color w:val="000000" w:themeColor="text1"/>
        </w:rPr>
        <w:t xml:space="preserve">, contact Michael Feiger at </w:t>
      </w:r>
      <w:hyperlink r:id="rId15">
        <w:r w:rsidRPr="04A3F691">
          <w:rPr>
            <w:rStyle w:val="Hyperlink"/>
            <w:rFonts w:ascii="Calibri" w:hAnsi="Calibri"/>
          </w:rPr>
          <w:t>michael.feiger@usda.gov</w:t>
        </w:r>
      </w:hyperlink>
    </w:p>
    <w:p w14:paraId="3B12FCE7" w14:textId="35E9C3B4" w:rsidR="007E4A20" w:rsidRDefault="007E4A20" w:rsidP="007E4A20">
      <w:pPr>
        <w:pStyle w:val="Heading1"/>
      </w:pPr>
      <w:r>
        <w:t>Nez Perce-Clearwater National Forest</w:t>
      </w:r>
    </w:p>
    <w:p w14:paraId="357FFC7D" w14:textId="2A9C7942" w:rsidR="04A3F691" w:rsidRDefault="04A3F691" w:rsidP="04A3F691">
      <w:pPr>
        <w:pStyle w:val="BodyText"/>
      </w:pPr>
      <w:r w:rsidRPr="04A3F691">
        <w:rPr>
          <w:color w:val="1B1B1B"/>
        </w:rPr>
        <w:t xml:space="preserve">From the dry, rugged canyons of the Salmon River to the moist cedar forests of the Selway drainage to the rolling uplands of the Palouse, the Nez Perce-Clearwater National Forests offers something for everyone. This vast, diverse area is managed to provide a variety of goods and services including breathtaking scenery, wilderness, wildlife, fisheries, timber harvest, livestock grazing, mining, pristine water quality and a wide array of recreation opportunities. The Nez Perce-Clearwater National Forests is best known for its wild character. Nearly half of the forest is designated Wilderness. They also sport three rivers popular with thrill-seeking floaters—the Selway, the Lochsa and the Salmon. More information about the Nez Perce-Clearwater National Forest can be found at </w:t>
      </w:r>
      <w:hyperlink r:id="rId16">
        <w:r w:rsidR="2425861A" w:rsidRPr="04A3F691">
          <w:rPr>
            <w:rStyle w:val="Hyperlink"/>
            <w:rFonts w:ascii="Candara" w:eastAsia="Candara" w:hAnsi="Candara" w:cs="Candara"/>
            <w:sz w:val="22"/>
            <w:szCs w:val="22"/>
          </w:rPr>
          <w:t>www.fs.usda.gov/</w:t>
        </w:r>
        <w:r w:rsidRPr="04A3F691">
          <w:rPr>
            <w:rStyle w:val="Hyperlink"/>
          </w:rPr>
          <w:t>nezperceclearwater/</w:t>
        </w:r>
      </w:hyperlink>
    </w:p>
    <w:p w14:paraId="0694D0E2" w14:textId="492EF968" w:rsidR="006872EB" w:rsidRPr="00BB092C" w:rsidRDefault="04A3F691" w:rsidP="001A4445">
      <w:pPr>
        <w:pStyle w:val="BodyText"/>
      </w:pPr>
      <w:r>
        <w:t xml:space="preserve">For more information about the position, contact Zo Anderson at </w:t>
      </w:r>
      <w:hyperlink r:id="rId17">
        <w:r w:rsidRPr="04A3F691">
          <w:rPr>
            <w:rStyle w:val="Hyperlink"/>
          </w:rPr>
          <w:t>zoanne.anderson@usda.gov</w:t>
        </w:r>
      </w:hyperlink>
    </w:p>
    <w:p w14:paraId="34B6127C" w14:textId="1CA930B8" w:rsidR="00912773" w:rsidRDefault="00912773" w:rsidP="001A4445">
      <w:pPr>
        <w:pStyle w:val="BodyText"/>
      </w:pPr>
      <w:r>
        <w:rPr>
          <w:noProof/>
        </w:rPr>
        <w:lastRenderedPageBreak/>
        <w:drawing>
          <wp:inline distT="0" distB="0" distL="0" distR="0" wp14:anchorId="2D87BECC" wp14:editId="00A6DE42">
            <wp:extent cx="5993130" cy="16402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130" cy="1640205"/>
                    </a:xfrm>
                    <a:prstGeom prst="rect">
                      <a:avLst/>
                    </a:prstGeom>
                    <a:noFill/>
                  </pic:spPr>
                </pic:pic>
              </a:graphicData>
            </a:graphic>
          </wp:inline>
        </w:drawing>
      </w:r>
    </w:p>
    <w:p w14:paraId="1F3CE9EC" w14:textId="77777777" w:rsidR="00C473E9" w:rsidRDefault="00C473E9" w:rsidP="007E4A20">
      <w:pPr>
        <w:pStyle w:val="Title"/>
        <w:jc w:val="left"/>
        <w:rPr>
          <w:sz w:val="32"/>
          <w:szCs w:val="32"/>
        </w:rPr>
      </w:pPr>
      <w:r>
        <w:rPr>
          <w:sz w:val="32"/>
          <w:szCs w:val="32"/>
        </w:rPr>
        <w:br w:type="page"/>
      </w:r>
    </w:p>
    <w:p w14:paraId="15DCE0A5" w14:textId="09626803" w:rsidR="007F6C81" w:rsidRPr="001A4445" w:rsidRDefault="007F6C81" w:rsidP="001A4445">
      <w:pPr>
        <w:pStyle w:val="Title"/>
        <w:rPr>
          <w:sz w:val="32"/>
          <w:szCs w:val="32"/>
        </w:rPr>
      </w:pPr>
      <w:r w:rsidRPr="001A4445">
        <w:rPr>
          <w:sz w:val="32"/>
          <w:szCs w:val="32"/>
        </w:rPr>
        <w:lastRenderedPageBreak/>
        <w:t xml:space="preserve">Outreach Response </w:t>
      </w:r>
    </w:p>
    <w:p w14:paraId="55A2DDE6" w14:textId="777B6C5F" w:rsidR="00AD79F0" w:rsidRPr="00AD79F0" w:rsidRDefault="00AD79F0" w:rsidP="001A4445">
      <w:pPr>
        <w:pStyle w:val="Title"/>
        <w:rPr>
          <w:sz w:val="28"/>
          <w:szCs w:val="28"/>
        </w:rPr>
      </w:pPr>
      <w:r w:rsidRPr="00AD79F0">
        <w:rPr>
          <w:sz w:val="28"/>
          <w:szCs w:val="28"/>
        </w:rPr>
        <w:t>For Permanent Full</w:t>
      </w:r>
      <w:r w:rsidR="00294AC8">
        <w:rPr>
          <w:sz w:val="28"/>
          <w:szCs w:val="28"/>
        </w:rPr>
        <w:t>-</w:t>
      </w:r>
      <w:r w:rsidRPr="00AD79F0">
        <w:rPr>
          <w:sz w:val="28"/>
          <w:szCs w:val="28"/>
        </w:rPr>
        <w:t xml:space="preserve">Time </w:t>
      </w:r>
      <w:r w:rsidR="00294AC8">
        <w:rPr>
          <w:sz w:val="28"/>
          <w:szCs w:val="28"/>
        </w:rPr>
        <w:t>A</w:t>
      </w:r>
      <w:r w:rsidRPr="00AD79F0">
        <w:rPr>
          <w:sz w:val="28"/>
          <w:szCs w:val="28"/>
        </w:rPr>
        <w:t>ppointment</w:t>
      </w:r>
    </w:p>
    <w:p w14:paraId="6427B717" w14:textId="4C6EFAA2" w:rsidR="002F6D2D" w:rsidRPr="002F6D2D" w:rsidRDefault="002F6D2D" w:rsidP="04A3F691">
      <w:pPr>
        <w:pStyle w:val="Title"/>
        <w:rPr>
          <w:u w:val="single"/>
        </w:rPr>
      </w:pPr>
      <w:r w:rsidRPr="04A3F691">
        <w:rPr>
          <w:sz w:val="22"/>
          <w:szCs w:val="22"/>
        </w:rPr>
        <w:t xml:space="preserve">Reply by </w:t>
      </w:r>
      <w:r w:rsidR="00E22584">
        <w:rPr>
          <w:sz w:val="22"/>
          <w:szCs w:val="22"/>
        </w:rPr>
        <w:t>May</w:t>
      </w:r>
      <w:r w:rsidRPr="04A3F691">
        <w:rPr>
          <w:sz w:val="22"/>
          <w:szCs w:val="22"/>
        </w:rPr>
        <w:t xml:space="preserve"> 30th</w:t>
      </w:r>
      <w:r w:rsidR="00737179">
        <w:t>, 202</w:t>
      </w:r>
      <w:r w:rsidR="003F4DB7">
        <w:t>2</w:t>
      </w:r>
      <w:r w:rsidR="00737179">
        <w:t xml:space="preserve"> to </w:t>
      </w:r>
      <w:r w:rsidR="003F4DB7" w:rsidRPr="04A3F691">
        <w:rPr>
          <w:u w:val="single"/>
        </w:rPr>
        <w:t>Julie.schaefers</w:t>
      </w:r>
      <w:r w:rsidR="00737179" w:rsidRPr="04A3F691">
        <w:rPr>
          <w:u w:val="single"/>
        </w:rPr>
        <w:t>@usda.gov</w:t>
      </w:r>
    </w:p>
    <w:p w14:paraId="62A7D4D4" w14:textId="77777777" w:rsidR="007F6C81" w:rsidRPr="00BB092C" w:rsidRDefault="007F6C81" w:rsidP="04A3F691">
      <w:pPr>
        <w:keepNext/>
        <w:keepLines/>
        <w:spacing w:line="240" w:lineRule="atLeast"/>
        <w:ind w:left="15"/>
        <w:jc w:val="center"/>
        <w:rPr>
          <w:rFonts w:ascii="Times New Roman" w:hAnsi="Times New Roman" w:cs="Times New Roman"/>
          <w:b/>
          <w:bCs/>
          <w:color w:val="auto"/>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46"/>
        <w:gridCol w:w="2161"/>
        <w:gridCol w:w="283"/>
        <w:gridCol w:w="4600"/>
        <w:gridCol w:w="152"/>
      </w:tblGrid>
      <w:tr w:rsidR="007F6C81" w:rsidRPr="003076AC" w14:paraId="27FD253C" w14:textId="77777777" w:rsidTr="3E07E456">
        <w:trPr>
          <w:gridAfter w:val="1"/>
          <w:wAfter w:w="152" w:type="dxa"/>
          <w:trHeight w:val="197"/>
          <w:jc w:val="center"/>
        </w:trPr>
        <w:tc>
          <w:tcPr>
            <w:tcW w:w="91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9CC34C" w14:textId="77777777" w:rsidR="007F6C81" w:rsidRPr="003076AC" w:rsidRDefault="007F6C81" w:rsidP="009E57D4">
            <w:pPr>
              <w:tabs>
                <w:tab w:val="left" w:pos="5018"/>
              </w:tabs>
              <w:jc w:val="center"/>
            </w:pPr>
            <w:r w:rsidRPr="003076AC">
              <w:t>Position Identification</w:t>
            </w:r>
          </w:p>
        </w:tc>
      </w:tr>
      <w:tr w:rsidR="007F6C81" w:rsidRPr="003076AC" w14:paraId="77A7A743" w14:textId="77777777" w:rsidTr="3E07E456">
        <w:trPr>
          <w:gridAfter w:val="1"/>
          <w:wAfter w:w="152" w:type="dxa"/>
          <w:trHeight w:val="350"/>
          <w:jc w:val="center"/>
        </w:trPr>
        <w:tc>
          <w:tcPr>
            <w:tcW w:w="1908" w:type="dxa"/>
            <w:tcBorders>
              <w:top w:val="single" w:sz="4" w:space="0" w:color="auto"/>
              <w:left w:val="single" w:sz="4" w:space="0" w:color="auto"/>
              <w:bottom w:val="single" w:sz="4" w:space="0" w:color="auto"/>
              <w:right w:val="single" w:sz="4" w:space="0" w:color="auto"/>
            </w:tcBorders>
            <w:hideMark/>
          </w:tcPr>
          <w:p w14:paraId="358A347B" w14:textId="77777777" w:rsidR="007F6C81" w:rsidRPr="003076AC" w:rsidRDefault="007F6C81" w:rsidP="009E57D4">
            <w:pPr>
              <w:tabs>
                <w:tab w:val="left" w:pos="5018"/>
              </w:tabs>
            </w:pPr>
            <w:r w:rsidRPr="003076AC">
              <w:t>Position Title:</w:t>
            </w:r>
          </w:p>
        </w:tc>
        <w:tc>
          <w:tcPr>
            <w:tcW w:w="7290" w:type="dxa"/>
            <w:gridSpan w:val="4"/>
            <w:tcBorders>
              <w:top w:val="single" w:sz="4" w:space="0" w:color="auto"/>
              <w:left w:val="single" w:sz="4" w:space="0" w:color="auto"/>
              <w:bottom w:val="single" w:sz="4" w:space="0" w:color="auto"/>
              <w:right w:val="single" w:sz="4" w:space="0" w:color="auto"/>
            </w:tcBorders>
            <w:hideMark/>
          </w:tcPr>
          <w:p w14:paraId="120C29AE" w14:textId="142043B5" w:rsidR="007F6C81" w:rsidRPr="003076AC" w:rsidRDefault="000D3E56" w:rsidP="00DD11C6">
            <w:r>
              <w:rPr>
                <w:rFonts w:ascii="Times New Roman" w:hAnsi="Times New Roman" w:cs="Times New Roman"/>
              </w:rPr>
              <w:t>NEPA Planner (</w:t>
            </w:r>
            <w:r w:rsidR="00883E94">
              <w:rPr>
                <w:rFonts w:ascii="Times New Roman" w:hAnsi="Times New Roman" w:cs="Times New Roman"/>
              </w:rPr>
              <w:t>I</w:t>
            </w:r>
            <w:r w:rsidR="00737179">
              <w:rPr>
                <w:rFonts w:ascii="Times New Roman" w:hAnsi="Times New Roman" w:cs="Times New Roman"/>
              </w:rPr>
              <w:t>nterdisciplinary</w:t>
            </w:r>
            <w:r w:rsidR="00883E94">
              <w:rPr>
                <w:rFonts w:ascii="Times New Roman" w:hAnsi="Times New Roman" w:cs="Times New Roman"/>
              </w:rPr>
              <w:t xml:space="preserve"> Team Leader</w:t>
            </w:r>
            <w:r>
              <w:rPr>
                <w:rFonts w:ascii="Times New Roman" w:hAnsi="Times New Roman" w:cs="Times New Roman"/>
              </w:rPr>
              <w:t>)</w:t>
            </w:r>
          </w:p>
        </w:tc>
      </w:tr>
      <w:tr w:rsidR="007F6C81" w:rsidRPr="003076AC" w14:paraId="2A117A06" w14:textId="77777777" w:rsidTr="3E07E456">
        <w:trPr>
          <w:gridAfter w:val="1"/>
          <w:wAfter w:w="152" w:type="dxa"/>
          <w:jc w:val="center"/>
        </w:trPr>
        <w:tc>
          <w:tcPr>
            <w:tcW w:w="1908" w:type="dxa"/>
            <w:tcBorders>
              <w:top w:val="single" w:sz="4" w:space="0" w:color="auto"/>
              <w:left w:val="single" w:sz="4" w:space="0" w:color="auto"/>
              <w:bottom w:val="single" w:sz="4" w:space="0" w:color="auto"/>
              <w:right w:val="single" w:sz="4" w:space="0" w:color="auto"/>
            </w:tcBorders>
            <w:hideMark/>
          </w:tcPr>
          <w:p w14:paraId="75C8B83D" w14:textId="77777777" w:rsidR="007F6C81" w:rsidRPr="003076AC" w:rsidRDefault="007F6C81" w:rsidP="009E57D4">
            <w:pPr>
              <w:tabs>
                <w:tab w:val="left" w:pos="5018"/>
              </w:tabs>
            </w:pPr>
            <w:r w:rsidRPr="003076AC">
              <w:t>Series/Grade:</w:t>
            </w:r>
          </w:p>
        </w:tc>
        <w:tc>
          <w:tcPr>
            <w:tcW w:w="7290" w:type="dxa"/>
            <w:gridSpan w:val="4"/>
            <w:tcBorders>
              <w:top w:val="single" w:sz="4" w:space="0" w:color="auto"/>
              <w:left w:val="single" w:sz="4" w:space="0" w:color="auto"/>
              <w:bottom w:val="single" w:sz="4" w:space="0" w:color="auto"/>
              <w:right w:val="single" w:sz="4" w:space="0" w:color="auto"/>
            </w:tcBorders>
            <w:hideMark/>
          </w:tcPr>
          <w:p w14:paraId="3050E297" w14:textId="7718F948" w:rsidR="007F6C81" w:rsidRPr="003076AC" w:rsidRDefault="007F6C81" w:rsidP="00DD11C6">
            <w:pPr>
              <w:tabs>
                <w:tab w:val="left" w:pos="5018"/>
              </w:tabs>
            </w:pPr>
            <w:r w:rsidRPr="00403940">
              <w:rPr>
                <w:rFonts w:ascii="Times New Roman" w:hAnsi="Times New Roman" w:cs="Times New Roman"/>
              </w:rPr>
              <w:t>GS-</w:t>
            </w:r>
            <w:r w:rsidR="00883E94">
              <w:rPr>
                <w:rFonts w:ascii="Times New Roman" w:hAnsi="Times New Roman" w:cs="Times New Roman"/>
              </w:rPr>
              <w:t>0101/0401-</w:t>
            </w:r>
            <w:r w:rsidR="00C63B63">
              <w:rPr>
                <w:rFonts w:ascii="Times New Roman" w:hAnsi="Times New Roman" w:cs="Times New Roman"/>
              </w:rPr>
              <w:t>11 or GS-0028-11</w:t>
            </w:r>
          </w:p>
        </w:tc>
      </w:tr>
      <w:tr w:rsidR="007F6C81" w:rsidRPr="003076AC" w14:paraId="3546AAF8" w14:textId="77777777" w:rsidTr="3E07E456">
        <w:trPr>
          <w:gridAfter w:val="1"/>
          <w:wAfter w:w="152" w:type="dxa"/>
          <w:trHeight w:val="278"/>
          <w:jc w:val="center"/>
        </w:trPr>
        <w:tc>
          <w:tcPr>
            <w:tcW w:w="1908" w:type="dxa"/>
            <w:tcBorders>
              <w:top w:val="single" w:sz="4" w:space="0" w:color="auto"/>
              <w:left w:val="single" w:sz="4" w:space="0" w:color="auto"/>
              <w:bottom w:val="single" w:sz="4" w:space="0" w:color="auto"/>
              <w:right w:val="single" w:sz="4" w:space="0" w:color="auto"/>
            </w:tcBorders>
            <w:hideMark/>
          </w:tcPr>
          <w:p w14:paraId="7B82F05F" w14:textId="77777777" w:rsidR="007F6C81" w:rsidRPr="003076AC" w:rsidRDefault="007F6C81" w:rsidP="009E57D4">
            <w:pPr>
              <w:tabs>
                <w:tab w:val="left" w:pos="5018"/>
              </w:tabs>
            </w:pPr>
            <w:r w:rsidRPr="003076AC">
              <w:t>Duty Station</w:t>
            </w:r>
          </w:p>
        </w:tc>
        <w:tc>
          <w:tcPr>
            <w:tcW w:w="7290" w:type="dxa"/>
            <w:gridSpan w:val="4"/>
            <w:tcBorders>
              <w:top w:val="single" w:sz="4" w:space="0" w:color="auto"/>
              <w:left w:val="single" w:sz="4" w:space="0" w:color="auto"/>
              <w:bottom w:val="single" w:sz="4" w:space="0" w:color="auto"/>
              <w:right w:val="single" w:sz="4" w:space="0" w:color="auto"/>
            </w:tcBorders>
            <w:hideMark/>
          </w:tcPr>
          <w:p w14:paraId="694C758E" w14:textId="6B1F2CA1" w:rsidR="003F4DB7" w:rsidRPr="00C63B63" w:rsidRDefault="00C63B63" w:rsidP="3E07E456">
            <w:pPr>
              <w:pStyle w:val="ListBullet"/>
              <w:numPr>
                <w:ilvl w:val="0"/>
                <w:numId w:val="0"/>
              </w:numPr>
              <w:spacing w:after="240"/>
              <w:rPr>
                <w:rFonts w:cstheme="minorBidi"/>
              </w:rPr>
            </w:pPr>
            <w:r w:rsidRPr="3E07E456">
              <w:rPr>
                <w:rFonts w:cstheme="minorBidi"/>
              </w:rPr>
              <w:t>Possible l</w:t>
            </w:r>
            <w:r w:rsidR="00BF565D" w:rsidRPr="3E07E456">
              <w:rPr>
                <w:rFonts w:cstheme="minorBidi"/>
              </w:rPr>
              <w:t xml:space="preserve">ocations include Butte, Dillon, </w:t>
            </w:r>
            <w:r w:rsidRPr="3E07E456">
              <w:rPr>
                <w:rFonts w:cstheme="minorBidi"/>
              </w:rPr>
              <w:t>Hamilton</w:t>
            </w:r>
            <w:r w:rsidR="00BF565D" w:rsidRPr="3E07E456">
              <w:rPr>
                <w:rFonts w:cstheme="minorBidi"/>
              </w:rPr>
              <w:t xml:space="preserve">, </w:t>
            </w:r>
            <w:r w:rsidRPr="3E07E456">
              <w:rPr>
                <w:rFonts w:cstheme="minorBidi"/>
              </w:rPr>
              <w:t>Philipsburg, Stevensville, Troutcreek</w:t>
            </w:r>
            <w:r w:rsidR="00BF565D" w:rsidRPr="3E07E456">
              <w:rPr>
                <w:rFonts w:cstheme="minorBidi"/>
              </w:rPr>
              <w:t xml:space="preserve"> </w:t>
            </w:r>
            <w:r w:rsidRPr="3E07E456">
              <w:rPr>
                <w:rFonts w:cstheme="minorBidi"/>
              </w:rPr>
              <w:t>i</w:t>
            </w:r>
            <w:r w:rsidR="00BF565D" w:rsidRPr="3E07E456">
              <w:rPr>
                <w:rFonts w:cstheme="minorBidi"/>
              </w:rPr>
              <w:t xml:space="preserve">n Montana, and </w:t>
            </w:r>
            <w:r w:rsidRPr="3E07E456">
              <w:rPr>
                <w:rFonts w:cstheme="minorBidi"/>
              </w:rPr>
              <w:t>Orofino</w:t>
            </w:r>
            <w:r w:rsidR="00BF565D" w:rsidRPr="3E07E456">
              <w:rPr>
                <w:rFonts w:cstheme="minorBidi"/>
              </w:rPr>
              <w:t xml:space="preserve"> in Idaho. Other duty stations within the region may be selected.</w:t>
            </w:r>
          </w:p>
        </w:tc>
      </w:tr>
      <w:tr w:rsidR="007F6C81" w:rsidRPr="003076AC" w14:paraId="3BE2B4FE" w14:textId="77777777" w:rsidTr="3E07E456">
        <w:trPr>
          <w:gridAfter w:val="1"/>
          <w:wAfter w:w="152" w:type="dxa"/>
          <w:jc w:val="center"/>
        </w:trPr>
        <w:tc>
          <w:tcPr>
            <w:tcW w:w="91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19B286" w14:textId="77777777" w:rsidR="007F6C81" w:rsidRPr="003076AC" w:rsidRDefault="007F6C81" w:rsidP="009E57D4">
            <w:pPr>
              <w:tabs>
                <w:tab w:val="left" w:pos="5018"/>
              </w:tabs>
              <w:jc w:val="center"/>
            </w:pPr>
            <w:r w:rsidRPr="003076AC">
              <w:t>Applicant Information</w:t>
            </w:r>
          </w:p>
        </w:tc>
      </w:tr>
      <w:tr w:rsidR="007F6C81" w:rsidRPr="003076AC" w14:paraId="4DEE9524" w14:textId="77777777" w:rsidTr="3E07E456">
        <w:trPr>
          <w:gridAfter w:val="1"/>
          <w:wAfter w:w="152" w:type="dxa"/>
          <w:trHeight w:val="278"/>
          <w:jc w:val="center"/>
        </w:trPr>
        <w:tc>
          <w:tcPr>
            <w:tcW w:w="4315" w:type="dxa"/>
            <w:gridSpan w:val="3"/>
            <w:tcBorders>
              <w:top w:val="single" w:sz="4" w:space="0" w:color="auto"/>
              <w:left w:val="single" w:sz="4" w:space="0" w:color="auto"/>
              <w:bottom w:val="single" w:sz="4" w:space="0" w:color="auto"/>
              <w:right w:val="single" w:sz="4" w:space="0" w:color="auto"/>
            </w:tcBorders>
            <w:hideMark/>
          </w:tcPr>
          <w:p w14:paraId="034646EC" w14:textId="77777777" w:rsidR="007F6C81" w:rsidRPr="003076AC" w:rsidRDefault="007F6C81" w:rsidP="009E57D4">
            <w:pPr>
              <w:tabs>
                <w:tab w:val="left" w:pos="5018"/>
              </w:tabs>
            </w:pPr>
            <w:r w:rsidRPr="003076AC">
              <w:t xml:space="preserve">Name: </w:t>
            </w:r>
          </w:p>
        </w:tc>
        <w:tc>
          <w:tcPr>
            <w:tcW w:w="4883" w:type="dxa"/>
            <w:gridSpan w:val="2"/>
            <w:tcBorders>
              <w:top w:val="single" w:sz="4" w:space="0" w:color="auto"/>
              <w:left w:val="single" w:sz="4" w:space="0" w:color="auto"/>
              <w:bottom w:val="single" w:sz="4" w:space="0" w:color="auto"/>
              <w:right w:val="single" w:sz="4" w:space="0" w:color="auto"/>
            </w:tcBorders>
            <w:hideMark/>
          </w:tcPr>
          <w:p w14:paraId="3A1B8C9F" w14:textId="77777777" w:rsidR="007F6C81" w:rsidRPr="003076AC" w:rsidRDefault="007F6C81" w:rsidP="009E57D4">
            <w:pPr>
              <w:tabs>
                <w:tab w:val="left" w:pos="5018"/>
              </w:tabs>
            </w:pPr>
            <w:r w:rsidRPr="003076AC">
              <w:t>E-Mail Address:</w:t>
            </w:r>
          </w:p>
        </w:tc>
      </w:tr>
      <w:tr w:rsidR="007F6C81" w:rsidRPr="003076AC" w14:paraId="27697440" w14:textId="77777777" w:rsidTr="3E07E456">
        <w:trPr>
          <w:gridAfter w:val="1"/>
          <w:wAfter w:w="152" w:type="dxa"/>
          <w:jc w:val="center"/>
        </w:trPr>
        <w:tc>
          <w:tcPr>
            <w:tcW w:w="9198" w:type="dxa"/>
            <w:gridSpan w:val="5"/>
            <w:tcBorders>
              <w:top w:val="single" w:sz="4" w:space="0" w:color="auto"/>
              <w:left w:val="single" w:sz="4" w:space="0" w:color="auto"/>
              <w:bottom w:val="single" w:sz="4" w:space="0" w:color="auto"/>
              <w:right w:val="single" w:sz="4" w:space="0" w:color="auto"/>
            </w:tcBorders>
            <w:hideMark/>
          </w:tcPr>
          <w:p w14:paraId="54DC6DB4" w14:textId="77777777" w:rsidR="007F6C81" w:rsidRPr="003076AC" w:rsidRDefault="007F6C81" w:rsidP="009E57D4">
            <w:pPr>
              <w:tabs>
                <w:tab w:val="left" w:pos="5018"/>
              </w:tabs>
            </w:pPr>
            <w:r w:rsidRPr="003076AC">
              <w:t xml:space="preserve">Mailing Address: </w:t>
            </w:r>
          </w:p>
        </w:tc>
      </w:tr>
      <w:tr w:rsidR="007F6C81" w:rsidRPr="003076AC" w14:paraId="1AF55880" w14:textId="77777777" w:rsidTr="3E07E456">
        <w:trPr>
          <w:gridAfter w:val="1"/>
          <w:wAfter w:w="152" w:type="dxa"/>
          <w:jc w:val="center"/>
        </w:trPr>
        <w:tc>
          <w:tcPr>
            <w:tcW w:w="9198" w:type="dxa"/>
            <w:gridSpan w:val="5"/>
            <w:tcBorders>
              <w:top w:val="single" w:sz="4" w:space="0" w:color="auto"/>
              <w:left w:val="single" w:sz="4" w:space="0" w:color="auto"/>
              <w:bottom w:val="single" w:sz="4" w:space="0" w:color="auto"/>
              <w:right w:val="single" w:sz="4" w:space="0" w:color="auto"/>
            </w:tcBorders>
            <w:hideMark/>
          </w:tcPr>
          <w:p w14:paraId="139D7745" w14:textId="77777777" w:rsidR="007F6C81" w:rsidRPr="003076AC" w:rsidRDefault="007F6C81" w:rsidP="009E57D4">
            <w:pPr>
              <w:tabs>
                <w:tab w:val="left" w:pos="5018"/>
              </w:tabs>
            </w:pPr>
            <w:r w:rsidRPr="003076AC">
              <w:t>Phone:</w:t>
            </w:r>
          </w:p>
        </w:tc>
      </w:tr>
      <w:tr w:rsidR="007E4A20" w:rsidRPr="003076AC" w14:paraId="3C034A51" w14:textId="77777777" w:rsidTr="3E07E456">
        <w:trPr>
          <w:gridAfter w:val="1"/>
          <w:wAfter w:w="152" w:type="dxa"/>
          <w:jc w:val="center"/>
        </w:trPr>
        <w:tc>
          <w:tcPr>
            <w:tcW w:w="9198" w:type="dxa"/>
            <w:gridSpan w:val="5"/>
            <w:tcBorders>
              <w:top w:val="single" w:sz="4" w:space="0" w:color="auto"/>
              <w:left w:val="single" w:sz="4" w:space="0" w:color="auto"/>
              <w:bottom w:val="single" w:sz="4" w:space="0" w:color="auto"/>
              <w:right w:val="single" w:sz="4" w:space="0" w:color="auto"/>
            </w:tcBorders>
          </w:tcPr>
          <w:p w14:paraId="65B7173C" w14:textId="1E011EA1" w:rsidR="007E4A20" w:rsidRPr="003076AC" w:rsidRDefault="007E4A20" w:rsidP="009E57D4">
            <w:pPr>
              <w:tabs>
                <w:tab w:val="left" w:pos="5018"/>
              </w:tabs>
            </w:pPr>
            <w:r>
              <w:t xml:space="preserve">Do you have a preferred location? </w:t>
            </w:r>
          </w:p>
        </w:tc>
      </w:tr>
      <w:tr w:rsidR="007F6C81" w:rsidRPr="003076AC" w14:paraId="2A0B6C5A" w14:textId="77777777" w:rsidTr="3E07E456">
        <w:trPr>
          <w:gridAfter w:val="1"/>
          <w:wAfter w:w="152" w:type="dxa"/>
          <w:trHeight w:val="503"/>
          <w:jc w:val="center"/>
        </w:trPr>
        <w:tc>
          <w:tcPr>
            <w:tcW w:w="9198" w:type="dxa"/>
            <w:gridSpan w:val="5"/>
            <w:tcBorders>
              <w:top w:val="single" w:sz="4" w:space="0" w:color="auto"/>
              <w:left w:val="single" w:sz="4" w:space="0" w:color="auto"/>
              <w:bottom w:val="single" w:sz="4" w:space="0" w:color="auto"/>
              <w:right w:val="single" w:sz="4" w:space="0" w:color="auto"/>
            </w:tcBorders>
            <w:hideMark/>
          </w:tcPr>
          <w:p w14:paraId="5150F673" w14:textId="77777777" w:rsidR="007F6C81" w:rsidRPr="003076AC" w:rsidRDefault="007F6C81" w:rsidP="009E57D4">
            <w:pPr>
              <w:tabs>
                <w:tab w:val="left" w:pos="5018"/>
              </w:tabs>
            </w:pPr>
            <w:r>
              <w:t>Are y</w:t>
            </w:r>
            <w:r w:rsidRPr="003076AC">
              <w:t xml:space="preserve">ou </w:t>
            </w:r>
            <w:r>
              <w:t>a current federal e</w:t>
            </w:r>
            <w:r w:rsidRPr="003076AC">
              <w:t>mployee?</w:t>
            </w:r>
            <w:r>
              <w:t xml:space="preserve">            </w:t>
            </w:r>
            <w:r w:rsidRPr="003076AC">
              <w:t xml:space="preserve">Yes: </w:t>
            </w:r>
            <w:r w:rsidRPr="003076AC">
              <w:rPr>
                <w:rFonts w:ascii="Comic Sans MS" w:hAnsi="Comic Sans MS"/>
                <w:b/>
              </w:rPr>
              <w:fldChar w:fldCharType="begin">
                <w:ffData>
                  <w:name w:val="Check11"/>
                  <w:enabled/>
                  <w:calcOnExit w:val="0"/>
                  <w:checkBox>
                    <w:sizeAuto/>
                    <w:default w:val="0"/>
                  </w:checkBox>
                </w:ffData>
              </w:fldChar>
            </w:r>
            <w:r w:rsidRPr="003076AC">
              <w:rPr>
                <w:rFonts w:ascii="Comic Sans MS" w:hAnsi="Comic Sans MS"/>
                <w:b/>
              </w:rPr>
              <w:instrText xml:space="preserve"> FORMCHECKBOX </w:instrText>
            </w:r>
            <w:r w:rsidR="00891FD5">
              <w:rPr>
                <w:rFonts w:ascii="Comic Sans MS" w:hAnsi="Comic Sans MS"/>
                <w:b/>
              </w:rPr>
            </w:r>
            <w:r w:rsidR="00891FD5">
              <w:rPr>
                <w:rFonts w:ascii="Comic Sans MS" w:hAnsi="Comic Sans MS"/>
                <w:b/>
              </w:rPr>
              <w:fldChar w:fldCharType="separate"/>
            </w:r>
            <w:r w:rsidRPr="003076AC">
              <w:rPr>
                <w:rFonts w:ascii="Comic Sans MS" w:hAnsi="Comic Sans MS"/>
                <w:b/>
              </w:rPr>
              <w:fldChar w:fldCharType="end"/>
            </w:r>
            <w:r w:rsidRPr="003076AC">
              <w:rPr>
                <w:rFonts w:ascii="Comic Sans MS" w:hAnsi="Comic Sans MS"/>
                <w:b/>
              </w:rPr>
              <w:t xml:space="preserve">   </w:t>
            </w:r>
            <w:r w:rsidRPr="003076AC">
              <w:t xml:space="preserve">No: </w:t>
            </w:r>
            <w:r w:rsidRPr="003076AC">
              <w:rPr>
                <w:rFonts w:ascii="Comic Sans MS" w:hAnsi="Comic Sans MS"/>
                <w:b/>
              </w:rPr>
              <w:fldChar w:fldCharType="begin">
                <w:ffData>
                  <w:name w:val="Check11"/>
                  <w:enabled/>
                  <w:calcOnExit w:val="0"/>
                  <w:checkBox>
                    <w:sizeAuto/>
                    <w:default w:val="0"/>
                  </w:checkBox>
                </w:ffData>
              </w:fldChar>
            </w:r>
            <w:r w:rsidRPr="003076AC">
              <w:rPr>
                <w:rFonts w:ascii="Comic Sans MS" w:hAnsi="Comic Sans MS"/>
                <w:b/>
              </w:rPr>
              <w:instrText xml:space="preserve"> FORMCHECKBOX </w:instrText>
            </w:r>
            <w:r w:rsidR="00891FD5">
              <w:rPr>
                <w:rFonts w:ascii="Comic Sans MS" w:hAnsi="Comic Sans MS"/>
                <w:b/>
              </w:rPr>
            </w:r>
            <w:r w:rsidR="00891FD5">
              <w:rPr>
                <w:rFonts w:ascii="Comic Sans MS" w:hAnsi="Comic Sans MS"/>
                <w:b/>
              </w:rPr>
              <w:fldChar w:fldCharType="separate"/>
            </w:r>
            <w:r w:rsidRPr="003076AC">
              <w:rPr>
                <w:rFonts w:ascii="Comic Sans MS" w:hAnsi="Comic Sans MS"/>
                <w:b/>
              </w:rPr>
              <w:fldChar w:fldCharType="end"/>
            </w:r>
            <w:r w:rsidRPr="003076AC">
              <w:rPr>
                <w:rFonts w:ascii="Comic Sans MS" w:hAnsi="Comic Sans MS"/>
                <w:b/>
              </w:rPr>
              <w:tab/>
            </w:r>
          </w:p>
        </w:tc>
      </w:tr>
      <w:tr w:rsidR="00807A9E" w:rsidRPr="003076AC" w14:paraId="5D61DA88" w14:textId="77777777" w:rsidTr="3E07E456">
        <w:trPr>
          <w:gridAfter w:val="1"/>
          <w:wAfter w:w="152" w:type="dxa"/>
          <w:trHeight w:val="323"/>
          <w:jc w:val="center"/>
        </w:trPr>
        <w:tc>
          <w:tcPr>
            <w:tcW w:w="9198" w:type="dxa"/>
            <w:gridSpan w:val="5"/>
            <w:tcBorders>
              <w:top w:val="single" w:sz="4" w:space="0" w:color="auto"/>
              <w:left w:val="single" w:sz="4" w:space="0" w:color="auto"/>
              <w:bottom w:val="single" w:sz="4" w:space="0" w:color="auto"/>
              <w:right w:val="single" w:sz="4" w:space="0" w:color="auto"/>
            </w:tcBorders>
          </w:tcPr>
          <w:p w14:paraId="1348729E" w14:textId="3AECBB97" w:rsidR="00807A9E" w:rsidRDefault="00807A9E" w:rsidP="009E57D4">
            <w:pPr>
              <w:tabs>
                <w:tab w:val="left" w:pos="5018"/>
              </w:tabs>
            </w:pPr>
            <w:r w:rsidRPr="003076AC">
              <w:t>Current Agency</w:t>
            </w:r>
            <w:r w:rsidR="00737179">
              <w:t xml:space="preserve"> if applicable</w:t>
            </w:r>
            <w:r w:rsidRPr="003076AC">
              <w:t>:</w:t>
            </w:r>
          </w:p>
        </w:tc>
      </w:tr>
      <w:tr w:rsidR="00807A9E" w:rsidRPr="003076AC" w14:paraId="1F00A9E6" w14:textId="77777777" w:rsidTr="3E07E456">
        <w:trPr>
          <w:gridAfter w:val="1"/>
          <w:wAfter w:w="152" w:type="dxa"/>
          <w:trHeight w:val="323"/>
          <w:jc w:val="center"/>
        </w:trPr>
        <w:tc>
          <w:tcPr>
            <w:tcW w:w="9198" w:type="dxa"/>
            <w:gridSpan w:val="5"/>
            <w:tcBorders>
              <w:top w:val="single" w:sz="4" w:space="0" w:color="auto"/>
              <w:left w:val="single" w:sz="4" w:space="0" w:color="auto"/>
              <w:bottom w:val="single" w:sz="4" w:space="0" w:color="auto"/>
              <w:right w:val="single" w:sz="4" w:space="0" w:color="auto"/>
            </w:tcBorders>
          </w:tcPr>
          <w:p w14:paraId="0E098A05" w14:textId="3E45A145" w:rsidR="00807A9E" w:rsidRPr="003076AC" w:rsidRDefault="00807A9E" w:rsidP="00807A9E">
            <w:pPr>
              <w:tabs>
                <w:tab w:val="left" w:pos="5018"/>
              </w:tabs>
            </w:pPr>
            <w:r w:rsidRPr="003076AC">
              <w:t>Current Region/Forest/District</w:t>
            </w:r>
            <w:r w:rsidR="00737179">
              <w:t xml:space="preserve"> if applicable</w:t>
            </w:r>
            <w:r w:rsidRPr="003076AC">
              <w:t xml:space="preserve">: </w:t>
            </w:r>
          </w:p>
        </w:tc>
      </w:tr>
      <w:tr w:rsidR="00807A9E" w:rsidRPr="003076AC" w14:paraId="6B1AE3B1" w14:textId="77777777" w:rsidTr="3E07E456">
        <w:trPr>
          <w:gridAfter w:val="1"/>
          <w:wAfter w:w="152" w:type="dxa"/>
          <w:trHeight w:val="323"/>
          <w:jc w:val="center"/>
        </w:trPr>
        <w:tc>
          <w:tcPr>
            <w:tcW w:w="9198" w:type="dxa"/>
            <w:gridSpan w:val="5"/>
            <w:tcBorders>
              <w:top w:val="single" w:sz="4" w:space="0" w:color="auto"/>
              <w:left w:val="single" w:sz="4" w:space="0" w:color="auto"/>
              <w:bottom w:val="single" w:sz="4" w:space="0" w:color="auto"/>
              <w:right w:val="single" w:sz="4" w:space="0" w:color="auto"/>
            </w:tcBorders>
          </w:tcPr>
          <w:p w14:paraId="7782AC5A" w14:textId="4FFF468C" w:rsidR="00807A9E" w:rsidRPr="003076AC" w:rsidRDefault="00807A9E" w:rsidP="00807A9E">
            <w:pPr>
              <w:tabs>
                <w:tab w:val="left" w:pos="5018"/>
              </w:tabs>
            </w:pPr>
            <w:r w:rsidRPr="003076AC">
              <w:t xml:space="preserve">Current Title, Series and Grade if </w:t>
            </w:r>
            <w:r w:rsidR="00737179">
              <w:t>a</w:t>
            </w:r>
            <w:r w:rsidRPr="003076AC">
              <w:t xml:space="preserve">pplicable: </w:t>
            </w:r>
          </w:p>
        </w:tc>
      </w:tr>
      <w:tr w:rsidR="00807A9E" w14:paraId="25B66C71" w14:textId="77777777" w:rsidTr="3E07E456">
        <w:trPr>
          <w:gridAfter w:val="1"/>
          <w:wAfter w:w="152" w:type="dxa"/>
          <w:trHeight w:val="908"/>
          <w:jc w:val="center"/>
        </w:trPr>
        <w:tc>
          <w:tcPr>
            <w:tcW w:w="2154" w:type="dxa"/>
            <w:gridSpan w:val="2"/>
            <w:tcBorders>
              <w:top w:val="single" w:sz="4" w:space="0" w:color="auto"/>
              <w:left w:val="single" w:sz="4" w:space="0" w:color="auto"/>
              <w:bottom w:val="single" w:sz="4" w:space="0" w:color="auto"/>
              <w:right w:val="nil"/>
            </w:tcBorders>
            <w:vAlign w:val="center"/>
            <w:hideMark/>
          </w:tcPr>
          <w:p w14:paraId="019DE5D4" w14:textId="77777777" w:rsidR="00807A9E" w:rsidRPr="00807A9E" w:rsidRDefault="00807A9E" w:rsidP="00807A9E">
            <w:pPr>
              <w:pStyle w:val="Title"/>
              <w:spacing w:line="276" w:lineRule="auto"/>
              <w:jc w:val="left"/>
              <w:rPr>
                <w:rFonts w:ascii="Times New Roman" w:hAnsi="Times New Roman" w:cs="Times New Roman"/>
                <w:b w:val="0"/>
              </w:rPr>
            </w:pPr>
            <w:r w:rsidRPr="00807A9E">
              <w:rPr>
                <w:rFonts w:ascii="Times New Roman" w:hAnsi="Times New Roman" w:cs="Times New Roman"/>
                <w:b w:val="0"/>
              </w:rPr>
              <w:t>Type of Appointment:</w:t>
            </w:r>
          </w:p>
        </w:tc>
        <w:tc>
          <w:tcPr>
            <w:tcW w:w="7044" w:type="dxa"/>
            <w:gridSpan w:val="3"/>
            <w:tcBorders>
              <w:top w:val="single" w:sz="4" w:space="0" w:color="auto"/>
              <w:left w:val="nil"/>
              <w:bottom w:val="single" w:sz="4" w:space="0" w:color="auto"/>
              <w:right w:val="single" w:sz="4" w:space="0" w:color="auto"/>
            </w:tcBorders>
            <w:vAlign w:val="center"/>
            <w:hideMark/>
          </w:tcPr>
          <w:p w14:paraId="2186B87B" w14:textId="77777777" w:rsidR="00807A9E" w:rsidRPr="00807A9E" w:rsidRDefault="00807A9E" w:rsidP="00807A9E">
            <w:pPr>
              <w:pStyle w:val="Title"/>
              <w:spacing w:after="120" w:line="276" w:lineRule="auto"/>
              <w:jc w:val="left"/>
              <w:rPr>
                <w:rFonts w:ascii="Times New Roman" w:hAnsi="Times New Roman" w:cs="Times New Roman"/>
                <w:b w:val="0"/>
                <w:sz w:val="20"/>
                <w:szCs w:val="20"/>
              </w:rPr>
            </w:pPr>
            <w:r>
              <w:rPr>
                <w:rFonts w:ascii="Arial" w:hAnsi="Arial" w:cs="Arial"/>
                <w:color w:val="0000FF"/>
                <w:sz w:val="20"/>
                <w:szCs w:val="19"/>
              </w:rPr>
              <w:t xml:space="preserve">       </w:t>
            </w:r>
            <w:r w:rsidRPr="00807A9E">
              <w:rPr>
                <w:rFonts w:ascii="Times New Roman" w:hAnsi="Times New Roman" w:cs="Times New Roman"/>
                <w:b w:val="0"/>
                <w:color w:val="0000FF"/>
                <w:sz w:val="20"/>
                <w:szCs w:val="20"/>
              </w:rPr>
              <w:fldChar w:fldCharType="begin">
                <w:ffData>
                  <w:name w:val="Check1"/>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891FD5">
              <w:rPr>
                <w:rFonts w:ascii="Times New Roman" w:hAnsi="Times New Roman" w:cs="Times New Roman"/>
                <w:b w:val="0"/>
                <w:color w:val="0000FF"/>
                <w:sz w:val="20"/>
                <w:szCs w:val="20"/>
              </w:rPr>
            </w:r>
            <w:r w:rsidR="00891FD5">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Permanent</w:t>
            </w:r>
            <w:r w:rsidRPr="00807A9E">
              <w:rPr>
                <w:rFonts w:ascii="Times New Roman" w:hAnsi="Times New Roman" w:cs="Times New Roman"/>
                <w:b w:val="0"/>
                <w:color w:val="0000FF"/>
                <w:sz w:val="20"/>
                <w:szCs w:val="20"/>
              </w:rPr>
              <w:t xml:space="preserve">       </w:t>
            </w:r>
            <w:r w:rsidR="002F6D2D">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2"/>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891FD5">
              <w:rPr>
                <w:rFonts w:ascii="Times New Roman" w:hAnsi="Times New Roman" w:cs="Times New Roman"/>
                <w:b w:val="0"/>
                <w:color w:val="0000FF"/>
                <w:sz w:val="20"/>
                <w:szCs w:val="20"/>
              </w:rPr>
            </w:r>
            <w:r w:rsidR="00891FD5">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Temporary</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3"/>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891FD5">
              <w:rPr>
                <w:rFonts w:ascii="Times New Roman" w:hAnsi="Times New Roman" w:cs="Times New Roman"/>
                <w:b w:val="0"/>
                <w:color w:val="0000FF"/>
                <w:sz w:val="20"/>
                <w:szCs w:val="20"/>
              </w:rPr>
            </w:r>
            <w:r w:rsidR="00891FD5">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Term</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4"/>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891FD5">
              <w:rPr>
                <w:rFonts w:ascii="Times New Roman" w:hAnsi="Times New Roman" w:cs="Times New Roman"/>
                <w:b w:val="0"/>
                <w:color w:val="0000FF"/>
                <w:sz w:val="20"/>
                <w:szCs w:val="20"/>
              </w:rPr>
            </w:r>
            <w:r w:rsidR="00891FD5">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VRA</w:t>
            </w:r>
          </w:p>
          <w:p w14:paraId="485FFE95" w14:textId="77777777" w:rsidR="00807A9E" w:rsidRDefault="00807A9E" w:rsidP="00807A9E">
            <w:pPr>
              <w:pStyle w:val="Title"/>
              <w:spacing w:line="276" w:lineRule="auto"/>
              <w:jc w:val="left"/>
              <w:rPr>
                <w:rFonts w:ascii="Arial" w:hAnsi="Arial" w:cs="Arial"/>
                <w:sz w:val="20"/>
                <w:szCs w:val="19"/>
              </w:rPr>
            </w:pP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1"/>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891FD5">
              <w:rPr>
                <w:rFonts w:ascii="Times New Roman" w:hAnsi="Times New Roman" w:cs="Times New Roman"/>
                <w:b w:val="0"/>
                <w:color w:val="0000FF"/>
                <w:sz w:val="20"/>
                <w:szCs w:val="20"/>
              </w:rPr>
            </w:r>
            <w:r w:rsidR="00891FD5">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PWD</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2"/>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891FD5">
              <w:rPr>
                <w:rFonts w:ascii="Times New Roman" w:hAnsi="Times New Roman" w:cs="Times New Roman"/>
                <w:b w:val="0"/>
                <w:color w:val="0000FF"/>
                <w:sz w:val="20"/>
                <w:szCs w:val="20"/>
              </w:rPr>
            </w:r>
            <w:r w:rsidR="00891FD5">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Other</w:t>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color w:val="0000FF"/>
                <w:sz w:val="20"/>
                <w:szCs w:val="20"/>
              </w:rPr>
              <w:fldChar w:fldCharType="begin">
                <w:ffData>
                  <w:name w:val="Check4"/>
                  <w:enabled/>
                  <w:calcOnExit w:val="0"/>
                  <w:checkBox>
                    <w:sizeAuto/>
                    <w:default w:val="0"/>
                  </w:checkBox>
                </w:ffData>
              </w:fldChar>
            </w:r>
            <w:r w:rsidRPr="00807A9E">
              <w:rPr>
                <w:rFonts w:ascii="Times New Roman" w:hAnsi="Times New Roman" w:cs="Times New Roman"/>
                <w:b w:val="0"/>
                <w:color w:val="0000FF"/>
                <w:sz w:val="20"/>
                <w:szCs w:val="20"/>
              </w:rPr>
              <w:instrText xml:space="preserve"> FORMCHECKBOX </w:instrText>
            </w:r>
            <w:r w:rsidR="00891FD5">
              <w:rPr>
                <w:rFonts w:ascii="Times New Roman" w:hAnsi="Times New Roman" w:cs="Times New Roman"/>
                <w:b w:val="0"/>
                <w:color w:val="0000FF"/>
                <w:sz w:val="20"/>
                <w:szCs w:val="20"/>
              </w:rPr>
            </w:r>
            <w:r w:rsidR="00891FD5">
              <w:rPr>
                <w:rFonts w:ascii="Times New Roman" w:hAnsi="Times New Roman" w:cs="Times New Roman"/>
                <w:b w:val="0"/>
                <w:color w:val="0000FF"/>
                <w:sz w:val="20"/>
                <w:szCs w:val="20"/>
              </w:rPr>
              <w:fldChar w:fldCharType="separate"/>
            </w:r>
            <w:r w:rsidRPr="00807A9E">
              <w:rPr>
                <w:rFonts w:ascii="Times New Roman" w:hAnsi="Times New Roman" w:cs="Times New Roman"/>
                <w:b w:val="0"/>
                <w:color w:val="0000FF"/>
                <w:sz w:val="20"/>
                <w:szCs w:val="20"/>
              </w:rPr>
              <w:fldChar w:fldCharType="end"/>
            </w:r>
            <w:r w:rsidRPr="00807A9E">
              <w:rPr>
                <w:rFonts w:ascii="Times New Roman" w:hAnsi="Times New Roman" w:cs="Times New Roman"/>
                <w:b w:val="0"/>
                <w:color w:val="0000FF"/>
                <w:sz w:val="20"/>
                <w:szCs w:val="20"/>
              </w:rPr>
              <w:t xml:space="preserve"> </w:t>
            </w:r>
            <w:r w:rsidRPr="00807A9E">
              <w:rPr>
                <w:rFonts w:ascii="Times New Roman" w:hAnsi="Times New Roman" w:cs="Times New Roman"/>
                <w:b w:val="0"/>
                <w:sz w:val="20"/>
                <w:szCs w:val="20"/>
              </w:rPr>
              <w:t>Not Current Employee</w:t>
            </w:r>
          </w:p>
        </w:tc>
      </w:tr>
      <w:tr w:rsidR="002F6D2D" w14:paraId="39189084" w14:textId="77777777" w:rsidTr="3E07E456">
        <w:trPr>
          <w:trHeight w:val="710"/>
          <w:jc w:val="center"/>
        </w:trPr>
        <w:tc>
          <w:tcPr>
            <w:tcW w:w="935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ADFCC" w14:textId="77777777" w:rsidR="002F6D2D" w:rsidRPr="002F6D2D" w:rsidRDefault="002F6D2D">
            <w:pPr>
              <w:pStyle w:val="Title"/>
              <w:spacing w:line="276" w:lineRule="auto"/>
              <w:rPr>
                <w:rFonts w:ascii="Times New Roman" w:hAnsi="Times New Roman" w:cs="Times New Roman"/>
                <w:b w:val="0"/>
              </w:rPr>
            </w:pPr>
            <w:r w:rsidRPr="002F6D2D">
              <w:rPr>
                <w:rFonts w:ascii="Times New Roman" w:hAnsi="Times New Roman" w:cs="Times New Roman"/>
                <w:b w:val="0"/>
              </w:rPr>
              <w:t>If you are NOT a current permanent (career or career conditional) employee, are you eligible to be hired under any of the following authorities:</w:t>
            </w:r>
          </w:p>
        </w:tc>
      </w:tr>
      <w:tr w:rsidR="002F6D2D" w14:paraId="62585E77" w14:textId="77777777" w:rsidTr="3E07E456">
        <w:trPr>
          <w:trHeight w:val="1700"/>
          <w:jc w:val="center"/>
        </w:trPr>
        <w:tc>
          <w:tcPr>
            <w:tcW w:w="4598" w:type="dxa"/>
            <w:gridSpan w:val="4"/>
            <w:tcBorders>
              <w:top w:val="single" w:sz="4" w:space="0" w:color="auto"/>
              <w:left w:val="single" w:sz="4" w:space="0" w:color="auto"/>
              <w:bottom w:val="single" w:sz="4" w:space="0" w:color="auto"/>
              <w:right w:val="single" w:sz="4" w:space="0" w:color="auto"/>
            </w:tcBorders>
            <w:vAlign w:val="center"/>
            <w:hideMark/>
          </w:tcPr>
          <w:p w14:paraId="7E6CF802" w14:textId="77777777" w:rsidR="002F6D2D" w:rsidRPr="002F6D2D" w:rsidRDefault="002F6D2D">
            <w:pPr>
              <w:pStyle w:val="Title"/>
              <w:spacing w:after="120" w:line="276" w:lineRule="auto"/>
              <w:jc w:val="left"/>
              <w:rPr>
                <w:rFonts w:ascii="Times New Roman" w:hAnsi="Times New Roman" w:cs="Times New Roman"/>
                <w:b w:val="0"/>
                <w:sz w:val="20"/>
                <w:szCs w:val="18"/>
              </w:rPr>
            </w:pPr>
            <w:r w:rsidRPr="002F6D2D">
              <w:rPr>
                <w:rFonts w:ascii="Times New Roman" w:hAnsi="Times New Roman" w:cs="Times New Roman"/>
                <w:color w:val="0000FF"/>
                <w:sz w:val="20"/>
                <w:szCs w:val="18"/>
              </w:rPr>
              <w:fldChar w:fldCharType="begin">
                <w:ffData>
                  <w:name w:val="Check53"/>
                  <w:enabled/>
                  <w:calcOnExit w:val="0"/>
                  <w:checkBox>
                    <w:sizeAuto/>
                    <w:default w:val="0"/>
                  </w:checkBox>
                </w:ffData>
              </w:fldChar>
            </w:r>
            <w:r w:rsidRPr="002F6D2D">
              <w:rPr>
                <w:rFonts w:ascii="Times New Roman" w:hAnsi="Times New Roman" w:cs="Times New Roman"/>
                <w:color w:val="0000FF"/>
                <w:sz w:val="20"/>
                <w:szCs w:val="18"/>
              </w:rPr>
              <w:instrText xml:space="preserve"> FORMCHECKBOX </w:instrText>
            </w:r>
            <w:r w:rsidR="00891FD5">
              <w:rPr>
                <w:rFonts w:ascii="Times New Roman" w:hAnsi="Times New Roman" w:cs="Times New Roman"/>
                <w:color w:val="0000FF"/>
                <w:sz w:val="20"/>
                <w:szCs w:val="18"/>
              </w:rPr>
            </w:r>
            <w:r w:rsidR="00891FD5">
              <w:rPr>
                <w:rFonts w:ascii="Times New Roman" w:hAnsi="Times New Roman" w:cs="Times New Roman"/>
                <w:color w:val="0000FF"/>
                <w:sz w:val="20"/>
                <w:szCs w:val="18"/>
              </w:rPr>
              <w:fldChar w:fldCharType="separate"/>
            </w:r>
            <w:r w:rsidRPr="002F6D2D">
              <w:rPr>
                <w:rFonts w:ascii="Times New Roman" w:hAnsi="Times New Roman" w:cs="Times New Roman"/>
                <w:color w:val="0000FF"/>
                <w:sz w:val="20"/>
                <w:szCs w:val="18"/>
              </w:rPr>
              <w:fldChar w:fldCharType="end"/>
            </w:r>
            <w:r w:rsidRPr="002F6D2D">
              <w:rPr>
                <w:rFonts w:ascii="Times New Roman" w:hAnsi="Times New Roman" w:cs="Times New Roman"/>
                <w:color w:val="0000FF"/>
                <w:sz w:val="20"/>
                <w:szCs w:val="18"/>
              </w:rPr>
              <w:t xml:space="preserve"> </w:t>
            </w:r>
            <w:r w:rsidRPr="002F6D2D">
              <w:rPr>
                <w:rFonts w:ascii="Times New Roman" w:hAnsi="Times New Roman" w:cs="Times New Roman"/>
                <w:b w:val="0"/>
                <w:sz w:val="20"/>
                <w:szCs w:val="18"/>
              </w:rPr>
              <w:t>Reinstatement</w:t>
            </w:r>
          </w:p>
          <w:p w14:paraId="35735FAF" w14:textId="77777777" w:rsidR="002F6D2D" w:rsidRPr="002F6D2D" w:rsidRDefault="002F6D2D">
            <w:pPr>
              <w:pStyle w:val="Title"/>
              <w:spacing w:after="120" w:line="276" w:lineRule="auto"/>
              <w:jc w:val="left"/>
              <w:rPr>
                <w:rFonts w:ascii="Times New Roman" w:hAnsi="Times New Roman" w:cs="Times New Roman"/>
                <w:b w:val="0"/>
                <w:color w:val="0000FF"/>
                <w:sz w:val="20"/>
                <w:szCs w:val="18"/>
              </w:rPr>
            </w:pPr>
            <w:r w:rsidRPr="002F6D2D">
              <w:rPr>
                <w:rFonts w:ascii="Times New Roman" w:hAnsi="Times New Roman" w:cs="Times New Roman"/>
                <w:b w:val="0"/>
                <w:color w:val="0000FF"/>
                <w:sz w:val="20"/>
                <w:szCs w:val="18"/>
              </w:rPr>
              <w:fldChar w:fldCharType="begin">
                <w:ffData>
                  <w:name w:val="Check56"/>
                  <w:enabled/>
                  <w:calcOnExit w:val="0"/>
                  <w:checkBox>
                    <w:sizeAuto/>
                    <w:default w:val="0"/>
                  </w:checkBox>
                </w:ffData>
              </w:fldChar>
            </w:r>
            <w:r w:rsidRPr="002F6D2D">
              <w:rPr>
                <w:rFonts w:ascii="Times New Roman" w:hAnsi="Times New Roman" w:cs="Times New Roman"/>
                <w:b w:val="0"/>
                <w:color w:val="0000FF"/>
                <w:sz w:val="20"/>
                <w:szCs w:val="18"/>
              </w:rPr>
              <w:instrText xml:space="preserve"> FORMCHECKBOX </w:instrText>
            </w:r>
            <w:r w:rsidR="00891FD5">
              <w:rPr>
                <w:rFonts w:ascii="Times New Roman" w:hAnsi="Times New Roman" w:cs="Times New Roman"/>
                <w:b w:val="0"/>
                <w:color w:val="0000FF"/>
                <w:sz w:val="20"/>
                <w:szCs w:val="18"/>
              </w:rPr>
            </w:r>
            <w:r w:rsidR="00891FD5">
              <w:rPr>
                <w:rFonts w:ascii="Times New Roman" w:hAnsi="Times New Roman" w:cs="Times New Roman"/>
                <w:b w:val="0"/>
                <w:color w:val="0000FF"/>
                <w:sz w:val="20"/>
                <w:szCs w:val="18"/>
              </w:rPr>
              <w:fldChar w:fldCharType="separate"/>
            </w:r>
            <w:r w:rsidRPr="002F6D2D">
              <w:rPr>
                <w:rFonts w:ascii="Times New Roman" w:hAnsi="Times New Roman" w:cs="Times New Roman"/>
                <w:b w:val="0"/>
                <w:color w:val="0000FF"/>
                <w:sz w:val="20"/>
                <w:szCs w:val="18"/>
              </w:rPr>
              <w:fldChar w:fldCharType="end"/>
            </w:r>
            <w:r w:rsidRPr="002F6D2D">
              <w:rPr>
                <w:rFonts w:ascii="Times New Roman" w:hAnsi="Times New Roman" w:cs="Times New Roman"/>
                <w:b w:val="0"/>
                <w:color w:val="0000FF"/>
                <w:sz w:val="20"/>
                <w:szCs w:val="18"/>
              </w:rPr>
              <w:t xml:space="preserve"> </w:t>
            </w:r>
            <w:r w:rsidRPr="002F6D2D">
              <w:rPr>
                <w:rFonts w:ascii="Times New Roman" w:hAnsi="Times New Roman" w:cs="Times New Roman"/>
                <w:b w:val="0"/>
                <w:sz w:val="20"/>
                <w:szCs w:val="18"/>
              </w:rPr>
              <w:t>Veterans Recruitment Act</w:t>
            </w:r>
          </w:p>
          <w:p w14:paraId="262A9943" w14:textId="77777777" w:rsidR="002F6D2D" w:rsidRPr="002F6D2D" w:rsidRDefault="002F6D2D">
            <w:pPr>
              <w:pStyle w:val="Title"/>
              <w:spacing w:after="120" w:line="276" w:lineRule="auto"/>
              <w:jc w:val="left"/>
              <w:rPr>
                <w:rFonts w:ascii="Times New Roman" w:hAnsi="Times New Roman" w:cs="Times New Roman"/>
                <w:b w:val="0"/>
                <w:color w:val="0000FF"/>
                <w:sz w:val="20"/>
                <w:szCs w:val="18"/>
              </w:rPr>
            </w:pPr>
            <w:r w:rsidRPr="002F6D2D">
              <w:rPr>
                <w:rFonts w:ascii="Times New Roman" w:hAnsi="Times New Roman" w:cs="Times New Roman"/>
                <w:b w:val="0"/>
                <w:color w:val="0000FF"/>
                <w:sz w:val="20"/>
                <w:szCs w:val="18"/>
              </w:rPr>
              <w:fldChar w:fldCharType="begin">
                <w:ffData>
                  <w:name w:val="Check56"/>
                  <w:enabled/>
                  <w:calcOnExit w:val="0"/>
                  <w:checkBox>
                    <w:sizeAuto/>
                    <w:default w:val="0"/>
                  </w:checkBox>
                </w:ffData>
              </w:fldChar>
            </w:r>
            <w:r w:rsidRPr="002F6D2D">
              <w:rPr>
                <w:rFonts w:ascii="Times New Roman" w:hAnsi="Times New Roman" w:cs="Times New Roman"/>
                <w:b w:val="0"/>
                <w:color w:val="0000FF"/>
                <w:sz w:val="20"/>
                <w:szCs w:val="18"/>
              </w:rPr>
              <w:instrText xml:space="preserve"> FORMCHECKBOX </w:instrText>
            </w:r>
            <w:r w:rsidR="00891FD5">
              <w:rPr>
                <w:rFonts w:ascii="Times New Roman" w:hAnsi="Times New Roman" w:cs="Times New Roman"/>
                <w:b w:val="0"/>
                <w:color w:val="0000FF"/>
                <w:sz w:val="20"/>
                <w:szCs w:val="18"/>
              </w:rPr>
            </w:r>
            <w:r w:rsidR="00891FD5">
              <w:rPr>
                <w:rFonts w:ascii="Times New Roman" w:hAnsi="Times New Roman" w:cs="Times New Roman"/>
                <w:b w:val="0"/>
                <w:color w:val="0000FF"/>
                <w:sz w:val="20"/>
                <w:szCs w:val="18"/>
              </w:rPr>
              <w:fldChar w:fldCharType="separate"/>
            </w:r>
            <w:r w:rsidRPr="002F6D2D">
              <w:rPr>
                <w:rFonts w:ascii="Times New Roman" w:hAnsi="Times New Roman" w:cs="Times New Roman"/>
                <w:b w:val="0"/>
                <w:color w:val="0000FF"/>
                <w:sz w:val="20"/>
                <w:szCs w:val="18"/>
              </w:rPr>
              <w:fldChar w:fldCharType="end"/>
            </w:r>
            <w:r w:rsidRPr="002F6D2D">
              <w:rPr>
                <w:rFonts w:ascii="Times New Roman" w:hAnsi="Times New Roman" w:cs="Times New Roman"/>
                <w:b w:val="0"/>
                <w:color w:val="0000FF"/>
                <w:sz w:val="20"/>
                <w:szCs w:val="18"/>
              </w:rPr>
              <w:t xml:space="preserve">  </w:t>
            </w:r>
            <w:r w:rsidRPr="002F6D2D">
              <w:rPr>
                <w:rFonts w:ascii="Times New Roman" w:hAnsi="Times New Roman" w:cs="Times New Roman"/>
                <w:b w:val="0"/>
                <w:sz w:val="20"/>
                <w:szCs w:val="18"/>
              </w:rPr>
              <w:t>Disabled Veteran with 30% Compensable Disability</w:t>
            </w:r>
          </w:p>
          <w:p w14:paraId="4B466D44" w14:textId="77777777" w:rsidR="002F6D2D" w:rsidRPr="002F6D2D" w:rsidRDefault="002F6D2D">
            <w:pPr>
              <w:pStyle w:val="Title"/>
              <w:spacing w:line="276" w:lineRule="auto"/>
              <w:jc w:val="left"/>
              <w:rPr>
                <w:rFonts w:ascii="Times New Roman" w:hAnsi="Times New Roman" w:cs="Times New Roman"/>
                <w:color w:val="0000FF"/>
                <w:sz w:val="20"/>
                <w:szCs w:val="18"/>
              </w:rPr>
            </w:pPr>
            <w:r w:rsidRPr="002F6D2D">
              <w:rPr>
                <w:rFonts w:ascii="Times New Roman" w:hAnsi="Times New Roman" w:cs="Times New Roman"/>
                <w:color w:val="0000FF"/>
                <w:sz w:val="20"/>
                <w:szCs w:val="18"/>
              </w:rPr>
              <w:fldChar w:fldCharType="begin">
                <w:ffData>
                  <w:name w:val="Check57"/>
                  <w:enabled/>
                  <w:calcOnExit w:val="0"/>
                  <w:checkBox>
                    <w:sizeAuto/>
                    <w:default w:val="0"/>
                  </w:checkBox>
                </w:ffData>
              </w:fldChar>
            </w:r>
            <w:r w:rsidRPr="002F6D2D">
              <w:rPr>
                <w:rFonts w:ascii="Times New Roman" w:hAnsi="Times New Roman" w:cs="Times New Roman"/>
                <w:color w:val="0000FF"/>
                <w:sz w:val="20"/>
                <w:szCs w:val="18"/>
              </w:rPr>
              <w:instrText xml:space="preserve"> FORMCHECKBOX </w:instrText>
            </w:r>
            <w:r w:rsidR="00891FD5">
              <w:rPr>
                <w:rFonts w:ascii="Times New Roman" w:hAnsi="Times New Roman" w:cs="Times New Roman"/>
                <w:color w:val="0000FF"/>
                <w:sz w:val="20"/>
                <w:szCs w:val="18"/>
              </w:rPr>
            </w:r>
            <w:r w:rsidR="00891FD5">
              <w:rPr>
                <w:rFonts w:ascii="Times New Roman" w:hAnsi="Times New Roman" w:cs="Times New Roman"/>
                <w:color w:val="0000FF"/>
                <w:sz w:val="20"/>
                <w:szCs w:val="18"/>
              </w:rPr>
              <w:fldChar w:fldCharType="separate"/>
            </w:r>
            <w:r w:rsidRPr="002F6D2D">
              <w:rPr>
                <w:rFonts w:ascii="Times New Roman" w:hAnsi="Times New Roman" w:cs="Times New Roman"/>
                <w:color w:val="0000FF"/>
                <w:sz w:val="20"/>
                <w:szCs w:val="18"/>
              </w:rPr>
              <w:fldChar w:fldCharType="end"/>
            </w:r>
            <w:r w:rsidRPr="002F6D2D">
              <w:rPr>
                <w:rFonts w:ascii="Times New Roman" w:hAnsi="Times New Roman" w:cs="Times New Roman"/>
                <w:color w:val="0000FF"/>
                <w:sz w:val="20"/>
                <w:szCs w:val="18"/>
              </w:rPr>
              <w:t xml:space="preserve">  </w:t>
            </w:r>
            <w:r w:rsidRPr="002F6D2D">
              <w:rPr>
                <w:rFonts w:ascii="Times New Roman" w:hAnsi="Times New Roman" w:cs="Times New Roman"/>
                <w:b w:val="0"/>
                <w:sz w:val="20"/>
                <w:szCs w:val="18"/>
              </w:rPr>
              <w:t>Veteran’s Employment Opportunities Act of 1998</w:t>
            </w:r>
          </w:p>
        </w:tc>
        <w:tc>
          <w:tcPr>
            <w:tcW w:w="4752" w:type="dxa"/>
            <w:gridSpan w:val="2"/>
            <w:tcBorders>
              <w:top w:val="single" w:sz="4" w:space="0" w:color="auto"/>
              <w:left w:val="single" w:sz="4" w:space="0" w:color="auto"/>
              <w:bottom w:val="single" w:sz="4" w:space="0" w:color="auto"/>
              <w:right w:val="single" w:sz="4" w:space="0" w:color="auto"/>
            </w:tcBorders>
            <w:vAlign w:val="center"/>
            <w:hideMark/>
          </w:tcPr>
          <w:p w14:paraId="67DA9FF2" w14:textId="77777777" w:rsidR="002F6D2D" w:rsidRPr="002F6D2D" w:rsidRDefault="002F6D2D">
            <w:pPr>
              <w:pStyle w:val="Title"/>
              <w:spacing w:after="120" w:line="276" w:lineRule="auto"/>
              <w:jc w:val="left"/>
              <w:rPr>
                <w:rFonts w:ascii="Times New Roman" w:hAnsi="Times New Roman" w:cs="Times New Roman"/>
                <w:b w:val="0"/>
                <w:color w:val="0000FF"/>
                <w:sz w:val="20"/>
                <w:szCs w:val="19"/>
              </w:rPr>
            </w:pPr>
            <w:r w:rsidRPr="002F6D2D">
              <w:rPr>
                <w:rFonts w:ascii="Times New Roman" w:hAnsi="Times New Roman" w:cs="Times New Roman"/>
                <w:color w:val="0000FF"/>
                <w:sz w:val="20"/>
                <w:szCs w:val="19"/>
              </w:rPr>
              <w:fldChar w:fldCharType="begin">
                <w:ffData>
                  <w:name w:val="Check54"/>
                  <w:enabled/>
                  <w:calcOnExit w:val="0"/>
                  <w:checkBox>
                    <w:sizeAuto/>
                    <w:default w:val="0"/>
                  </w:checkBox>
                </w:ffData>
              </w:fldChar>
            </w:r>
            <w:r w:rsidRPr="002F6D2D">
              <w:rPr>
                <w:rFonts w:ascii="Times New Roman" w:hAnsi="Times New Roman" w:cs="Times New Roman"/>
                <w:color w:val="0000FF"/>
                <w:sz w:val="20"/>
                <w:szCs w:val="19"/>
              </w:rPr>
              <w:instrText xml:space="preserve"> FORMCHECKBOX </w:instrText>
            </w:r>
            <w:r w:rsidR="00891FD5">
              <w:rPr>
                <w:rFonts w:ascii="Times New Roman" w:hAnsi="Times New Roman" w:cs="Times New Roman"/>
                <w:color w:val="0000FF"/>
                <w:sz w:val="20"/>
                <w:szCs w:val="19"/>
              </w:rPr>
            </w:r>
            <w:r w:rsidR="00891FD5">
              <w:rPr>
                <w:rFonts w:ascii="Times New Roman" w:hAnsi="Times New Roman" w:cs="Times New Roman"/>
                <w:color w:val="0000FF"/>
                <w:sz w:val="20"/>
                <w:szCs w:val="19"/>
              </w:rPr>
              <w:fldChar w:fldCharType="separate"/>
            </w:r>
            <w:r w:rsidRPr="002F6D2D">
              <w:rPr>
                <w:rFonts w:ascii="Times New Roman" w:hAnsi="Times New Roman" w:cs="Times New Roman"/>
                <w:color w:val="0000FF"/>
                <w:sz w:val="20"/>
                <w:szCs w:val="19"/>
              </w:rPr>
              <w:fldChar w:fldCharType="end"/>
            </w:r>
            <w:r w:rsidRPr="002F6D2D">
              <w:rPr>
                <w:rFonts w:ascii="Times New Roman" w:hAnsi="Times New Roman" w:cs="Times New Roman"/>
                <w:color w:val="0000FF"/>
                <w:sz w:val="20"/>
                <w:szCs w:val="19"/>
              </w:rPr>
              <w:t xml:space="preserve">  </w:t>
            </w:r>
            <w:r w:rsidRPr="002F6D2D">
              <w:rPr>
                <w:rFonts w:ascii="Times New Roman" w:hAnsi="Times New Roman" w:cs="Times New Roman"/>
                <w:b w:val="0"/>
                <w:sz w:val="20"/>
                <w:szCs w:val="19"/>
              </w:rPr>
              <w:t>Person with Disabilities</w:t>
            </w:r>
          </w:p>
          <w:p w14:paraId="4936E360" w14:textId="77777777" w:rsidR="002F6D2D" w:rsidRPr="002F6D2D" w:rsidRDefault="002F6D2D">
            <w:pPr>
              <w:pStyle w:val="Title"/>
              <w:spacing w:after="120" w:line="276" w:lineRule="auto"/>
              <w:jc w:val="left"/>
              <w:rPr>
                <w:rFonts w:ascii="Times New Roman" w:hAnsi="Times New Roman" w:cs="Times New Roman"/>
                <w:b w:val="0"/>
                <w:color w:val="0000FF"/>
                <w:sz w:val="20"/>
                <w:szCs w:val="19"/>
              </w:rPr>
            </w:pPr>
            <w:r w:rsidRPr="002F6D2D">
              <w:rPr>
                <w:rFonts w:ascii="Times New Roman" w:hAnsi="Times New Roman" w:cs="Times New Roman"/>
                <w:b w:val="0"/>
                <w:color w:val="0000FF"/>
                <w:sz w:val="20"/>
                <w:szCs w:val="19"/>
              </w:rPr>
              <w:fldChar w:fldCharType="begin">
                <w:ffData>
                  <w:name w:val="Check58"/>
                  <w:enabled/>
                  <w:calcOnExit w:val="0"/>
                  <w:checkBox>
                    <w:sizeAuto/>
                    <w:default w:val="0"/>
                  </w:checkBox>
                </w:ffData>
              </w:fldChar>
            </w:r>
            <w:r w:rsidRPr="002F6D2D">
              <w:rPr>
                <w:rFonts w:ascii="Times New Roman" w:hAnsi="Times New Roman" w:cs="Times New Roman"/>
                <w:b w:val="0"/>
                <w:color w:val="0000FF"/>
                <w:sz w:val="20"/>
                <w:szCs w:val="19"/>
              </w:rPr>
              <w:instrText xml:space="preserve"> FORMCHECKBOX </w:instrText>
            </w:r>
            <w:r w:rsidR="00891FD5">
              <w:rPr>
                <w:rFonts w:ascii="Times New Roman" w:hAnsi="Times New Roman" w:cs="Times New Roman"/>
                <w:b w:val="0"/>
                <w:color w:val="0000FF"/>
                <w:sz w:val="20"/>
                <w:szCs w:val="19"/>
              </w:rPr>
            </w:r>
            <w:r w:rsidR="00891FD5">
              <w:rPr>
                <w:rFonts w:ascii="Times New Roman" w:hAnsi="Times New Roman" w:cs="Times New Roman"/>
                <w:b w:val="0"/>
                <w:color w:val="0000FF"/>
                <w:sz w:val="20"/>
                <w:szCs w:val="19"/>
              </w:rPr>
              <w:fldChar w:fldCharType="separate"/>
            </w:r>
            <w:r w:rsidRPr="002F6D2D">
              <w:rPr>
                <w:rFonts w:ascii="Times New Roman" w:hAnsi="Times New Roman" w:cs="Times New Roman"/>
                <w:b w:val="0"/>
                <w:color w:val="0000FF"/>
                <w:sz w:val="20"/>
                <w:szCs w:val="19"/>
              </w:rPr>
              <w:fldChar w:fldCharType="end"/>
            </w:r>
            <w:r w:rsidRPr="002F6D2D">
              <w:rPr>
                <w:rFonts w:ascii="Times New Roman" w:hAnsi="Times New Roman" w:cs="Times New Roman"/>
                <w:b w:val="0"/>
                <w:color w:val="0000FF"/>
                <w:sz w:val="20"/>
                <w:szCs w:val="19"/>
              </w:rPr>
              <w:t xml:space="preserve">  </w:t>
            </w:r>
            <w:r w:rsidRPr="002F6D2D">
              <w:rPr>
                <w:rFonts w:ascii="Times New Roman" w:hAnsi="Times New Roman" w:cs="Times New Roman"/>
                <w:b w:val="0"/>
                <w:sz w:val="20"/>
                <w:szCs w:val="19"/>
              </w:rPr>
              <w:t>Former Peace Corps Volunteer</w:t>
            </w:r>
          </w:p>
          <w:p w14:paraId="59BDB942" w14:textId="3029E86A" w:rsidR="002F6D2D" w:rsidRPr="002F6D2D" w:rsidRDefault="002F6D2D">
            <w:pPr>
              <w:pStyle w:val="Title"/>
              <w:spacing w:after="120" w:line="276" w:lineRule="auto"/>
              <w:jc w:val="left"/>
              <w:rPr>
                <w:rFonts w:ascii="Times New Roman" w:hAnsi="Times New Roman" w:cs="Times New Roman"/>
                <w:color w:val="0000FF"/>
                <w:sz w:val="20"/>
                <w:szCs w:val="20"/>
              </w:rPr>
            </w:pPr>
            <w:r w:rsidRPr="002F6D2D">
              <w:rPr>
                <w:rFonts w:ascii="Times New Roman" w:hAnsi="Times New Roman" w:cs="Times New Roman"/>
                <w:b w:val="0"/>
                <w:bCs w:val="0"/>
                <w:color w:val="0000FF"/>
                <w:sz w:val="20"/>
                <w:szCs w:val="20"/>
              </w:rPr>
              <w:fldChar w:fldCharType="begin">
                <w:ffData>
                  <w:name w:val="Check59"/>
                  <w:enabled/>
                  <w:calcOnExit w:val="0"/>
                  <w:checkBox>
                    <w:sizeAuto/>
                    <w:default w:val="0"/>
                  </w:checkBox>
                </w:ffData>
              </w:fldChar>
            </w:r>
            <w:r w:rsidRPr="002F6D2D">
              <w:rPr>
                <w:rFonts w:ascii="Times New Roman" w:hAnsi="Times New Roman" w:cs="Times New Roman"/>
                <w:b w:val="0"/>
                <w:bCs w:val="0"/>
                <w:color w:val="0000FF"/>
                <w:sz w:val="20"/>
                <w:szCs w:val="20"/>
              </w:rPr>
              <w:instrText xml:space="preserve"> FORMCHECKBOX </w:instrText>
            </w:r>
            <w:r w:rsidR="00891FD5">
              <w:rPr>
                <w:rFonts w:ascii="Times New Roman" w:hAnsi="Times New Roman" w:cs="Times New Roman"/>
                <w:b w:val="0"/>
                <w:bCs w:val="0"/>
                <w:color w:val="0000FF"/>
                <w:sz w:val="20"/>
                <w:szCs w:val="20"/>
              </w:rPr>
            </w:r>
            <w:r w:rsidR="00891FD5">
              <w:rPr>
                <w:rFonts w:ascii="Times New Roman" w:hAnsi="Times New Roman" w:cs="Times New Roman"/>
                <w:b w:val="0"/>
                <w:bCs w:val="0"/>
                <w:color w:val="0000FF"/>
                <w:sz w:val="20"/>
                <w:szCs w:val="20"/>
              </w:rPr>
              <w:fldChar w:fldCharType="separate"/>
            </w:r>
            <w:r w:rsidRPr="002F6D2D">
              <w:rPr>
                <w:rFonts w:ascii="Times New Roman" w:hAnsi="Times New Roman" w:cs="Times New Roman"/>
                <w:b w:val="0"/>
                <w:bCs w:val="0"/>
                <w:color w:val="0000FF"/>
                <w:sz w:val="20"/>
                <w:szCs w:val="20"/>
              </w:rPr>
              <w:fldChar w:fldCharType="end"/>
            </w:r>
            <w:r w:rsidRPr="002F6D2D">
              <w:rPr>
                <w:rFonts w:ascii="Times New Roman" w:hAnsi="Times New Roman" w:cs="Times New Roman"/>
                <w:b w:val="0"/>
                <w:bCs w:val="0"/>
                <w:color w:val="0000FF"/>
                <w:sz w:val="20"/>
                <w:szCs w:val="20"/>
              </w:rPr>
              <w:t xml:space="preserve">  </w:t>
            </w:r>
            <w:r w:rsidRPr="3E07E456">
              <w:rPr>
                <w:rFonts w:ascii="Times New Roman" w:hAnsi="Times New Roman" w:cs="Times New Roman"/>
                <w:b w:val="0"/>
                <w:bCs w:val="0"/>
                <w:sz w:val="20"/>
                <w:szCs w:val="20"/>
              </w:rPr>
              <w:t>Pathways (</w:t>
            </w:r>
            <w:r w:rsidR="4F6D8B78" w:rsidRPr="3E07E456">
              <w:rPr>
                <w:rFonts w:ascii="Times New Roman" w:hAnsi="Times New Roman" w:cs="Times New Roman"/>
                <w:b w:val="0"/>
                <w:bCs w:val="0"/>
                <w:sz w:val="20"/>
                <w:szCs w:val="20"/>
              </w:rPr>
              <w:t>Recent</w:t>
            </w:r>
            <w:r w:rsidR="4F6D8B78">
              <w:rPr>
                <w:rFonts w:ascii="Times New Roman" w:hAnsi="Times New Roman" w:cs="Times New Roman"/>
                <w:b w:val="0"/>
                <w:bCs w:val="0"/>
                <w:sz w:val="20"/>
                <w:szCs w:val="20"/>
              </w:rPr>
              <w:t xml:space="preserve"> Graduates/Students/PMF)</w:t>
            </w:r>
            <w:r w:rsidRPr="002F6D2D">
              <w:rPr>
                <w:rFonts w:ascii="Times New Roman" w:hAnsi="Times New Roman" w:cs="Times New Roman"/>
                <w:color w:val="0000FF"/>
                <w:sz w:val="20"/>
                <w:szCs w:val="20"/>
              </w:rPr>
              <w:t xml:space="preserve"> </w:t>
            </w:r>
          </w:p>
          <w:p w14:paraId="5E78FB95" w14:textId="77777777" w:rsidR="002F6D2D" w:rsidRPr="002F6D2D" w:rsidRDefault="002F6D2D">
            <w:pPr>
              <w:pStyle w:val="Title"/>
              <w:spacing w:line="276" w:lineRule="auto"/>
              <w:jc w:val="left"/>
              <w:rPr>
                <w:rFonts w:ascii="Times New Roman" w:hAnsi="Times New Roman" w:cs="Times New Roman"/>
                <w:sz w:val="20"/>
                <w:szCs w:val="19"/>
              </w:rPr>
            </w:pPr>
            <w:r w:rsidRPr="002F6D2D">
              <w:rPr>
                <w:rFonts w:ascii="Times New Roman" w:hAnsi="Times New Roman" w:cs="Times New Roman"/>
                <w:color w:val="0000FF"/>
                <w:sz w:val="20"/>
                <w:szCs w:val="18"/>
              </w:rPr>
              <w:fldChar w:fldCharType="begin">
                <w:ffData>
                  <w:name w:val="Check60"/>
                  <w:enabled/>
                  <w:calcOnExit w:val="0"/>
                  <w:checkBox>
                    <w:sizeAuto/>
                    <w:default w:val="0"/>
                  </w:checkBox>
                </w:ffData>
              </w:fldChar>
            </w:r>
            <w:r w:rsidRPr="002F6D2D">
              <w:rPr>
                <w:rFonts w:ascii="Times New Roman" w:hAnsi="Times New Roman" w:cs="Times New Roman"/>
                <w:color w:val="0000FF"/>
                <w:sz w:val="20"/>
                <w:szCs w:val="18"/>
              </w:rPr>
              <w:instrText xml:space="preserve"> FORMCHECKBOX </w:instrText>
            </w:r>
            <w:r w:rsidR="00891FD5">
              <w:rPr>
                <w:rFonts w:ascii="Times New Roman" w:hAnsi="Times New Roman" w:cs="Times New Roman"/>
                <w:color w:val="0000FF"/>
                <w:sz w:val="20"/>
                <w:szCs w:val="18"/>
              </w:rPr>
            </w:r>
            <w:r w:rsidR="00891FD5">
              <w:rPr>
                <w:rFonts w:ascii="Times New Roman" w:hAnsi="Times New Roman" w:cs="Times New Roman"/>
                <w:color w:val="0000FF"/>
                <w:sz w:val="20"/>
                <w:szCs w:val="18"/>
              </w:rPr>
              <w:fldChar w:fldCharType="separate"/>
            </w:r>
            <w:r w:rsidRPr="002F6D2D">
              <w:rPr>
                <w:rFonts w:ascii="Times New Roman" w:hAnsi="Times New Roman" w:cs="Times New Roman"/>
                <w:color w:val="0000FF"/>
                <w:sz w:val="20"/>
                <w:szCs w:val="18"/>
              </w:rPr>
              <w:fldChar w:fldCharType="end"/>
            </w:r>
            <w:r w:rsidRPr="002F6D2D">
              <w:rPr>
                <w:rFonts w:ascii="Times New Roman" w:hAnsi="Times New Roman" w:cs="Times New Roman"/>
                <w:color w:val="0000FF"/>
                <w:sz w:val="20"/>
                <w:szCs w:val="18"/>
              </w:rPr>
              <w:t xml:space="preserve">  </w:t>
            </w:r>
            <w:r w:rsidRPr="002F6D2D">
              <w:rPr>
                <w:rFonts w:ascii="Times New Roman" w:hAnsi="Times New Roman" w:cs="Times New Roman"/>
                <w:b w:val="0"/>
                <w:sz w:val="20"/>
                <w:szCs w:val="18"/>
              </w:rPr>
              <w:t>Other</w:t>
            </w:r>
            <w:r w:rsidRPr="002F6D2D">
              <w:rPr>
                <w:rFonts w:ascii="Times New Roman" w:hAnsi="Times New Roman" w:cs="Times New Roman"/>
                <w:b w:val="0"/>
                <w:color w:val="0000FF"/>
                <w:sz w:val="20"/>
                <w:szCs w:val="18"/>
              </w:rPr>
              <w:t xml:space="preserve"> </w:t>
            </w:r>
            <w:r w:rsidRPr="002F6D2D">
              <w:rPr>
                <w:rFonts w:ascii="Times New Roman" w:hAnsi="Times New Roman" w:cs="Times New Roman"/>
                <w:color w:val="0000FF"/>
                <w:sz w:val="20"/>
                <w:szCs w:val="18"/>
              </w:rPr>
              <w:t xml:space="preserve"> </w:t>
            </w:r>
            <w:r w:rsidRPr="002F6D2D">
              <w:rPr>
                <w:rFonts w:ascii="Times New Roman" w:hAnsi="Times New Roman" w:cs="Times New Roman"/>
                <w:color w:val="0000FF"/>
                <w:sz w:val="20"/>
                <w:szCs w:val="18"/>
              </w:rPr>
              <w:fldChar w:fldCharType="begin">
                <w:ffData>
                  <w:name w:val="Text19"/>
                  <w:enabled/>
                  <w:calcOnExit w:val="0"/>
                  <w:textInput/>
                </w:ffData>
              </w:fldChar>
            </w:r>
            <w:r w:rsidRPr="002F6D2D">
              <w:rPr>
                <w:rFonts w:ascii="Times New Roman" w:hAnsi="Times New Roman" w:cs="Times New Roman"/>
                <w:color w:val="0000FF"/>
                <w:sz w:val="20"/>
                <w:szCs w:val="18"/>
              </w:rPr>
              <w:instrText xml:space="preserve"> FORMTEXT </w:instrText>
            </w:r>
            <w:r w:rsidRPr="002F6D2D">
              <w:rPr>
                <w:rFonts w:ascii="Times New Roman" w:hAnsi="Times New Roman" w:cs="Times New Roman"/>
                <w:color w:val="0000FF"/>
                <w:sz w:val="20"/>
                <w:szCs w:val="18"/>
              </w:rPr>
            </w:r>
            <w:r w:rsidRPr="002F6D2D">
              <w:rPr>
                <w:rFonts w:ascii="Times New Roman" w:hAnsi="Times New Roman" w:cs="Times New Roman"/>
                <w:color w:val="0000FF"/>
                <w:sz w:val="20"/>
                <w:szCs w:val="18"/>
              </w:rPr>
              <w:fldChar w:fldCharType="separate"/>
            </w:r>
            <w:r w:rsidRPr="002F6D2D">
              <w:rPr>
                <w:rFonts w:ascii="Times New Roman" w:eastAsia="Arial Unicode MS" w:hAnsi="Times New Roman" w:cs="Times New Roman"/>
                <w:sz w:val="20"/>
                <w:szCs w:val="18"/>
              </w:rPr>
              <w:t> </w:t>
            </w:r>
            <w:r w:rsidRPr="002F6D2D">
              <w:rPr>
                <w:rFonts w:ascii="Times New Roman" w:eastAsia="Arial Unicode MS" w:hAnsi="Times New Roman" w:cs="Times New Roman"/>
                <w:sz w:val="20"/>
                <w:szCs w:val="18"/>
              </w:rPr>
              <w:t> </w:t>
            </w:r>
            <w:r w:rsidRPr="002F6D2D">
              <w:rPr>
                <w:rFonts w:ascii="Times New Roman" w:eastAsia="Arial Unicode MS" w:hAnsi="Times New Roman" w:cs="Times New Roman"/>
                <w:sz w:val="20"/>
                <w:szCs w:val="18"/>
              </w:rPr>
              <w:t> </w:t>
            </w:r>
            <w:r w:rsidRPr="002F6D2D">
              <w:rPr>
                <w:rFonts w:ascii="Times New Roman" w:eastAsia="Arial Unicode MS" w:hAnsi="Times New Roman" w:cs="Times New Roman"/>
                <w:sz w:val="20"/>
                <w:szCs w:val="18"/>
              </w:rPr>
              <w:t> </w:t>
            </w:r>
            <w:r w:rsidRPr="002F6D2D">
              <w:rPr>
                <w:rFonts w:ascii="Times New Roman" w:eastAsia="Arial Unicode MS" w:hAnsi="Times New Roman" w:cs="Times New Roman"/>
                <w:sz w:val="20"/>
                <w:szCs w:val="18"/>
              </w:rPr>
              <w:t> </w:t>
            </w:r>
            <w:r w:rsidRPr="002F6D2D">
              <w:rPr>
                <w:rFonts w:ascii="Times New Roman" w:hAnsi="Times New Roman" w:cs="Times New Roman"/>
                <w:color w:val="0000FF"/>
                <w:sz w:val="20"/>
                <w:szCs w:val="18"/>
              </w:rPr>
              <w:fldChar w:fldCharType="end"/>
            </w:r>
          </w:p>
        </w:tc>
      </w:tr>
      <w:tr w:rsidR="00807A9E" w:rsidRPr="003076AC" w14:paraId="4CE71093" w14:textId="77777777" w:rsidTr="3E07E456">
        <w:trPr>
          <w:gridAfter w:val="1"/>
          <w:wAfter w:w="152" w:type="dxa"/>
          <w:jc w:val="center"/>
        </w:trPr>
        <w:tc>
          <w:tcPr>
            <w:tcW w:w="91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2CE52D" w14:textId="77777777" w:rsidR="00807A9E" w:rsidRPr="003076AC" w:rsidRDefault="00807A9E" w:rsidP="00807A9E">
            <w:pPr>
              <w:tabs>
                <w:tab w:val="left" w:pos="5018"/>
              </w:tabs>
              <w:jc w:val="center"/>
              <w:rPr>
                <w:sz w:val="14"/>
                <w:szCs w:val="14"/>
              </w:rPr>
            </w:pPr>
            <w:r w:rsidRPr="003076AC">
              <w:t xml:space="preserve">Qualifications </w:t>
            </w:r>
            <w:r w:rsidR="002F6D2D">
              <w:t>/ Additional Remarks</w:t>
            </w:r>
          </w:p>
          <w:p w14:paraId="7F8815A2" w14:textId="77777777" w:rsidR="00807A9E" w:rsidRDefault="00807A9E" w:rsidP="002F6D2D">
            <w:pPr>
              <w:tabs>
                <w:tab w:val="left" w:pos="5018"/>
              </w:tabs>
              <w:jc w:val="center"/>
              <w:rPr>
                <w:sz w:val="16"/>
                <w:szCs w:val="16"/>
              </w:rPr>
            </w:pPr>
            <w:r w:rsidRPr="003076AC">
              <w:rPr>
                <w:sz w:val="16"/>
                <w:szCs w:val="16"/>
              </w:rPr>
              <w:t>Briefly describe why you would be a quality candidate for this position</w:t>
            </w:r>
            <w:r w:rsidR="00C63B63">
              <w:rPr>
                <w:sz w:val="16"/>
                <w:szCs w:val="16"/>
              </w:rPr>
              <w:t>.</w:t>
            </w:r>
          </w:p>
          <w:p w14:paraId="1C60E969" w14:textId="4580C1EB" w:rsidR="00C63B63" w:rsidRPr="003076AC" w:rsidRDefault="00C63B63" w:rsidP="002F6D2D">
            <w:pPr>
              <w:tabs>
                <w:tab w:val="left" w:pos="5018"/>
              </w:tabs>
              <w:jc w:val="center"/>
              <w:rPr>
                <w:sz w:val="16"/>
                <w:szCs w:val="16"/>
              </w:rPr>
            </w:pPr>
            <w:r>
              <w:rPr>
                <w:sz w:val="16"/>
                <w:szCs w:val="16"/>
              </w:rPr>
              <w:t>And if you qualify or prefer the 0101/0401 or 0028 series.</w:t>
            </w:r>
          </w:p>
        </w:tc>
      </w:tr>
      <w:tr w:rsidR="00807A9E" w:rsidRPr="003076AC" w14:paraId="1FE9ACA5" w14:textId="77777777" w:rsidTr="3E07E456">
        <w:trPr>
          <w:gridAfter w:val="1"/>
          <w:wAfter w:w="152" w:type="dxa"/>
          <w:trHeight w:val="1440"/>
          <w:jc w:val="center"/>
        </w:trPr>
        <w:tc>
          <w:tcPr>
            <w:tcW w:w="919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149BCA2" w14:textId="77777777" w:rsidR="001A4445" w:rsidRDefault="001A4445" w:rsidP="001A4445">
            <w:pPr>
              <w:tabs>
                <w:tab w:val="left" w:pos="5018"/>
              </w:tabs>
            </w:pPr>
          </w:p>
          <w:p w14:paraId="0D736B57" w14:textId="34D677EE" w:rsidR="00807A9E" w:rsidRPr="003076AC" w:rsidRDefault="00807A9E" w:rsidP="001A4445">
            <w:pPr>
              <w:tabs>
                <w:tab w:val="left" w:pos="5018"/>
              </w:tabs>
            </w:pPr>
          </w:p>
        </w:tc>
      </w:tr>
    </w:tbl>
    <w:p w14:paraId="03332293" w14:textId="77777777" w:rsidR="007E4A20" w:rsidRPr="00BB092C" w:rsidRDefault="007E4A20" w:rsidP="007E4A20">
      <w:pPr>
        <w:spacing w:before="240"/>
        <w:jc w:val="center"/>
        <w:rPr>
          <w:rFonts w:ascii="Times New Roman" w:hAnsi="Times New Roman" w:cs="Times New Roman"/>
        </w:rPr>
      </w:pPr>
      <w:r w:rsidRPr="00BB092C">
        <w:rPr>
          <w:rFonts w:ascii="Times New Roman" w:hAnsi="Times New Roman" w:cs="Times New Roman"/>
        </w:rPr>
        <w:t>###</w:t>
      </w:r>
    </w:p>
    <w:p w14:paraId="6290E6B8" w14:textId="41541A25" w:rsidR="00807A9E" w:rsidRDefault="007E4A20" w:rsidP="007E4A20">
      <w:pPr>
        <w:pStyle w:val="BodyText"/>
        <w:jc w:val="center"/>
      </w:pPr>
      <w:r w:rsidRPr="001A4445">
        <w:t>USDA is an equal opportunity provider, employer, and lender.</w:t>
      </w:r>
    </w:p>
    <w:sectPr w:rsidR="00807A9E" w:rsidSect="00E93543">
      <w:foot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52F3A" w14:textId="77777777" w:rsidR="00891FD5" w:rsidRDefault="00891FD5" w:rsidP="00427E58">
      <w:r>
        <w:separator/>
      </w:r>
    </w:p>
  </w:endnote>
  <w:endnote w:type="continuationSeparator" w:id="0">
    <w:p w14:paraId="38522F26" w14:textId="77777777" w:rsidR="00891FD5" w:rsidRDefault="00891FD5" w:rsidP="0042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9422"/>
      <w:docPartObj>
        <w:docPartGallery w:val="Page Numbers (Bottom of Page)"/>
        <w:docPartUnique/>
      </w:docPartObj>
    </w:sdtPr>
    <w:sdtEndPr/>
    <w:sdtContent>
      <w:p w14:paraId="7D8C5D5D" w14:textId="77777777" w:rsidR="00616822" w:rsidRDefault="00045DE7">
        <w:pPr>
          <w:pStyle w:val="Footer"/>
          <w:jc w:val="right"/>
        </w:pPr>
        <w:r>
          <w:fldChar w:fldCharType="begin"/>
        </w:r>
        <w:r>
          <w:instrText xml:space="preserve"> PAGE   \* MERGEFORMAT </w:instrText>
        </w:r>
        <w:r>
          <w:fldChar w:fldCharType="separate"/>
        </w:r>
        <w:r w:rsidR="0049102A">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3E8B5" w14:textId="77777777" w:rsidR="00891FD5" w:rsidRDefault="00891FD5" w:rsidP="00427E58">
      <w:r>
        <w:separator/>
      </w:r>
    </w:p>
  </w:footnote>
  <w:footnote w:type="continuationSeparator" w:id="0">
    <w:p w14:paraId="5C0467BD" w14:textId="77777777" w:rsidR="00891FD5" w:rsidRDefault="00891FD5" w:rsidP="00427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7B6A" w14:textId="77777777" w:rsidR="00E93543" w:rsidRDefault="00E93543">
    <w:pPr>
      <w:pStyle w:val="Header"/>
    </w:pPr>
    <w:r>
      <w:rPr>
        <w:noProof/>
      </w:rPr>
      <w:drawing>
        <wp:anchor distT="0" distB="0" distL="114300" distR="114300" simplePos="0" relativeHeight="251659264" behindDoc="1" locked="0" layoutInCell="1" allowOverlap="1" wp14:anchorId="08E460E1" wp14:editId="3C6550FC">
          <wp:simplePos x="0" y="0"/>
          <wp:positionH relativeFrom="column">
            <wp:posOffset>-146050</wp:posOffset>
          </wp:positionH>
          <wp:positionV relativeFrom="paragraph">
            <wp:posOffset>179070</wp:posOffset>
          </wp:positionV>
          <wp:extent cx="6286500" cy="1803400"/>
          <wp:effectExtent l="0" t="0" r="0" b="6350"/>
          <wp:wrapNone/>
          <wp:docPr id="16" name="Picture 16" descr="C:\Users\mglossa\Pictures\B-D\Pintler-range-fm-MillCrk-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lossa\Pictures\B-D\Pintler-range-fm-MillCrk-Rd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86500" cy="1803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8642A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D2095C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BE6B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5F82A8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FA85E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2EDC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5A81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48454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1EE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70DA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2BB5C18"/>
    <w:multiLevelType w:val="hybridMultilevel"/>
    <w:tmpl w:val="11D43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936904"/>
    <w:multiLevelType w:val="hybridMultilevel"/>
    <w:tmpl w:val="3868535E"/>
    <w:lvl w:ilvl="0" w:tplc="B0960ABA">
      <w:start w:val="1"/>
      <w:numFmt w:val="bullet"/>
      <w:lvlText w:val=""/>
      <w:lvlJc w:val="left"/>
      <w:pPr>
        <w:ind w:left="720" w:hanging="360"/>
      </w:pPr>
      <w:rPr>
        <w:rFonts w:ascii="Symbol" w:hAnsi="Symbol" w:hint="default"/>
      </w:rPr>
    </w:lvl>
    <w:lvl w:ilvl="1" w:tplc="F5E4B3C4">
      <w:start w:val="1"/>
      <w:numFmt w:val="bullet"/>
      <w:lvlText w:val="o"/>
      <w:lvlJc w:val="left"/>
      <w:pPr>
        <w:ind w:left="1440" w:hanging="360"/>
      </w:pPr>
      <w:rPr>
        <w:rFonts w:ascii="Courier New" w:hAnsi="Courier New" w:hint="default"/>
      </w:rPr>
    </w:lvl>
    <w:lvl w:ilvl="2" w:tplc="EE665266">
      <w:start w:val="1"/>
      <w:numFmt w:val="bullet"/>
      <w:lvlText w:val=""/>
      <w:lvlJc w:val="left"/>
      <w:pPr>
        <w:ind w:left="2160" w:hanging="360"/>
      </w:pPr>
      <w:rPr>
        <w:rFonts w:ascii="Wingdings" w:hAnsi="Wingdings" w:hint="default"/>
      </w:rPr>
    </w:lvl>
    <w:lvl w:ilvl="3" w:tplc="70029B22">
      <w:start w:val="1"/>
      <w:numFmt w:val="bullet"/>
      <w:lvlText w:val=""/>
      <w:lvlJc w:val="left"/>
      <w:pPr>
        <w:ind w:left="2880" w:hanging="360"/>
      </w:pPr>
      <w:rPr>
        <w:rFonts w:ascii="Symbol" w:hAnsi="Symbol" w:hint="default"/>
      </w:rPr>
    </w:lvl>
    <w:lvl w:ilvl="4" w:tplc="0838AE5E">
      <w:start w:val="1"/>
      <w:numFmt w:val="bullet"/>
      <w:lvlText w:val="o"/>
      <w:lvlJc w:val="left"/>
      <w:pPr>
        <w:ind w:left="3600" w:hanging="360"/>
      </w:pPr>
      <w:rPr>
        <w:rFonts w:ascii="Courier New" w:hAnsi="Courier New" w:hint="default"/>
      </w:rPr>
    </w:lvl>
    <w:lvl w:ilvl="5" w:tplc="EF647780">
      <w:start w:val="1"/>
      <w:numFmt w:val="bullet"/>
      <w:lvlText w:val=""/>
      <w:lvlJc w:val="left"/>
      <w:pPr>
        <w:ind w:left="4320" w:hanging="360"/>
      </w:pPr>
      <w:rPr>
        <w:rFonts w:ascii="Wingdings" w:hAnsi="Wingdings" w:hint="default"/>
      </w:rPr>
    </w:lvl>
    <w:lvl w:ilvl="6" w:tplc="E40AF84A">
      <w:start w:val="1"/>
      <w:numFmt w:val="bullet"/>
      <w:lvlText w:val=""/>
      <w:lvlJc w:val="left"/>
      <w:pPr>
        <w:ind w:left="5040" w:hanging="360"/>
      </w:pPr>
      <w:rPr>
        <w:rFonts w:ascii="Symbol" w:hAnsi="Symbol" w:hint="default"/>
      </w:rPr>
    </w:lvl>
    <w:lvl w:ilvl="7" w:tplc="F74265EE">
      <w:start w:val="1"/>
      <w:numFmt w:val="bullet"/>
      <w:lvlText w:val="o"/>
      <w:lvlJc w:val="left"/>
      <w:pPr>
        <w:ind w:left="5760" w:hanging="360"/>
      </w:pPr>
      <w:rPr>
        <w:rFonts w:ascii="Courier New" w:hAnsi="Courier New" w:hint="default"/>
      </w:rPr>
    </w:lvl>
    <w:lvl w:ilvl="8" w:tplc="BB5094D4">
      <w:start w:val="1"/>
      <w:numFmt w:val="bullet"/>
      <w:lvlText w:val=""/>
      <w:lvlJc w:val="left"/>
      <w:pPr>
        <w:ind w:left="6480" w:hanging="360"/>
      </w:pPr>
      <w:rPr>
        <w:rFonts w:ascii="Wingdings" w:hAnsi="Wingdings" w:hint="default"/>
      </w:rPr>
    </w:lvl>
  </w:abstractNum>
  <w:abstractNum w:abstractNumId="12" w15:restartNumberingAfterBreak="0">
    <w:nsid w:val="4A975623"/>
    <w:multiLevelType w:val="hybridMultilevel"/>
    <w:tmpl w:val="A068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2C2D84"/>
    <w:multiLevelType w:val="hybridMultilevel"/>
    <w:tmpl w:val="DA3E0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6BB6920"/>
    <w:multiLevelType w:val="hybridMultilevel"/>
    <w:tmpl w:val="71F66276"/>
    <w:lvl w:ilvl="0" w:tplc="B1929D10">
      <w:start w:val="1"/>
      <w:numFmt w:val="bullet"/>
      <w:lvlText w:val=""/>
      <w:lvlJc w:val="left"/>
      <w:pPr>
        <w:ind w:left="720" w:hanging="360"/>
      </w:pPr>
      <w:rPr>
        <w:rFonts w:ascii="Symbol" w:hAnsi="Symbol" w:hint="default"/>
      </w:rPr>
    </w:lvl>
    <w:lvl w:ilvl="1" w:tplc="130C38BE">
      <w:start w:val="1"/>
      <w:numFmt w:val="bullet"/>
      <w:lvlText w:val="o"/>
      <w:lvlJc w:val="left"/>
      <w:pPr>
        <w:ind w:left="1440" w:hanging="360"/>
      </w:pPr>
      <w:rPr>
        <w:rFonts w:ascii="Courier New" w:hAnsi="Courier New" w:hint="default"/>
      </w:rPr>
    </w:lvl>
    <w:lvl w:ilvl="2" w:tplc="3508CAF8">
      <w:start w:val="1"/>
      <w:numFmt w:val="bullet"/>
      <w:lvlText w:val=""/>
      <w:lvlJc w:val="left"/>
      <w:pPr>
        <w:ind w:left="2160" w:hanging="360"/>
      </w:pPr>
      <w:rPr>
        <w:rFonts w:ascii="Wingdings" w:hAnsi="Wingdings" w:hint="default"/>
      </w:rPr>
    </w:lvl>
    <w:lvl w:ilvl="3" w:tplc="FF6682F4">
      <w:start w:val="1"/>
      <w:numFmt w:val="bullet"/>
      <w:lvlText w:val=""/>
      <w:lvlJc w:val="left"/>
      <w:pPr>
        <w:ind w:left="2880" w:hanging="360"/>
      </w:pPr>
      <w:rPr>
        <w:rFonts w:ascii="Symbol" w:hAnsi="Symbol" w:hint="default"/>
      </w:rPr>
    </w:lvl>
    <w:lvl w:ilvl="4" w:tplc="2FC60626">
      <w:start w:val="1"/>
      <w:numFmt w:val="bullet"/>
      <w:lvlText w:val="o"/>
      <w:lvlJc w:val="left"/>
      <w:pPr>
        <w:ind w:left="3600" w:hanging="360"/>
      </w:pPr>
      <w:rPr>
        <w:rFonts w:ascii="Courier New" w:hAnsi="Courier New" w:hint="default"/>
      </w:rPr>
    </w:lvl>
    <w:lvl w:ilvl="5" w:tplc="618A77F8">
      <w:start w:val="1"/>
      <w:numFmt w:val="bullet"/>
      <w:lvlText w:val=""/>
      <w:lvlJc w:val="left"/>
      <w:pPr>
        <w:ind w:left="4320" w:hanging="360"/>
      </w:pPr>
      <w:rPr>
        <w:rFonts w:ascii="Wingdings" w:hAnsi="Wingdings" w:hint="default"/>
      </w:rPr>
    </w:lvl>
    <w:lvl w:ilvl="6" w:tplc="FF002C26">
      <w:start w:val="1"/>
      <w:numFmt w:val="bullet"/>
      <w:lvlText w:val=""/>
      <w:lvlJc w:val="left"/>
      <w:pPr>
        <w:ind w:left="5040" w:hanging="360"/>
      </w:pPr>
      <w:rPr>
        <w:rFonts w:ascii="Symbol" w:hAnsi="Symbol" w:hint="default"/>
      </w:rPr>
    </w:lvl>
    <w:lvl w:ilvl="7" w:tplc="0C86E974">
      <w:start w:val="1"/>
      <w:numFmt w:val="bullet"/>
      <w:lvlText w:val="o"/>
      <w:lvlJc w:val="left"/>
      <w:pPr>
        <w:ind w:left="5760" w:hanging="360"/>
      </w:pPr>
      <w:rPr>
        <w:rFonts w:ascii="Courier New" w:hAnsi="Courier New" w:hint="default"/>
      </w:rPr>
    </w:lvl>
    <w:lvl w:ilvl="8" w:tplc="BCD61810">
      <w:start w:val="1"/>
      <w:numFmt w:val="bullet"/>
      <w:lvlText w:val=""/>
      <w:lvlJc w:val="left"/>
      <w:pPr>
        <w:ind w:left="6480" w:hanging="360"/>
      </w:pPr>
      <w:rPr>
        <w:rFonts w:ascii="Wingdings" w:hAnsi="Wingdings" w:hint="default"/>
      </w:rPr>
    </w:lvl>
  </w:abstractNum>
  <w:abstractNum w:abstractNumId="15" w15:restartNumberingAfterBreak="0">
    <w:nsid w:val="688163E8"/>
    <w:multiLevelType w:val="hybridMultilevel"/>
    <w:tmpl w:val="23501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5407207"/>
    <w:multiLevelType w:val="hybridMultilevel"/>
    <w:tmpl w:val="9978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7E24FE"/>
    <w:multiLevelType w:val="hybridMultilevel"/>
    <w:tmpl w:val="7396C090"/>
    <w:lvl w:ilvl="0" w:tplc="645A347C">
      <w:start w:val="1"/>
      <w:numFmt w:val="bullet"/>
      <w:lvlText w:val=""/>
      <w:lvlJc w:val="left"/>
      <w:pPr>
        <w:ind w:left="720" w:hanging="360"/>
      </w:pPr>
      <w:rPr>
        <w:rFonts w:ascii="Webdings" w:hAnsi="Webdings" w:hint="default"/>
        <w:sz w:val="32"/>
      </w:rPr>
    </w:lvl>
    <w:lvl w:ilvl="1" w:tplc="C720BD80">
      <w:start w:val="1"/>
      <w:numFmt w:val="bullet"/>
      <w:lvlText w:val=""/>
      <w:lvlJc w:val="left"/>
      <w:pPr>
        <w:ind w:left="1440" w:hanging="360"/>
      </w:pPr>
      <w:rPr>
        <w:rFonts w:ascii="Wingdings" w:hAnsi="Wingdings" w:hint="default"/>
        <w:sz w:val="3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9E46B4E"/>
    <w:multiLevelType w:val="hybridMultilevel"/>
    <w:tmpl w:val="B91AD25C"/>
    <w:lvl w:ilvl="0" w:tplc="C720BD80">
      <w:start w:val="1"/>
      <w:numFmt w:val="bullet"/>
      <w:lvlText w:val=""/>
      <w:lvlJc w:val="left"/>
      <w:pPr>
        <w:ind w:left="1440" w:hanging="360"/>
      </w:pPr>
      <w:rPr>
        <w:rFonts w:ascii="Wingdings" w:hAnsi="Wingdings" w:hint="default"/>
        <w:sz w:val="32"/>
      </w:rPr>
    </w:lvl>
    <w:lvl w:ilvl="1" w:tplc="C720BD80">
      <w:start w:val="1"/>
      <w:numFmt w:val="bullet"/>
      <w:lvlText w:val=""/>
      <w:lvlJc w:val="left"/>
      <w:pPr>
        <w:ind w:left="2160" w:hanging="360"/>
      </w:pPr>
      <w:rPr>
        <w:rFonts w:ascii="Wingdings" w:hAnsi="Wingdings" w:hint="default"/>
        <w:sz w:val="32"/>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4"/>
  </w:num>
  <w:num w:numId="2">
    <w:abstractNumId w:val="11"/>
  </w:num>
  <w:num w:numId="3">
    <w:abstractNumId w:val="16"/>
  </w:num>
  <w:num w:numId="4">
    <w:abstractNumId w:val="10"/>
  </w:num>
  <w:num w:numId="5">
    <w:abstractNumId w:val="17"/>
  </w:num>
  <w:num w:numId="6">
    <w:abstractNumId w:val="18"/>
  </w:num>
  <w:num w:numId="7">
    <w:abstractNumId w:val="15"/>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01A"/>
    <w:rsid w:val="000346AD"/>
    <w:rsid w:val="00036801"/>
    <w:rsid w:val="000425D1"/>
    <w:rsid w:val="00045D75"/>
    <w:rsid w:val="00045DE7"/>
    <w:rsid w:val="00047971"/>
    <w:rsid w:val="000628CE"/>
    <w:rsid w:val="00066287"/>
    <w:rsid w:val="00075228"/>
    <w:rsid w:val="000843D6"/>
    <w:rsid w:val="000A4348"/>
    <w:rsid w:val="000C68C7"/>
    <w:rsid w:val="000D3E56"/>
    <w:rsid w:val="000F4A95"/>
    <w:rsid w:val="00136055"/>
    <w:rsid w:val="00142127"/>
    <w:rsid w:val="00142BD2"/>
    <w:rsid w:val="001464C4"/>
    <w:rsid w:val="00166EDC"/>
    <w:rsid w:val="0019111E"/>
    <w:rsid w:val="001A4445"/>
    <w:rsid w:val="001A62DF"/>
    <w:rsid w:val="001A77C0"/>
    <w:rsid w:val="001B0030"/>
    <w:rsid w:val="001C40A3"/>
    <w:rsid w:val="001C70CB"/>
    <w:rsid w:val="001E2446"/>
    <w:rsid w:val="001E2A62"/>
    <w:rsid w:val="001F4203"/>
    <w:rsid w:val="001F6CBD"/>
    <w:rsid w:val="00211E87"/>
    <w:rsid w:val="00217A46"/>
    <w:rsid w:val="002410B8"/>
    <w:rsid w:val="002636CA"/>
    <w:rsid w:val="0028279E"/>
    <w:rsid w:val="00294A5A"/>
    <w:rsid w:val="00294AC8"/>
    <w:rsid w:val="002B63EE"/>
    <w:rsid w:val="002C48F5"/>
    <w:rsid w:val="002C4B19"/>
    <w:rsid w:val="002C657A"/>
    <w:rsid w:val="002E06DC"/>
    <w:rsid w:val="002F6D2D"/>
    <w:rsid w:val="00302C46"/>
    <w:rsid w:val="003102C4"/>
    <w:rsid w:val="00322F4D"/>
    <w:rsid w:val="00325842"/>
    <w:rsid w:val="00341E58"/>
    <w:rsid w:val="00342725"/>
    <w:rsid w:val="0036782B"/>
    <w:rsid w:val="00376323"/>
    <w:rsid w:val="00393DF9"/>
    <w:rsid w:val="00394831"/>
    <w:rsid w:val="003A384D"/>
    <w:rsid w:val="003A6307"/>
    <w:rsid w:val="003B2E9E"/>
    <w:rsid w:val="003B4BBE"/>
    <w:rsid w:val="003B5958"/>
    <w:rsid w:val="003B6C71"/>
    <w:rsid w:val="003B746F"/>
    <w:rsid w:val="003C4DD3"/>
    <w:rsid w:val="003C7221"/>
    <w:rsid w:val="003F4DB7"/>
    <w:rsid w:val="003F5262"/>
    <w:rsid w:val="004167D7"/>
    <w:rsid w:val="00416D5E"/>
    <w:rsid w:val="00425FA8"/>
    <w:rsid w:val="0042781C"/>
    <w:rsid w:val="00427E58"/>
    <w:rsid w:val="00431A0F"/>
    <w:rsid w:val="004363FA"/>
    <w:rsid w:val="004378DA"/>
    <w:rsid w:val="00437B22"/>
    <w:rsid w:val="00440213"/>
    <w:rsid w:val="004455E4"/>
    <w:rsid w:val="00457043"/>
    <w:rsid w:val="00461AE3"/>
    <w:rsid w:val="0049102A"/>
    <w:rsid w:val="00491070"/>
    <w:rsid w:val="00492D9E"/>
    <w:rsid w:val="004B2DC9"/>
    <w:rsid w:val="004C571D"/>
    <w:rsid w:val="004D1719"/>
    <w:rsid w:val="004D4A86"/>
    <w:rsid w:val="004E7DFB"/>
    <w:rsid w:val="004F0BC9"/>
    <w:rsid w:val="00517705"/>
    <w:rsid w:val="00520418"/>
    <w:rsid w:val="00527066"/>
    <w:rsid w:val="0053008F"/>
    <w:rsid w:val="0054079D"/>
    <w:rsid w:val="005513AB"/>
    <w:rsid w:val="005B3613"/>
    <w:rsid w:val="005B6F53"/>
    <w:rsid w:val="005C7666"/>
    <w:rsid w:val="005C7694"/>
    <w:rsid w:val="005D5905"/>
    <w:rsid w:val="005E5508"/>
    <w:rsid w:val="005F2AEB"/>
    <w:rsid w:val="00612BBC"/>
    <w:rsid w:val="00616822"/>
    <w:rsid w:val="00617386"/>
    <w:rsid w:val="006174BF"/>
    <w:rsid w:val="006277E4"/>
    <w:rsid w:val="00643E22"/>
    <w:rsid w:val="00645FFE"/>
    <w:rsid w:val="00653E8F"/>
    <w:rsid w:val="00657C40"/>
    <w:rsid w:val="0066449F"/>
    <w:rsid w:val="006655ED"/>
    <w:rsid w:val="00677BE9"/>
    <w:rsid w:val="00683141"/>
    <w:rsid w:val="006872EB"/>
    <w:rsid w:val="0069000A"/>
    <w:rsid w:val="006947C7"/>
    <w:rsid w:val="006B0BE6"/>
    <w:rsid w:val="006B107C"/>
    <w:rsid w:val="006C5427"/>
    <w:rsid w:val="006C6651"/>
    <w:rsid w:val="006F5B18"/>
    <w:rsid w:val="006F5C3C"/>
    <w:rsid w:val="006F7C58"/>
    <w:rsid w:val="007128D5"/>
    <w:rsid w:val="00716ED7"/>
    <w:rsid w:val="00730005"/>
    <w:rsid w:val="00731604"/>
    <w:rsid w:val="00737179"/>
    <w:rsid w:val="00755721"/>
    <w:rsid w:val="0078240E"/>
    <w:rsid w:val="00785253"/>
    <w:rsid w:val="007A562B"/>
    <w:rsid w:val="007B4708"/>
    <w:rsid w:val="007B526D"/>
    <w:rsid w:val="007B5DBB"/>
    <w:rsid w:val="007C056A"/>
    <w:rsid w:val="007D133C"/>
    <w:rsid w:val="007E4A20"/>
    <w:rsid w:val="007F1FF0"/>
    <w:rsid w:val="007F4F0D"/>
    <w:rsid w:val="007F6C81"/>
    <w:rsid w:val="007FB5D0"/>
    <w:rsid w:val="008017DB"/>
    <w:rsid w:val="00807A9E"/>
    <w:rsid w:val="00817307"/>
    <w:rsid w:val="008323B3"/>
    <w:rsid w:val="008450FB"/>
    <w:rsid w:val="00862B99"/>
    <w:rsid w:val="00883E94"/>
    <w:rsid w:val="00886B8A"/>
    <w:rsid w:val="00891FD5"/>
    <w:rsid w:val="00896E5D"/>
    <w:rsid w:val="008A0990"/>
    <w:rsid w:val="008A7796"/>
    <w:rsid w:val="008D5D05"/>
    <w:rsid w:val="008E0507"/>
    <w:rsid w:val="008F696A"/>
    <w:rsid w:val="00906658"/>
    <w:rsid w:val="00912773"/>
    <w:rsid w:val="009567E4"/>
    <w:rsid w:val="00963270"/>
    <w:rsid w:val="00964708"/>
    <w:rsid w:val="00965D6F"/>
    <w:rsid w:val="009704DB"/>
    <w:rsid w:val="00972240"/>
    <w:rsid w:val="00980CEE"/>
    <w:rsid w:val="00981581"/>
    <w:rsid w:val="00981D3B"/>
    <w:rsid w:val="00991528"/>
    <w:rsid w:val="009B2985"/>
    <w:rsid w:val="009B32C0"/>
    <w:rsid w:val="009B386B"/>
    <w:rsid w:val="009B39AC"/>
    <w:rsid w:val="009C1BE6"/>
    <w:rsid w:val="009C33F1"/>
    <w:rsid w:val="009D3A5E"/>
    <w:rsid w:val="009D7219"/>
    <w:rsid w:val="009E57D4"/>
    <w:rsid w:val="009F501A"/>
    <w:rsid w:val="009F737D"/>
    <w:rsid w:val="00A01915"/>
    <w:rsid w:val="00A05A5E"/>
    <w:rsid w:val="00A11224"/>
    <w:rsid w:val="00A12037"/>
    <w:rsid w:val="00A1579D"/>
    <w:rsid w:val="00A26E9A"/>
    <w:rsid w:val="00A4171B"/>
    <w:rsid w:val="00A56DD0"/>
    <w:rsid w:val="00A73AFF"/>
    <w:rsid w:val="00A8676A"/>
    <w:rsid w:val="00AA1736"/>
    <w:rsid w:val="00AC2C93"/>
    <w:rsid w:val="00AD0283"/>
    <w:rsid w:val="00AD5E24"/>
    <w:rsid w:val="00AD79F0"/>
    <w:rsid w:val="00AD7C6F"/>
    <w:rsid w:val="00AF1397"/>
    <w:rsid w:val="00B02A05"/>
    <w:rsid w:val="00B15196"/>
    <w:rsid w:val="00B1730A"/>
    <w:rsid w:val="00B20189"/>
    <w:rsid w:val="00B478FD"/>
    <w:rsid w:val="00B53B45"/>
    <w:rsid w:val="00B71665"/>
    <w:rsid w:val="00B73178"/>
    <w:rsid w:val="00B7516C"/>
    <w:rsid w:val="00B81770"/>
    <w:rsid w:val="00B8789B"/>
    <w:rsid w:val="00BB092C"/>
    <w:rsid w:val="00BC628B"/>
    <w:rsid w:val="00BF3004"/>
    <w:rsid w:val="00BF565D"/>
    <w:rsid w:val="00C248A8"/>
    <w:rsid w:val="00C24F8D"/>
    <w:rsid w:val="00C3407D"/>
    <w:rsid w:val="00C473E9"/>
    <w:rsid w:val="00C47740"/>
    <w:rsid w:val="00C612BB"/>
    <w:rsid w:val="00C61B2A"/>
    <w:rsid w:val="00C62782"/>
    <w:rsid w:val="00C639AE"/>
    <w:rsid w:val="00C63B63"/>
    <w:rsid w:val="00C715D9"/>
    <w:rsid w:val="00C81678"/>
    <w:rsid w:val="00C823FB"/>
    <w:rsid w:val="00C85FE3"/>
    <w:rsid w:val="00C95878"/>
    <w:rsid w:val="00CF68DC"/>
    <w:rsid w:val="00D02993"/>
    <w:rsid w:val="00D179CD"/>
    <w:rsid w:val="00D20088"/>
    <w:rsid w:val="00D220B5"/>
    <w:rsid w:val="00D32B4C"/>
    <w:rsid w:val="00D42D70"/>
    <w:rsid w:val="00D445FA"/>
    <w:rsid w:val="00D52DBD"/>
    <w:rsid w:val="00D6010C"/>
    <w:rsid w:val="00D60645"/>
    <w:rsid w:val="00D621AA"/>
    <w:rsid w:val="00D72BE7"/>
    <w:rsid w:val="00DB027C"/>
    <w:rsid w:val="00DD11C6"/>
    <w:rsid w:val="00DD14B1"/>
    <w:rsid w:val="00DE6EFA"/>
    <w:rsid w:val="00E0427C"/>
    <w:rsid w:val="00E10F95"/>
    <w:rsid w:val="00E133DC"/>
    <w:rsid w:val="00E22584"/>
    <w:rsid w:val="00E31EFD"/>
    <w:rsid w:val="00E3378B"/>
    <w:rsid w:val="00E43207"/>
    <w:rsid w:val="00E613BA"/>
    <w:rsid w:val="00E62E89"/>
    <w:rsid w:val="00E658DC"/>
    <w:rsid w:val="00E666DE"/>
    <w:rsid w:val="00E86891"/>
    <w:rsid w:val="00E93543"/>
    <w:rsid w:val="00ED2E2C"/>
    <w:rsid w:val="00F03455"/>
    <w:rsid w:val="00F14B2C"/>
    <w:rsid w:val="00F32C40"/>
    <w:rsid w:val="00F340A7"/>
    <w:rsid w:val="00F36885"/>
    <w:rsid w:val="00F431A3"/>
    <w:rsid w:val="00F466CF"/>
    <w:rsid w:val="00F6046B"/>
    <w:rsid w:val="00F74CAD"/>
    <w:rsid w:val="00F800D5"/>
    <w:rsid w:val="00F867BF"/>
    <w:rsid w:val="00F87ADC"/>
    <w:rsid w:val="00F90573"/>
    <w:rsid w:val="00F94427"/>
    <w:rsid w:val="00F952D8"/>
    <w:rsid w:val="00FA17D1"/>
    <w:rsid w:val="00FA1E47"/>
    <w:rsid w:val="00FA7DAF"/>
    <w:rsid w:val="00FC5E49"/>
    <w:rsid w:val="00FD57F0"/>
    <w:rsid w:val="00FE47CE"/>
    <w:rsid w:val="00FE4EDC"/>
    <w:rsid w:val="00FE7DA4"/>
    <w:rsid w:val="00FF03FD"/>
    <w:rsid w:val="00FF2E86"/>
    <w:rsid w:val="00FF475C"/>
    <w:rsid w:val="04A3F691"/>
    <w:rsid w:val="0B9F9903"/>
    <w:rsid w:val="0C6523A8"/>
    <w:rsid w:val="0CE2F0DC"/>
    <w:rsid w:val="1059E1C9"/>
    <w:rsid w:val="10A68875"/>
    <w:rsid w:val="138BEE7F"/>
    <w:rsid w:val="16C38F41"/>
    <w:rsid w:val="1E9CD28D"/>
    <w:rsid w:val="1F3A67FE"/>
    <w:rsid w:val="202D60F1"/>
    <w:rsid w:val="210BD312"/>
    <w:rsid w:val="21C93152"/>
    <w:rsid w:val="2213C37A"/>
    <w:rsid w:val="23E650A7"/>
    <w:rsid w:val="2425861A"/>
    <w:rsid w:val="248240EB"/>
    <w:rsid w:val="26E7349D"/>
    <w:rsid w:val="27B9E1AD"/>
    <w:rsid w:val="27D30A0A"/>
    <w:rsid w:val="2990ADC0"/>
    <w:rsid w:val="29EB0E66"/>
    <w:rsid w:val="2CC7B70A"/>
    <w:rsid w:val="301CC641"/>
    <w:rsid w:val="32689196"/>
    <w:rsid w:val="336AE777"/>
    <w:rsid w:val="340461F7"/>
    <w:rsid w:val="3571377A"/>
    <w:rsid w:val="35A03258"/>
    <w:rsid w:val="39347333"/>
    <w:rsid w:val="3E07E456"/>
    <w:rsid w:val="43E8E71D"/>
    <w:rsid w:val="45F9D31D"/>
    <w:rsid w:val="4E3E9BE2"/>
    <w:rsid w:val="4F6D8B78"/>
    <w:rsid w:val="5A512943"/>
    <w:rsid w:val="5E97B0B2"/>
    <w:rsid w:val="5F6E43F5"/>
    <w:rsid w:val="68D13EDA"/>
    <w:rsid w:val="694C3005"/>
    <w:rsid w:val="69E8BBE4"/>
    <w:rsid w:val="6A5966AD"/>
    <w:rsid w:val="6F13AF73"/>
    <w:rsid w:val="6F13FFB6"/>
    <w:rsid w:val="6F5252AD"/>
    <w:rsid w:val="76D0F50D"/>
    <w:rsid w:val="77587D77"/>
    <w:rsid w:val="78F44DD8"/>
    <w:rsid w:val="7A95B245"/>
    <w:rsid w:val="7F6923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B0FA3"/>
  <w15:docId w15:val="{CF397B0B-4366-484A-9DEF-2D0BA160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AC8"/>
    <w:pPr>
      <w:widowControl w:val="0"/>
      <w:autoSpaceDE w:val="0"/>
      <w:autoSpaceDN w:val="0"/>
      <w:adjustRightInd w:val="0"/>
    </w:pPr>
    <w:rPr>
      <w:rFonts w:ascii="Times" w:eastAsia="Times New Roman" w:hAnsi="Times" w:cs="Times"/>
      <w:color w:val="000000"/>
      <w:sz w:val="24"/>
      <w:szCs w:val="24"/>
    </w:rPr>
  </w:style>
  <w:style w:type="paragraph" w:styleId="Heading1">
    <w:name w:val="heading 1"/>
    <w:basedOn w:val="Normal"/>
    <w:next w:val="Normal"/>
    <w:link w:val="Heading1Char"/>
    <w:uiPriority w:val="99"/>
    <w:qFormat/>
    <w:rsid w:val="00341E58"/>
    <w:pPr>
      <w:spacing w:before="120" w:after="120"/>
      <w:outlineLvl w:val="0"/>
    </w:pPr>
    <w:rPr>
      <w:b/>
      <w:i/>
    </w:rPr>
  </w:style>
  <w:style w:type="paragraph" w:styleId="Heading2">
    <w:name w:val="heading 2"/>
    <w:basedOn w:val="Normal"/>
    <w:next w:val="Normal"/>
    <w:link w:val="Heading2Char"/>
    <w:uiPriority w:val="9"/>
    <w:semiHidden/>
    <w:unhideWhenUsed/>
    <w:qFormat/>
    <w:rsid w:val="006872E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41E58"/>
    <w:rPr>
      <w:rFonts w:ascii="Times" w:eastAsia="Times New Roman" w:hAnsi="Times" w:cs="Times"/>
      <w:b/>
      <w:i/>
      <w:color w:val="000000"/>
      <w:sz w:val="24"/>
      <w:szCs w:val="24"/>
    </w:rPr>
  </w:style>
  <w:style w:type="paragraph" w:customStyle="1" w:styleId="Cell">
    <w:name w:val="Cell"/>
    <w:basedOn w:val="Normal"/>
    <w:uiPriority w:val="99"/>
    <w:rsid w:val="009F501A"/>
  </w:style>
  <w:style w:type="character" w:customStyle="1" w:styleId="mnscolumntext1">
    <w:name w:val="mnscolumntext1"/>
    <w:basedOn w:val="DefaultParagraphFont"/>
    <w:rsid w:val="00981581"/>
    <w:rPr>
      <w:rFonts w:ascii="Verdana" w:hAnsi="Verdana" w:hint="default"/>
      <w:b w:val="0"/>
      <w:bCs w:val="0"/>
      <w:color w:val="454442"/>
      <w:sz w:val="16"/>
      <w:szCs w:val="16"/>
    </w:rPr>
  </w:style>
  <w:style w:type="character" w:styleId="Strong">
    <w:name w:val="Strong"/>
    <w:uiPriority w:val="22"/>
    <w:qFormat/>
    <w:rsid w:val="00341E58"/>
    <w:rPr>
      <w:b/>
      <w:i/>
    </w:rPr>
  </w:style>
  <w:style w:type="character" w:styleId="Hyperlink">
    <w:name w:val="Hyperlink"/>
    <w:basedOn w:val="DefaultParagraphFont"/>
    <w:unhideWhenUsed/>
    <w:rsid w:val="00965D6F"/>
    <w:rPr>
      <w:color w:val="0000FF"/>
      <w:u w:val="single"/>
    </w:rPr>
  </w:style>
  <w:style w:type="paragraph" w:styleId="Header">
    <w:name w:val="header"/>
    <w:basedOn w:val="Normal"/>
    <w:link w:val="HeaderChar"/>
    <w:uiPriority w:val="99"/>
    <w:unhideWhenUsed/>
    <w:rsid w:val="00427E58"/>
    <w:pPr>
      <w:tabs>
        <w:tab w:val="center" w:pos="4680"/>
        <w:tab w:val="right" w:pos="9360"/>
      </w:tabs>
    </w:pPr>
  </w:style>
  <w:style w:type="character" w:customStyle="1" w:styleId="HeaderChar">
    <w:name w:val="Header Char"/>
    <w:basedOn w:val="DefaultParagraphFont"/>
    <w:link w:val="Header"/>
    <w:uiPriority w:val="99"/>
    <w:rsid w:val="00427E58"/>
    <w:rPr>
      <w:rFonts w:ascii="Times" w:eastAsia="Times New Roman" w:hAnsi="Times" w:cs="Times"/>
      <w:color w:val="000000"/>
      <w:sz w:val="24"/>
      <w:szCs w:val="24"/>
    </w:rPr>
  </w:style>
  <w:style w:type="paragraph" w:styleId="Footer">
    <w:name w:val="footer"/>
    <w:basedOn w:val="Normal"/>
    <w:link w:val="FooterChar"/>
    <w:unhideWhenUsed/>
    <w:rsid w:val="00427E58"/>
    <w:pPr>
      <w:tabs>
        <w:tab w:val="center" w:pos="4680"/>
        <w:tab w:val="right" w:pos="9360"/>
      </w:tabs>
    </w:pPr>
  </w:style>
  <w:style w:type="character" w:customStyle="1" w:styleId="FooterChar">
    <w:name w:val="Footer Char"/>
    <w:basedOn w:val="DefaultParagraphFont"/>
    <w:link w:val="Footer"/>
    <w:uiPriority w:val="99"/>
    <w:rsid w:val="00427E58"/>
    <w:rPr>
      <w:rFonts w:ascii="Times" w:eastAsia="Times New Roman" w:hAnsi="Times" w:cs="Times"/>
      <w:color w:val="000000"/>
      <w:sz w:val="24"/>
      <w:szCs w:val="24"/>
    </w:rPr>
  </w:style>
  <w:style w:type="paragraph" w:styleId="BalloonText">
    <w:name w:val="Balloon Text"/>
    <w:basedOn w:val="Normal"/>
    <w:link w:val="BalloonTextChar"/>
    <w:uiPriority w:val="99"/>
    <w:semiHidden/>
    <w:unhideWhenUsed/>
    <w:rsid w:val="000F4A95"/>
    <w:rPr>
      <w:rFonts w:ascii="Tahoma" w:hAnsi="Tahoma" w:cs="Tahoma"/>
      <w:sz w:val="16"/>
      <w:szCs w:val="16"/>
    </w:rPr>
  </w:style>
  <w:style w:type="character" w:customStyle="1" w:styleId="BalloonTextChar">
    <w:name w:val="Balloon Text Char"/>
    <w:basedOn w:val="DefaultParagraphFont"/>
    <w:link w:val="BalloonText"/>
    <w:uiPriority w:val="99"/>
    <w:semiHidden/>
    <w:rsid w:val="000F4A95"/>
    <w:rPr>
      <w:rFonts w:ascii="Tahoma" w:eastAsia="Times New Roman" w:hAnsi="Tahoma" w:cs="Tahoma"/>
      <w:color w:val="000000"/>
      <w:sz w:val="16"/>
      <w:szCs w:val="16"/>
    </w:rPr>
  </w:style>
  <w:style w:type="paragraph" w:customStyle="1" w:styleId="DefaultText">
    <w:name w:val="Default Text"/>
    <w:basedOn w:val="Normal"/>
    <w:rsid w:val="004378DA"/>
    <w:rPr>
      <w:rFonts w:ascii="Times New Roman" w:hAnsi="Times New Roman" w:cs="Times New Roman"/>
      <w:noProof/>
    </w:rPr>
  </w:style>
  <w:style w:type="paragraph" w:styleId="ListParagraph">
    <w:name w:val="List Paragraph"/>
    <w:basedOn w:val="Normal"/>
    <w:uiPriority w:val="34"/>
    <w:qFormat/>
    <w:rsid w:val="001A4445"/>
    <w:pPr>
      <w:spacing w:after="120"/>
      <w:ind w:left="432"/>
    </w:pPr>
    <w:rPr>
      <w:rFonts w:asciiTheme="minorHAnsi" w:hAnsiTheme="minorHAnsi"/>
    </w:rPr>
  </w:style>
  <w:style w:type="paragraph" w:styleId="Title">
    <w:name w:val="Title"/>
    <w:basedOn w:val="Normal"/>
    <w:link w:val="TitleChar"/>
    <w:qFormat/>
    <w:rsid w:val="001A4445"/>
    <w:pPr>
      <w:widowControl/>
      <w:autoSpaceDE/>
      <w:autoSpaceDN/>
      <w:adjustRightInd/>
      <w:jc w:val="center"/>
    </w:pPr>
    <w:rPr>
      <w:rFonts w:asciiTheme="minorHAnsi" w:hAnsiTheme="minorHAnsi" w:cs="Comic Sans MS"/>
      <w:b/>
      <w:bCs/>
      <w:color w:val="auto"/>
    </w:rPr>
  </w:style>
  <w:style w:type="character" w:customStyle="1" w:styleId="TitleChar">
    <w:name w:val="Title Char"/>
    <w:basedOn w:val="DefaultParagraphFont"/>
    <w:link w:val="Title"/>
    <w:rsid w:val="001A4445"/>
    <w:rPr>
      <w:rFonts w:asciiTheme="minorHAnsi" w:eastAsia="Times New Roman" w:hAnsiTheme="minorHAnsi" w:cs="Comic Sans MS"/>
      <w:b/>
      <w:bCs/>
      <w:sz w:val="24"/>
      <w:szCs w:val="24"/>
    </w:rPr>
  </w:style>
  <w:style w:type="character" w:styleId="FollowedHyperlink">
    <w:name w:val="FollowedHyperlink"/>
    <w:basedOn w:val="DefaultParagraphFont"/>
    <w:uiPriority w:val="99"/>
    <w:semiHidden/>
    <w:unhideWhenUsed/>
    <w:rsid w:val="00142BD2"/>
    <w:rPr>
      <w:color w:val="800080" w:themeColor="followedHyperlink"/>
      <w:u w:val="single"/>
    </w:rPr>
  </w:style>
  <w:style w:type="character" w:styleId="UnresolvedMention">
    <w:name w:val="Unresolved Mention"/>
    <w:basedOn w:val="DefaultParagraphFont"/>
    <w:uiPriority w:val="99"/>
    <w:semiHidden/>
    <w:unhideWhenUsed/>
    <w:rsid w:val="00F800D5"/>
    <w:rPr>
      <w:color w:val="605E5C"/>
      <w:shd w:val="clear" w:color="auto" w:fill="E1DFDD"/>
    </w:rPr>
  </w:style>
  <w:style w:type="character" w:styleId="CommentReference">
    <w:name w:val="annotation reference"/>
    <w:basedOn w:val="DefaultParagraphFont"/>
    <w:uiPriority w:val="99"/>
    <w:semiHidden/>
    <w:unhideWhenUsed/>
    <w:rsid w:val="008F696A"/>
    <w:rPr>
      <w:sz w:val="16"/>
      <w:szCs w:val="16"/>
    </w:rPr>
  </w:style>
  <w:style w:type="paragraph" w:styleId="CommentText">
    <w:name w:val="annotation text"/>
    <w:basedOn w:val="Normal"/>
    <w:link w:val="CommentTextChar"/>
    <w:uiPriority w:val="99"/>
    <w:semiHidden/>
    <w:unhideWhenUsed/>
    <w:rsid w:val="008F696A"/>
    <w:rPr>
      <w:sz w:val="20"/>
      <w:szCs w:val="20"/>
    </w:rPr>
  </w:style>
  <w:style w:type="character" w:customStyle="1" w:styleId="CommentTextChar">
    <w:name w:val="Comment Text Char"/>
    <w:basedOn w:val="DefaultParagraphFont"/>
    <w:link w:val="CommentText"/>
    <w:uiPriority w:val="99"/>
    <w:semiHidden/>
    <w:rsid w:val="008F696A"/>
    <w:rPr>
      <w:rFonts w:ascii="Times" w:eastAsia="Times New Roman" w:hAnsi="Times" w:cs="Times"/>
      <w:color w:val="000000"/>
    </w:rPr>
  </w:style>
  <w:style w:type="paragraph" w:styleId="CommentSubject">
    <w:name w:val="annotation subject"/>
    <w:basedOn w:val="CommentText"/>
    <w:next w:val="CommentText"/>
    <w:link w:val="CommentSubjectChar"/>
    <w:uiPriority w:val="99"/>
    <w:semiHidden/>
    <w:unhideWhenUsed/>
    <w:rsid w:val="008F696A"/>
    <w:rPr>
      <w:b/>
      <w:bCs/>
    </w:rPr>
  </w:style>
  <w:style w:type="character" w:customStyle="1" w:styleId="CommentSubjectChar">
    <w:name w:val="Comment Subject Char"/>
    <w:basedOn w:val="CommentTextChar"/>
    <w:link w:val="CommentSubject"/>
    <w:uiPriority w:val="99"/>
    <w:semiHidden/>
    <w:rsid w:val="008F696A"/>
    <w:rPr>
      <w:rFonts w:ascii="Times" w:eastAsia="Times New Roman" w:hAnsi="Times" w:cs="Times"/>
      <w:b/>
      <w:bCs/>
      <w:color w:val="000000"/>
    </w:rPr>
  </w:style>
  <w:style w:type="paragraph" w:styleId="ListBullet">
    <w:name w:val="List Bullet"/>
    <w:basedOn w:val="Normal"/>
    <w:uiPriority w:val="99"/>
    <w:unhideWhenUsed/>
    <w:rsid w:val="00294AC8"/>
    <w:pPr>
      <w:numPr>
        <w:numId w:val="9"/>
      </w:numPr>
      <w:spacing w:before="120"/>
    </w:pPr>
    <w:rPr>
      <w:rFonts w:asciiTheme="minorHAnsi" w:hAnsiTheme="minorHAnsi"/>
    </w:rPr>
  </w:style>
  <w:style w:type="paragraph" w:styleId="ListBullet2">
    <w:name w:val="List Bullet 2"/>
    <w:basedOn w:val="Normal"/>
    <w:uiPriority w:val="99"/>
    <w:unhideWhenUsed/>
    <w:rsid w:val="00294AC8"/>
    <w:pPr>
      <w:numPr>
        <w:numId w:val="10"/>
      </w:numPr>
      <w:spacing w:after="120"/>
    </w:pPr>
    <w:rPr>
      <w:rFonts w:asciiTheme="minorHAnsi" w:hAnsiTheme="minorHAnsi"/>
    </w:rPr>
  </w:style>
  <w:style w:type="paragraph" w:styleId="BodyText">
    <w:name w:val="Body Text"/>
    <w:basedOn w:val="Normal"/>
    <w:link w:val="BodyTextChar"/>
    <w:uiPriority w:val="99"/>
    <w:unhideWhenUsed/>
    <w:rsid w:val="00294AC8"/>
    <w:pPr>
      <w:spacing w:after="120"/>
    </w:pPr>
    <w:rPr>
      <w:rFonts w:asciiTheme="minorHAnsi" w:hAnsiTheme="minorHAnsi"/>
    </w:rPr>
  </w:style>
  <w:style w:type="character" w:customStyle="1" w:styleId="BodyTextChar">
    <w:name w:val="Body Text Char"/>
    <w:basedOn w:val="DefaultParagraphFont"/>
    <w:link w:val="BodyText"/>
    <w:uiPriority w:val="99"/>
    <w:rsid w:val="00294AC8"/>
    <w:rPr>
      <w:rFonts w:asciiTheme="minorHAnsi" w:eastAsia="Times New Roman" w:hAnsiTheme="minorHAnsi" w:cs="Times"/>
      <w:color w:val="000000"/>
      <w:sz w:val="24"/>
      <w:szCs w:val="24"/>
    </w:rPr>
  </w:style>
  <w:style w:type="character" w:customStyle="1" w:styleId="Heading2Char">
    <w:name w:val="Heading 2 Char"/>
    <w:basedOn w:val="DefaultParagraphFont"/>
    <w:link w:val="Heading2"/>
    <w:uiPriority w:val="9"/>
    <w:semiHidden/>
    <w:rsid w:val="006872E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8D5D05"/>
    <w:pPr>
      <w:widowControl/>
      <w:autoSpaceDE/>
      <w:autoSpaceDN/>
      <w:adjustRightInd/>
      <w:spacing w:before="100" w:beforeAutospacing="1" w:after="100" w:afterAutospacing="1"/>
    </w:pPr>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388037">
      <w:bodyDiv w:val="1"/>
      <w:marLeft w:val="0"/>
      <w:marRight w:val="0"/>
      <w:marTop w:val="0"/>
      <w:marBottom w:val="0"/>
      <w:divBdr>
        <w:top w:val="none" w:sz="0" w:space="0" w:color="auto"/>
        <w:left w:val="none" w:sz="0" w:space="0" w:color="auto"/>
        <w:bottom w:val="none" w:sz="0" w:space="0" w:color="auto"/>
        <w:right w:val="none" w:sz="0" w:space="0" w:color="auto"/>
      </w:divBdr>
    </w:div>
    <w:div w:id="677125578">
      <w:bodyDiv w:val="1"/>
      <w:marLeft w:val="0"/>
      <w:marRight w:val="0"/>
      <w:marTop w:val="0"/>
      <w:marBottom w:val="0"/>
      <w:divBdr>
        <w:top w:val="none" w:sz="0" w:space="0" w:color="auto"/>
        <w:left w:val="none" w:sz="0" w:space="0" w:color="auto"/>
        <w:bottom w:val="none" w:sz="0" w:space="0" w:color="auto"/>
        <w:right w:val="none" w:sz="0" w:space="0" w:color="auto"/>
      </w:divBdr>
    </w:div>
    <w:div w:id="803740228">
      <w:bodyDiv w:val="1"/>
      <w:marLeft w:val="0"/>
      <w:marRight w:val="0"/>
      <w:marTop w:val="0"/>
      <w:marBottom w:val="0"/>
      <w:divBdr>
        <w:top w:val="none" w:sz="0" w:space="0" w:color="auto"/>
        <w:left w:val="none" w:sz="0" w:space="0" w:color="auto"/>
        <w:bottom w:val="none" w:sz="0" w:space="0" w:color="auto"/>
        <w:right w:val="none" w:sz="0" w:space="0" w:color="auto"/>
      </w:divBdr>
    </w:div>
    <w:div w:id="1396201920">
      <w:bodyDiv w:val="1"/>
      <w:marLeft w:val="0"/>
      <w:marRight w:val="0"/>
      <w:marTop w:val="0"/>
      <w:marBottom w:val="0"/>
      <w:divBdr>
        <w:top w:val="none" w:sz="0" w:space="0" w:color="auto"/>
        <w:left w:val="none" w:sz="0" w:space="0" w:color="auto"/>
        <w:bottom w:val="none" w:sz="0" w:space="0" w:color="auto"/>
        <w:right w:val="none" w:sz="0" w:space="0" w:color="auto"/>
      </w:divBdr>
    </w:div>
    <w:div w:id="1587230043">
      <w:bodyDiv w:val="1"/>
      <w:marLeft w:val="0"/>
      <w:marRight w:val="0"/>
      <w:marTop w:val="0"/>
      <w:marBottom w:val="0"/>
      <w:divBdr>
        <w:top w:val="none" w:sz="0" w:space="0" w:color="auto"/>
        <w:left w:val="none" w:sz="0" w:space="0" w:color="auto"/>
        <w:bottom w:val="none" w:sz="0" w:space="0" w:color="auto"/>
        <w:right w:val="none" w:sz="0" w:space="0" w:color="auto"/>
      </w:divBdr>
    </w:div>
    <w:div w:id="1616136854">
      <w:bodyDiv w:val="1"/>
      <w:marLeft w:val="0"/>
      <w:marRight w:val="0"/>
      <w:marTop w:val="0"/>
      <w:marBottom w:val="0"/>
      <w:divBdr>
        <w:top w:val="none" w:sz="0" w:space="0" w:color="auto"/>
        <w:left w:val="none" w:sz="0" w:space="0" w:color="auto"/>
        <w:bottom w:val="none" w:sz="0" w:space="0" w:color="auto"/>
        <w:right w:val="none" w:sz="0" w:space="0" w:color="auto"/>
      </w:divBdr>
    </w:div>
    <w:div w:id="1731536313">
      <w:bodyDiv w:val="1"/>
      <w:marLeft w:val="0"/>
      <w:marRight w:val="0"/>
      <w:marTop w:val="0"/>
      <w:marBottom w:val="0"/>
      <w:divBdr>
        <w:top w:val="none" w:sz="0" w:space="0" w:color="auto"/>
        <w:left w:val="none" w:sz="0" w:space="0" w:color="auto"/>
        <w:bottom w:val="none" w:sz="0" w:space="0" w:color="auto"/>
        <w:right w:val="none" w:sz="0" w:space="0" w:color="auto"/>
      </w:divBdr>
    </w:div>
    <w:div w:id="191512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anelle.highfill@usda.go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s.usda.gov/bitterroot/" TargetMode="External"/><Relationship Id="rId17" Type="http://schemas.openxmlformats.org/officeDocument/2006/relationships/hyperlink" Target="mailto:zoanne.anderson@usda.gov" TargetMode="External"/><Relationship Id="rId2" Type="http://schemas.openxmlformats.org/officeDocument/2006/relationships/numbering" Target="numbering.xml"/><Relationship Id="rId16" Type="http://schemas.openxmlformats.org/officeDocument/2006/relationships/hyperlink" Target="http://www.fs.usda.gov/nezperceclearwat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izabeth.herrmann@usda.gov" TargetMode="External"/><Relationship Id="rId5" Type="http://schemas.openxmlformats.org/officeDocument/2006/relationships/webSettings" Target="webSettings.xml"/><Relationship Id="rId15" Type="http://schemas.openxmlformats.org/officeDocument/2006/relationships/hyperlink" Target="mailto:michael.feiger@usda.gov" TargetMode="External"/><Relationship Id="rId10" Type="http://schemas.openxmlformats.org/officeDocument/2006/relationships/hyperlink" Target="http://www.fs.fed.us/r1/bdn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s.usda.gov/bitterroo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0ABAA-5215-49D3-B6AC-8468D4FC3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1368</Words>
  <Characters>7803</Characters>
  <Application>Microsoft Office Word</Application>
  <DocSecurity>0</DocSecurity>
  <Lines>65</Lines>
  <Paragraphs>18</Paragraphs>
  <ScaleCrop>false</ScaleCrop>
  <Company>Forest Service</Company>
  <LinksUpToDate>false</LinksUpToDate>
  <CharactersWithSpaces>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cworth</dc:creator>
  <cp:keywords/>
  <dc:description/>
  <cp:lastModifiedBy>Schaefers, Julie -FS</cp:lastModifiedBy>
  <cp:revision>11</cp:revision>
  <cp:lastPrinted>2016-01-28T21:25:00Z</cp:lastPrinted>
  <dcterms:created xsi:type="dcterms:W3CDTF">2022-05-11T23:29:00Z</dcterms:created>
  <dcterms:modified xsi:type="dcterms:W3CDTF">2022-05-16T19:18:00Z</dcterms:modified>
</cp:coreProperties>
</file>