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345C3" w14:textId="28AFC73A" w:rsidR="00906CC5" w:rsidRDefault="00E55D2B" w:rsidP="00F730A1">
      <w:pPr>
        <w:jc w:val="center"/>
      </w:pPr>
      <w:bookmarkStart w:id="0" w:name="_GoBack"/>
      <w:bookmarkEnd w:id="0"/>
      <w:r>
        <w:rPr>
          <w:noProof/>
        </w:rPr>
        <w:drawing>
          <wp:anchor distT="0" distB="0" distL="114300" distR="114300" simplePos="0" relativeHeight="251658240" behindDoc="1" locked="0" layoutInCell="1" allowOverlap="0" wp14:anchorId="2FFB4BDB" wp14:editId="5ECAE493">
            <wp:simplePos x="0" y="0"/>
            <wp:positionH relativeFrom="column">
              <wp:posOffset>5003165</wp:posOffset>
            </wp:positionH>
            <wp:positionV relativeFrom="paragraph">
              <wp:posOffset>-72390</wp:posOffset>
            </wp:positionV>
            <wp:extent cx="800100"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pic:spPr>
                </pic:pic>
              </a:graphicData>
            </a:graphic>
            <wp14:sizeRelH relativeFrom="page">
              <wp14:pctWidth>0</wp14:pctWidth>
            </wp14:sizeRelH>
            <wp14:sizeRelV relativeFrom="page">
              <wp14:pctHeight>0</wp14:pctHeight>
            </wp14:sizeRelV>
          </wp:anchor>
        </w:drawing>
      </w:r>
    </w:p>
    <w:p w14:paraId="2127F7B3" w14:textId="77777777" w:rsidR="00906CC5" w:rsidRDefault="00906CC5" w:rsidP="004245B7">
      <w:pPr>
        <w:jc w:val="center"/>
        <w:rPr>
          <w:i/>
          <w:iCs/>
          <w:sz w:val="20"/>
        </w:rPr>
      </w:pPr>
    </w:p>
    <w:p w14:paraId="155647CD" w14:textId="77777777" w:rsidR="00906CC5" w:rsidRPr="00EC1DCA" w:rsidRDefault="00906CC5" w:rsidP="004245B7">
      <w:pPr>
        <w:jc w:val="center"/>
        <w:rPr>
          <w:rFonts w:ascii="Times New Roman" w:hAnsi="Times New Roman"/>
          <w:i/>
          <w:iCs/>
          <w:sz w:val="20"/>
        </w:rPr>
      </w:pPr>
      <w:r w:rsidRPr="00EC1DCA">
        <w:rPr>
          <w:rFonts w:ascii="Times New Roman" w:hAnsi="Times New Roman"/>
          <w:i/>
          <w:iCs/>
          <w:sz w:val="20"/>
        </w:rPr>
        <w:t>“Caring for the Land and Serving People”</w:t>
      </w:r>
    </w:p>
    <w:p w14:paraId="2A0D4FAD" w14:textId="77777777" w:rsidR="00906CC5" w:rsidRPr="00EC1DCA" w:rsidRDefault="00906CC5" w:rsidP="004245B7">
      <w:pPr>
        <w:jc w:val="center"/>
        <w:rPr>
          <w:rFonts w:ascii="Times New Roman" w:hAnsi="Times New Roman"/>
          <w:i/>
          <w:iCs/>
          <w:sz w:val="20"/>
        </w:rPr>
      </w:pPr>
    </w:p>
    <w:p w14:paraId="5BB66F45" w14:textId="77777777" w:rsidR="00132A8F" w:rsidRPr="004245B7" w:rsidRDefault="00132A8F" w:rsidP="004245B7">
      <w:pPr>
        <w:pStyle w:val="Caption"/>
        <w:rPr>
          <w:rFonts w:ascii="Times New Roman" w:hAnsi="Times New Roman"/>
          <w:bCs w:val="0"/>
          <w:sz w:val="40"/>
          <w:szCs w:val="40"/>
        </w:rPr>
      </w:pPr>
      <w:r w:rsidRPr="004245B7">
        <w:rPr>
          <w:rFonts w:ascii="Times New Roman" w:hAnsi="Times New Roman"/>
          <w:bCs w:val="0"/>
          <w:sz w:val="40"/>
          <w:szCs w:val="40"/>
        </w:rPr>
        <w:t>OUTREACH NOTICE</w:t>
      </w:r>
    </w:p>
    <w:p w14:paraId="00D79897" w14:textId="77777777" w:rsidR="00590120" w:rsidRDefault="00590120" w:rsidP="004245B7">
      <w:pPr>
        <w:ind w:left="-450"/>
        <w:jc w:val="center"/>
      </w:pPr>
    </w:p>
    <w:p w14:paraId="6A058942" w14:textId="77777777" w:rsidR="006B496B" w:rsidRPr="004245B7" w:rsidRDefault="00590120" w:rsidP="004245B7">
      <w:pPr>
        <w:jc w:val="center"/>
        <w:rPr>
          <w:b/>
          <w:sz w:val="28"/>
          <w:szCs w:val="28"/>
        </w:rPr>
      </w:pPr>
      <w:r w:rsidRPr="004245B7">
        <w:rPr>
          <w:b/>
          <w:sz w:val="28"/>
          <w:szCs w:val="28"/>
        </w:rPr>
        <w:t xml:space="preserve">Deschutes National Forest </w:t>
      </w:r>
    </w:p>
    <w:p w14:paraId="716F8FDA" w14:textId="6E5F8B92" w:rsidR="004245B7" w:rsidRPr="00E55D2B" w:rsidRDefault="006B496B" w:rsidP="004245B7">
      <w:pPr>
        <w:jc w:val="center"/>
        <w:rPr>
          <w:rFonts w:ascii="Times New Roman" w:hAnsi="Times New Roman"/>
          <w:b/>
          <w:i/>
          <w:color w:val="2F5496"/>
          <w:sz w:val="36"/>
          <w:szCs w:val="36"/>
          <w14:shadow w14:blurRad="50800" w14:dist="38100" w14:dir="2700000" w14:sx="100000" w14:sy="100000" w14:kx="0" w14:ky="0" w14:algn="tl">
            <w14:srgbClr w14:val="000000">
              <w14:alpha w14:val="60000"/>
            </w14:srgbClr>
          </w14:shadow>
        </w:rPr>
      </w:pPr>
      <w:r w:rsidRPr="00E55D2B">
        <w:rPr>
          <w:rFonts w:ascii="Times New Roman" w:hAnsi="Times New Roman"/>
          <w:b/>
          <w:i/>
          <w:color w:val="2F5496"/>
          <w:sz w:val="36"/>
          <w:szCs w:val="36"/>
          <w14:shadow w14:blurRad="50800" w14:dist="38100" w14:dir="2700000" w14:sx="100000" w14:sy="100000" w14:kx="0" w14:ky="0" w14:algn="tl">
            <w14:srgbClr w14:val="000000">
              <w14:alpha w14:val="60000"/>
            </w14:srgbClr>
          </w14:shadow>
        </w:rPr>
        <w:t>GS-</w:t>
      </w:r>
      <w:r w:rsidR="00E55D2B" w:rsidRPr="00E55D2B">
        <w:rPr>
          <w:rFonts w:ascii="Times New Roman" w:hAnsi="Times New Roman"/>
          <w:b/>
          <w:i/>
          <w:color w:val="2F5496"/>
          <w:sz w:val="36"/>
          <w:szCs w:val="36"/>
          <w14:shadow w14:blurRad="50800" w14:dist="38100" w14:dir="2700000" w14:sx="100000" w14:sy="100000" w14:kx="0" w14:ky="0" w14:algn="tl">
            <w14:srgbClr w14:val="000000">
              <w14:alpha w14:val="60000"/>
            </w14:srgbClr>
          </w14:shadow>
        </w:rPr>
        <w:t>0482/1315-7/9/11</w:t>
      </w:r>
      <w:r w:rsidRPr="00E55D2B">
        <w:rPr>
          <w:rFonts w:ascii="Times New Roman" w:hAnsi="Times New Roman"/>
          <w:b/>
          <w:i/>
          <w:color w:val="2F5496"/>
          <w:sz w:val="36"/>
          <w:szCs w:val="36"/>
          <w14:shadow w14:blurRad="50800" w14:dist="38100" w14:dir="2700000" w14:sx="100000" w14:sy="100000" w14:kx="0" w14:ky="0" w14:algn="tl">
            <w14:srgbClr w14:val="000000">
              <w14:alpha w14:val="60000"/>
            </w14:srgbClr>
          </w14:shadow>
        </w:rPr>
        <w:t xml:space="preserve"> </w:t>
      </w:r>
      <w:r w:rsidR="00E55D2B" w:rsidRPr="00E55D2B">
        <w:rPr>
          <w:rFonts w:ascii="Times New Roman" w:hAnsi="Times New Roman"/>
          <w:b/>
          <w:i/>
          <w:color w:val="2F5496"/>
          <w:sz w:val="36"/>
          <w:szCs w:val="36"/>
          <w14:shadow w14:blurRad="50800" w14:dist="38100" w14:dir="2700000" w14:sx="100000" w14:sy="100000" w14:kx="0" w14:ky="0" w14:algn="tl">
            <w14:srgbClr w14:val="000000">
              <w14:alpha w14:val="60000"/>
            </w14:srgbClr>
          </w14:shadow>
        </w:rPr>
        <w:t>Fish Biologist/Hydrologist</w:t>
      </w:r>
    </w:p>
    <w:p w14:paraId="66CE0EDB" w14:textId="77777777" w:rsidR="00E55D2B" w:rsidRPr="00E55D2B" w:rsidRDefault="00E55D2B" w:rsidP="004245B7">
      <w:pPr>
        <w:jc w:val="center"/>
        <w:rPr>
          <w:rFonts w:ascii="Times New Roman" w:hAnsi="Times New Roman"/>
          <w:b/>
          <w:iCs/>
          <w:sz w:val="28"/>
          <w:szCs w:val="28"/>
          <w14:shadow w14:blurRad="50800" w14:dist="38100" w14:dir="2700000" w14:sx="100000" w14:sy="100000" w14:kx="0" w14:ky="0" w14:algn="tl">
            <w14:srgbClr w14:val="000000">
              <w14:alpha w14:val="60000"/>
            </w14:srgbClr>
          </w14:shadow>
        </w:rPr>
      </w:pPr>
      <w:r w:rsidRPr="00E55D2B">
        <w:rPr>
          <w:rFonts w:ascii="Times New Roman" w:hAnsi="Times New Roman"/>
          <w:b/>
          <w:iCs/>
          <w:sz w:val="28"/>
          <w:szCs w:val="28"/>
          <w14:shadow w14:blurRad="50800" w14:dist="38100" w14:dir="2700000" w14:sx="100000" w14:sy="100000" w14:kx="0" w14:ky="0" w14:algn="tl">
            <w14:srgbClr w14:val="000000">
              <w14:alpha w14:val="60000"/>
            </w14:srgbClr>
          </w14:shadow>
        </w:rPr>
        <w:t>Permanent Position (telework eligible) and</w:t>
      </w:r>
    </w:p>
    <w:p w14:paraId="5FEE928F" w14:textId="70CF9683" w:rsidR="0055756A" w:rsidRPr="00E55D2B" w:rsidRDefault="00DC52BE" w:rsidP="004245B7">
      <w:pPr>
        <w:jc w:val="center"/>
        <w:rPr>
          <w:rFonts w:ascii="Times New Roman" w:hAnsi="Times New Roman"/>
          <w:b/>
          <w:iCs/>
          <w:sz w:val="28"/>
          <w:szCs w:val="28"/>
          <w14:shadow w14:blurRad="50800" w14:dist="38100" w14:dir="2700000" w14:sx="100000" w14:sy="100000" w14:kx="0" w14:ky="0" w14:algn="tl">
            <w14:srgbClr w14:val="000000">
              <w14:alpha w14:val="60000"/>
            </w14:srgbClr>
          </w14:shadow>
        </w:rPr>
      </w:pPr>
      <w:r w:rsidRPr="00E55D2B">
        <w:rPr>
          <w:rFonts w:ascii="Times New Roman" w:hAnsi="Times New Roman"/>
          <w:b/>
          <w:iCs/>
          <w:sz w:val="28"/>
          <w:szCs w:val="28"/>
          <w14:shadow w14:blurRad="50800" w14:dist="38100" w14:dir="2700000" w14:sx="100000" w14:sy="100000" w14:kx="0" w14:ky="0" w14:algn="tl">
            <w14:srgbClr w14:val="000000">
              <w14:alpha w14:val="60000"/>
            </w14:srgbClr>
          </w14:shadow>
        </w:rPr>
        <w:t>120-day Detail/Time Limited Promotion</w:t>
      </w:r>
    </w:p>
    <w:p w14:paraId="5E79553C" w14:textId="77777777" w:rsidR="00B52116" w:rsidRPr="00E55D2B" w:rsidRDefault="00B52116" w:rsidP="004245B7">
      <w:pPr>
        <w:jc w:val="center"/>
        <w:rPr>
          <w:rFonts w:ascii="Times New Roman" w:hAnsi="Times New Roman"/>
          <w:b/>
          <w:iCs/>
          <w14:shadow w14:blurRad="50800" w14:dist="38100" w14:dir="2700000" w14:sx="100000" w14:sy="100000" w14:kx="0" w14:ky="0" w14:algn="tl">
            <w14:srgbClr w14:val="000000">
              <w14:alpha w14:val="60000"/>
            </w14:srgbClr>
          </w14:shadow>
        </w:rPr>
      </w:pPr>
      <w:r w:rsidRPr="00E55D2B">
        <w:rPr>
          <w:rFonts w:ascii="Times New Roman" w:hAnsi="Times New Roman"/>
          <w:b/>
          <w:iCs/>
          <w14:shadow w14:blurRad="50800" w14:dist="38100" w14:dir="2700000" w14:sx="100000" w14:sy="100000" w14:kx="0" w14:ky="0" w14:algn="tl">
            <w14:srgbClr w14:val="000000">
              <w14:alpha w14:val="60000"/>
            </w14:srgbClr>
          </w14:shadow>
        </w:rPr>
        <w:t>(combination of in-person and virtual engagement)</w:t>
      </w:r>
    </w:p>
    <w:p w14:paraId="5CD4ED72" w14:textId="77777777" w:rsidR="009126CB" w:rsidRDefault="009126CB" w:rsidP="004245B7">
      <w:pPr>
        <w:jc w:val="center"/>
        <w:rPr>
          <w:rFonts w:ascii="Times New Roman" w:hAnsi="Times New Roman"/>
          <w:b/>
          <w:sz w:val="28"/>
          <w:szCs w:val="28"/>
        </w:rPr>
      </w:pPr>
    </w:p>
    <w:p w14:paraId="6FA60DF2" w14:textId="77777777" w:rsidR="00906CC5" w:rsidRPr="004245B7" w:rsidRDefault="00213CDD" w:rsidP="004245B7">
      <w:pPr>
        <w:jc w:val="center"/>
        <w:rPr>
          <w:b/>
          <w:sz w:val="36"/>
          <w:szCs w:val="36"/>
        </w:rPr>
      </w:pPr>
      <w:r w:rsidRPr="00213CDD">
        <w:rPr>
          <w:rFonts w:ascii="Times New Roman" w:hAnsi="Times New Roman"/>
          <w:b/>
          <w:sz w:val="28"/>
          <w:szCs w:val="28"/>
        </w:rPr>
        <w:t>Deschutes N</w:t>
      </w:r>
      <w:r>
        <w:rPr>
          <w:rFonts w:ascii="Times New Roman" w:hAnsi="Times New Roman"/>
          <w:b/>
          <w:sz w:val="28"/>
          <w:szCs w:val="28"/>
        </w:rPr>
        <w:t>F</w:t>
      </w:r>
      <w:r w:rsidR="00A159B4">
        <w:rPr>
          <w:rFonts w:ascii="Times New Roman" w:hAnsi="Times New Roman"/>
          <w:b/>
          <w:sz w:val="28"/>
          <w:szCs w:val="28"/>
        </w:rPr>
        <w:t xml:space="preserve"> Supervisor’s Office</w:t>
      </w:r>
    </w:p>
    <w:p w14:paraId="5071ED75" w14:textId="77777777" w:rsidR="00A159B4" w:rsidRPr="00213CDD" w:rsidRDefault="00A159B4" w:rsidP="004245B7">
      <w:pPr>
        <w:ind w:right="180"/>
        <w:jc w:val="center"/>
        <w:rPr>
          <w:rFonts w:ascii="Times New Roman" w:hAnsi="Times New Roman"/>
          <w:b/>
          <w:i/>
          <w:sz w:val="28"/>
          <w:szCs w:val="28"/>
        </w:rPr>
      </w:pPr>
      <w:r>
        <w:rPr>
          <w:rFonts w:ascii="Times New Roman" w:hAnsi="Times New Roman"/>
          <w:b/>
          <w:sz w:val="28"/>
          <w:szCs w:val="28"/>
        </w:rPr>
        <w:t>Bend, Oregon</w:t>
      </w:r>
    </w:p>
    <w:p w14:paraId="3DAF74C0" w14:textId="77777777" w:rsidR="00C71415" w:rsidRDefault="00C71415" w:rsidP="004245B7">
      <w:pPr>
        <w:ind w:right="180"/>
        <w:jc w:val="center"/>
        <w:rPr>
          <w:rFonts w:ascii="Times New Roman" w:hAnsi="Times New Roman"/>
          <w:b/>
          <w:i/>
        </w:rPr>
      </w:pPr>
    </w:p>
    <w:p w14:paraId="0F1EBC06" w14:textId="6414CD73" w:rsidR="00213CDD" w:rsidRDefault="00E55D2B" w:rsidP="00C71415">
      <w:pPr>
        <w:pStyle w:val="Default"/>
        <w:rPr>
          <w:sz w:val="23"/>
          <w:szCs w:val="23"/>
        </w:rPr>
      </w:pPr>
      <w:r>
        <w:rPr>
          <w:noProof/>
        </w:rPr>
        <w:drawing>
          <wp:anchor distT="0" distB="0" distL="114300" distR="114300" simplePos="0" relativeHeight="251657216" behindDoc="0" locked="0" layoutInCell="1" allowOverlap="1" wp14:anchorId="5699E8AC" wp14:editId="096E35DB">
            <wp:simplePos x="0" y="0"/>
            <wp:positionH relativeFrom="column">
              <wp:align>center</wp:align>
            </wp:positionH>
            <wp:positionV relativeFrom="paragraph">
              <wp:posOffset>167640</wp:posOffset>
            </wp:positionV>
            <wp:extent cx="4966335" cy="2871470"/>
            <wp:effectExtent l="38100" t="38100" r="24765" b="241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6335" cy="2871470"/>
                    </a:xfrm>
                    <a:prstGeom prst="rect">
                      <a:avLst/>
                    </a:prstGeom>
                    <a:noFill/>
                    <a:ln w="38100">
                      <a:solidFill>
                        <a:srgbClr val="2F5496"/>
                      </a:solidFill>
                      <a:miter lim="800000"/>
                      <a:headEnd/>
                      <a:tailEnd/>
                    </a:ln>
                  </pic:spPr>
                </pic:pic>
              </a:graphicData>
            </a:graphic>
            <wp14:sizeRelH relativeFrom="page">
              <wp14:pctWidth>0</wp14:pctWidth>
            </wp14:sizeRelH>
            <wp14:sizeRelV relativeFrom="page">
              <wp14:pctHeight>0</wp14:pctHeight>
            </wp14:sizeRelV>
          </wp:anchor>
        </w:drawing>
      </w:r>
    </w:p>
    <w:p w14:paraId="291FF697" w14:textId="77777777" w:rsidR="003F1DFB" w:rsidRDefault="003F1DFB" w:rsidP="002D009F">
      <w:pPr>
        <w:pStyle w:val="Default"/>
        <w:tabs>
          <w:tab w:val="left" w:pos="1440"/>
        </w:tabs>
        <w:ind w:left="720"/>
        <w:rPr>
          <w:sz w:val="23"/>
          <w:szCs w:val="23"/>
        </w:rPr>
      </w:pPr>
    </w:p>
    <w:p w14:paraId="4A43D27A" w14:textId="77777777" w:rsidR="002D009F" w:rsidRDefault="002D009F" w:rsidP="00A77B20">
      <w:pPr>
        <w:pStyle w:val="Default"/>
        <w:ind w:left="2160" w:firstLine="720"/>
        <w:rPr>
          <w:sz w:val="23"/>
          <w:szCs w:val="23"/>
        </w:rPr>
      </w:pPr>
    </w:p>
    <w:p w14:paraId="26EE6112" w14:textId="77777777" w:rsidR="004245B7" w:rsidRDefault="004245B7" w:rsidP="002D009F">
      <w:pPr>
        <w:pStyle w:val="Default"/>
        <w:ind w:left="2160" w:firstLine="270"/>
        <w:rPr>
          <w:b/>
          <w:bCs/>
          <w:color w:val="FF0000"/>
          <w:sz w:val="23"/>
          <w:szCs w:val="23"/>
        </w:rPr>
      </w:pPr>
    </w:p>
    <w:p w14:paraId="220EC5B5" w14:textId="77777777" w:rsidR="004245B7" w:rsidRDefault="004245B7" w:rsidP="002D009F">
      <w:pPr>
        <w:pStyle w:val="Default"/>
        <w:ind w:left="2160" w:firstLine="270"/>
        <w:rPr>
          <w:b/>
          <w:bCs/>
          <w:color w:val="FF0000"/>
          <w:sz w:val="23"/>
          <w:szCs w:val="23"/>
        </w:rPr>
      </w:pPr>
    </w:p>
    <w:p w14:paraId="2BC38640" w14:textId="77777777" w:rsidR="004245B7" w:rsidRDefault="004245B7" w:rsidP="002D009F">
      <w:pPr>
        <w:pStyle w:val="Default"/>
        <w:ind w:left="2160" w:firstLine="270"/>
        <w:rPr>
          <w:b/>
          <w:bCs/>
          <w:color w:val="FF0000"/>
          <w:sz w:val="23"/>
          <w:szCs w:val="23"/>
        </w:rPr>
      </w:pPr>
    </w:p>
    <w:p w14:paraId="07020265" w14:textId="77777777" w:rsidR="004245B7" w:rsidRDefault="004245B7" w:rsidP="002D009F">
      <w:pPr>
        <w:pStyle w:val="Default"/>
        <w:ind w:left="2160" w:firstLine="270"/>
        <w:rPr>
          <w:b/>
          <w:bCs/>
          <w:color w:val="FF0000"/>
          <w:sz w:val="23"/>
          <w:szCs w:val="23"/>
        </w:rPr>
      </w:pPr>
    </w:p>
    <w:p w14:paraId="7322988E" w14:textId="77777777" w:rsidR="004245B7" w:rsidRDefault="004245B7" w:rsidP="002D009F">
      <w:pPr>
        <w:pStyle w:val="Default"/>
        <w:ind w:left="2160" w:firstLine="270"/>
        <w:rPr>
          <w:b/>
          <w:bCs/>
          <w:color w:val="FF0000"/>
          <w:sz w:val="23"/>
          <w:szCs w:val="23"/>
        </w:rPr>
      </w:pPr>
    </w:p>
    <w:p w14:paraId="114384D0" w14:textId="77777777" w:rsidR="004245B7" w:rsidRDefault="004245B7" w:rsidP="002D009F">
      <w:pPr>
        <w:pStyle w:val="Default"/>
        <w:ind w:left="2160" w:firstLine="270"/>
        <w:rPr>
          <w:b/>
          <w:bCs/>
          <w:color w:val="FF0000"/>
          <w:sz w:val="23"/>
          <w:szCs w:val="23"/>
        </w:rPr>
      </w:pPr>
    </w:p>
    <w:p w14:paraId="664AD18A" w14:textId="77777777" w:rsidR="004245B7" w:rsidRDefault="004245B7" w:rsidP="002D009F">
      <w:pPr>
        <w:pStyle w:val="Default"/>
        <w:ind w:left="2160" w:firstLine="270"/>
        <w:rPr>
          <w:b/>
          <w:bCs/>
          <w:color w:val="FF0000"/>
          <w:sz w:val="23"/>
          <w:szCs w:val="23"/>
        </w:rPr>
      </w:pPr>
    </w:p>
    <w:p w14:paraId="5F557AE4" w14:textId="77777777" w:rsidR="004245B7" w:rsidRDefault="004245B7" w:rsidP="002D009F">
      <w:pPr>
        <w:pStyle w:val="Default"/>
        <w:ind w:left="2160" w:firstLine="270"/>
        <w:rPr>
          <w:b/>
          <w:bCs/>
          <w:color w:val="FF0000"/>
          <w:sz w:val="23"/>
          <w:szCs w:val="23"/>
        </w:rPr>
      </w:pPr>
    </w:p>
    <w:p w14:paraId="6D585BE9" w14:textId="77777777" w:rsidR="004245B7" w:rsidRDefault="004245B7" w:rsidP="002D009F">
      <w:pPr>
        <w:pStyle w:val="Default"/>
        <w:ind w:left="2160" w:firstLine="270"/>
        <w:rPr>
          <w:b/>
          <w:bCs/>
          <w:color w:val="FF0000"/>
          <w:sz w:val="23"/>
          <w:szCs w:val="23"/>
        </w:rPr>
      </w:pPr>
    </w:p>
    <w:p w14:paraId="71CAE6BD" w14:textId="77777777" w:rsidR="004245B7" w:rsidRDefault="004245B7" w:rsidP="002D009F">
      <w:pPr>
        <w:pStyle w:val="Default"/>
        <w:ind w:left="2160" w:firstLine="270"/>
        <w:rPr>
          <w:b/>
          <w:bCs/>
          <w:color w:val="FF0000"/>
          <w:sz w:val="23"/>
          <w:szCs w:val="23"/>
        </w:rPr>
      </w:pPr>
    </w:p>
    <w:p w14:paraId="1002CC7C" w14:textId="77777777" w:rsidR="004245B7" w:rsidRDefault="004245B7" w:rsidP="002D009F">
      <w:pPr>
        <w:pStyle w:val="Default"/>
        <w:ind w:left="2160" w:firstLine="270"/>
        <w:rPr>
          <w:b/>
          <w:bCs/>
          <w:color w:val="FF0000"/>
          <w:sz w:val="23"/>
          <w:szCs w:val="23"/>
        </w:rPr>
      </w:pPr>
    </w:p>
    <w:p w14:paraId="566B7335" w14:textId="77777777" w:rsidR="004245B7" w:rsidRDefault="004245B7" w:rsidP="002D009F">
      <w:pPr>
        <w:pStyle w:val="Default"/>
        <w:ind w:left="2160" w:firstLine="270"/>
        <w:rPr>
          <w:b/>
          <w:bCs/>
          <w:color w:val="FF0000"/>
          <w:sz w:val="23"/>
          <w:szCs w:val="23"/>
        </w:rPr>
      </w:pPr>
    </w:p>
    <w:p w14:paraId="732FA100" w14:textId="77777777" w:rsidR="004245B7" w:rsidRDefault="004245B7" w:rsidP="002D009F">
      <w:pPr>
        <w:pStyle w:val="Default"/>
        <w:ind w:left="2160" w:firstLine="270"/>
        <w:rPr>
          <w:b/>
          <w:bCs/>
          <w:color w:val="FF0000"/>
          <w:sz w:val="23"/>
          <w:szCs w:val="23"/>
        </w:rPr>
      </w:pPr>
    </w:p>
    <w:p w14:paraId="05407AA9" w14:textId="77777777" w:rsidR="004245B7" w:rsidRDefault="004245B7" w:rsidP="002D009F">
      <w:pPr>
        <w:pStyle w:val="Default"/>
        <w:ind w:left="2160" w:firstLine="270"/>
        <w:rPr>
          <w:b/>
          <w:bCs/>
          <w:color w:val="FF0000"/>
          <w:sz w:val="23"/>
          <w:szCs w:val="23"/>
        </w:rPr>
      </w:pPr>
    </w:p>
    <w:p w14:paraId="15AE4A0A" w14:textId="77777777" w:rsidR="004245B7" w:rsidRDefault="004245B7" w:rsidP="002D009F">
      <w:pPr>
        <w:pStyle w:val="Default"/>
        <w:ind w:left="2160" w:firstLine="270"/>
        <w:rPr>
          <w:b/>
          <w:bCs/>
          <w:color w:val="FF0000"/>
          <w:sz w:val="23"/>
          <w:szCs w:val="23"/>
        </w:rPr>
      </w:pPr>
    </w:p>
    <w:p w14:paraId="5A5B0E4A" w14:textId="77777777" w:rsidR="004245B7" w:rsidRDefault="004245B7" w:rsidP="002D009F">
      <w:pPr>
        <w:pStyle w:val="Default"/>
        <w:ind w:left="2160" w:firstLine="270"/>
        <w:rPr>
          <w:b/>
          <w:bCs/>
          <w:color w:val="FF0000"/>
          <w:sz w:val="23"/>
          <w:szCs w:val="23"/>
        </w:rPr>
      </w:pPr>
    </w:p>
    <w:p w14:paraId="7240109C" w14:textId="17CDF2CC" w:rsidR="004A1BB6" w:rsidRDefault="00C71415" w:rsidP="004A1BB6">
      <w:pPr>
        <w:pStyle w:val="Default"/>
        <w:jc w:val="center"/>
        <w:rPr>
          <w:b/>
          <w:bCs/>
          <w:color w:val="FF0000"/>
          <w:sz w:val="23"/>
          <w:szCs w:val="23"/>
        </w:rPr>
      </w:pPr>
      <w:r w:rsidRPr="00C71415">
        <w:rPr>
          <w:b/>
          <w:bCs/>
          <w:color w:val="FF0000"/>
          <w:sz w:val="23"/>
          <w:szCs w:val="23"/>
        </w:rPr>
        <w:t xml:space="preserve">Reply </w:t>
      </w:r>
      <w:r w:rsidR="00780662">
        <w:rPr>
          <w:b/>
          <w:bCs/>
          <w:color w:val="FF0000"/>
          <w:sz w:val="23"/>
          <w:szCs w:val="23"/>
        </w:rPr>
        <w:t xml:space="preserve">due </w:t>
      </w:r>
      <w:r w:rsidRPr="00C71415">
        <w:rPr>
          <w:b/>
          <w:bCs/>
          <w:color w:val="FF0000"/>
          <w:sz w:val="23"/>
          <w:szCs w:val="23"/>
        </w:rPr>
        <w:t xml:space="preserve">date is </w:t>
      </w:r>
      <w:r w:rsidR="004604F1">
        <w:rPr>
          <w:b/>
          <w:bCs/>
          <w:color w:val="FF0000"/>
          <w:sz w:val="23"/>
          <w:szCs w:val="23"/>
        </w:rPr>
        <w:t>no later tha</w:t>
      </w:r>
      <w:r w:rsidR="004604F1" w:rsidRPr="000D291F">
        <w:rPr>
          <w:b/>
          <w:bCs/>
          <w:color w:val="FF0000"/>
          <w:sz w:val="23"/>
          <w:szCs w:val="23"/>
        </w:rPr>
        <w:t xml:space="preserve">n </w:t>
      </w:r>
      <w:r w:rsidR="00FD31FA">
        <w:rPr>
          <w:b/>
          <w:bCs/>
          <w:color w:val="FF0000"/>
          <w:sz w:val="23"/>
          <w:szCs w:val="23"/>
        </w:rPr>
        <w:t>August 3</w:t>
      </w:r>
      <w:r w:rsidR="008D45C5">
        <w:rPr>
          <w:b/>
          <w:bCs/>
          <w:color w:val="FF0000"/>
          <w:sz w:val="23"/>
          <w:szCs w:val="23"/>
        </w:rPr>
        <w:t>1st</w:t>
      </w:r>
      <w:r w:rsidR="004A1BB6" w:rsidRPr="000D291F">
        <w:rPr>
          <w:b/>
          <w:bCs/>
          <w:color w:val="FF0000"/>
          <w:sz w:val="23"/>
          <w:szCs w:val="23"/>
        </w:rPr>
        <w:t>, 202</w:t>
      </w:r>
      <w:r w:rsidR="004A1BB6">
        <w:rPr>
          <w:b/>
          <w:bCs/>
          <w:color w:val="FF0000"/>
          <w:sz w:val="23"/>
          <w:szCs w:val="23"/>
        </w:rPr>
        <w:t>3.</w:t>
      </w:r>
    </w:p>
    <w:p w14:paraId="4C6602D8" w14:textId="77777777" w:rsidR="00266BE9" w:rsidRDefault="00266BE9" w:rsidP="005B63D4"/>
    <w:p w14:paraId="0087FFB9" w14:textId="23EF90DE" w:rsidR="002D009F" w:rsidRPr="00E55D2B" w:rsidRDefault="00E55D2B" w:rsidP="00E55D2B">
      <w:pPr>
        <w:widowControl w:val="0"/>
        <w:autoSpaceDE w:val="0"/>
        <w:autoSpaceDN w:val="0"/>
        <w:rPr>
          <w:rFonts w:eastAsia="Arial" w:cs="Calibri"/>
          <w:b/>
          <w:bCs/>
          <w:iCs/>
          <w:sz w:val="26"/>
          <w:szCs w:val="23"/>
        </w:rPr>
      </w:pPr>
      <w:r w:rsidRPr="00E55D2B">
        <w:rPr>
          <w:rFonts w:eastAsia="Arial" w:cs="Calibri"/>
          <w:b/>
          <w:bCs/>
          <w:iCs/>
          <w:sz w:val="26"/>
          <w:szCs w:val="23"/>
        </w:rPr>
        <w:t>We are outreaching to determine interest in the perman</w:t>
      </w:r>
      <w:r w:rsidRPr="002746DC">
        <w:rPr>
          <w:rFonts w:eastAsia="Arial" w:cs="Calibri"/>
          <w:b/>
          <w:bCs/>
          <w:iCs/>
          <w:sz w:val="26"/>
          <w:szCs w:val="23"/>
        </w:rPr>
        <w:t>ent and detail/TLP opp</w:t>
      </w:r>
      <w:r w:rsidRPr="00E55D2B">
        <w:rPr>
          <w:rFonts w:eastAsia="Arial" w:cs="Calibri"/>
          <w:b/>
          <w:bCs/>
          <w:iCs/>
          <w:sz w:val="26"/>
          <w:szCs w:val="23"/>
        </w:rPr>
        <w:t>ortunity for this position. The purpose of this Outreach Notice is to determine the potential applicant pool for this position and to establish the appropriate recruitment method and area of consideration for the advertisement, and to inform prospective applicants of this opportunity.</w:t>
      </w:r>
    </w:p>
    <w:p w14:paraId="594D65CF" w14:textId="77777777" w:rsidR="00E55D2B" w:rsidRDefault="00E55D2B" w:rsidP="00A77B20">
      <w:pPr>
        <w:rPr>
          <w:rFonts w:ascii="Times New Roman" w:hAnsi="Times New Roman"/>
          <w:b/>
        </w:rPr>
      </w:pPr>
    </w:p>
    <w:p w14:paraId="7C6A1B38" w14:textId="6E8AAE4B" w:rsidR="00C71415" w:rsidRPr="00A77B20" w:rsidRDefault="00C71415" w:rsidP="00A77B20">
      <w:pPr>
        <w:rPr>
          <w:i/>
        </w:rPr>
      </w:pPr>
      <w:r w:rsidRPr="00C71415">
        <w:rPr>
          <w:rFonts w:ascii="Times New Roman" w:hAnsi="Times New Roman"/>
          <w:b/>
        </w:rPr>
        <w:t>ABOUT THE POSITION:</w:t>
      </w:r>
    </w:p>
    <w:p w14:paraId="7F3DBEA8" w14:textId="17F5CD19" w:rsidR="00E55D2B" w:rsidRPr="00E55D2B" w:rsidRDefault="00E55D2B" w:rsidP="00E55D2B">
      <w:pPr>
        <w:pStyle w:val="NoSpacing"/>
        <w:rPr>
          <w:rFonts w:ascii="Times" w:eastAsiaTheme="minorEastAsia" w:hAnsi="Times" w:cs="Times"/>
          <w:sz w:val="24"/>
          <w:szCs w:val="24"/>
        </w:rPr>
      </w:pPr>
      <w:r w:rsidRPr="00E55D2B">
        <w:rPr>
          <w:rFonts w:ascii="Times" w:eastAsiaTheme="minorEastAsia" w:hAnsi="Times" w:cs="Times"/>
          <w:sz w:val="24"/>
          <w:szCs w:val="24"/>
        </w:rPr>
        <w:t xml:space="preserve">The incumbent provides professional input regarding fisheries and hydrology needed to implement the Forest Plan and other laws and regulations, such as the Endangered Species Act, Clean Water Act, etc. Participates in the development of </w:t>
      </w:r>
      <w:r w:rsidR="002746DC">
        <w:rPr>
          <w:rFonts w:ascii="Times" w:eastAsiaTheme="minorEastAsia" w:hAnsi="Times" w:cs="Times"/>
          <w:sz w:val="24"/>
          <w:szCs w:val="24"/>
        </w:rPr>
        <w:t>a variety of projects</w:t>
      </w:r>
      <w:r w:rsidRPr="00E55D2B">
        <w:rPr>
          <w:rFonts w:ascii="Times" w:eastAsiaTheme="minorEastAsia" w:hAnsi="Times" w:cs="Times"/>
          <w:sz w:val="24"/>
          <w:szCs w:val="24"/>
        </w:rPr>
        <w:t xml:space="preserve">. </w:t>
      </w:r>
      <w:r w:rsidR="002746DC" w:rsidRPr="002746DC">
        <w:rPr>
          <w:rFonts w:ascii="Times" w:eastAsiaTheme="minorEastAsia" w:hAnsi="Times" w:cs="Times"/>
          <w:sz w:val="24"/>
          <w:szCs w:val="24"/>
        </w:rPr>
        <w:t xml:space="preserve">Prepares environmental analysis reports as needed, and develops </w:t>
      </w:r>
      <w:r w:rsidR="002746DC">
        <w:rPr>
          <w:rFonts w:ascii="Times" w:eastAsiaTheme="minorEastAsia" w:hAnsi="Times" w:cs="Times"/>
          <w:sz w:val="24"/>
          <w:szCs w:val="24"/>
        </w:rPr>
        <w:t>b</w:t>
      </w:r>
      <w:r w:rsidR="002746DC" w:rsidRPr="002746DC">
        <w:rPr>
          <w:rFonts w:ascii="Times" w:eastAsiaTheme="minorEastAsia" w:hAnsi="Times" w:cs="Times"/>
          <w:sz w:val="24"/>
          <w:szCs w:val="24"/>
        </w:rPr>
        <w:t xml:space="preserve">iological </w:t>
      </w:r>
      <w:r w:rsidR="002746DC">
        <w:rPr>
          <w:rFonts w:ascii="Times" w:eastAsiaTheme="minorEastAsia" w:hAnsi="Times" w:cs="Times"/>
          <w:sz w:val="24"/>
          <w:szCs w:val="24"/>
        </w:rPr>
        <w:t>evaluations/assessments for</w:t>
      </w:r>
      <w:r w:rsidR="002746DC" w:rsidRPr="002746DC">
        <w:rPr>
          <w:rFonts w:ascii="Times" w:eastAsiaTheme="minorEastAsia" w:hAnsi="Times" w:cs="Times"/>
          <w:sz w:val="24"/>
          <w:szCs w:val="24"/>
        </w:rPr>
        <w:t xml:space="preserve"> threatened, endangered</w:t>
      </w:r>
      <w:r w:rsidR="002746DC">
        <w:rPr>
          <w:rFonts w:ascii="Times" w:eastAsiaTheme="minorEastAsia" w:hAnsi="Times" w:cs="Times"/>
          <w:sz w:val="24"/>
          <w:szCs w:val="24"/>
        </w:rPr>
        <w:t>,</w:t>
      </w:r>
      <w:r w:rsidR="002746DC" w:rsidRPr="002746DC">
        <w:rPr>
          <w:rFonts w:ascii="Times" w:eastAsiaTheme="minorEastAsia" w:hAnsi="Times" w:cs="Times"/>
          <w:sz w:val="24"/>
          <w:szCs w:val="24"/>
        </w:rPr>
        <w:t xml:space="preserve"> and sensitive species consultation.</w:t>
      </w:r>
      <w:r w:rsidR="00147E48">
        <w:rPr>
          <w:rFonts w:ascii="Times" w:eastAsiaTheme="minorEastAsia" w:hAnsi="Times" w:cs="Times"/>
          <w:sz w:val="24"/>
          <w:szCs w:val="24"/>
        </w:rPr>
        <w:t xml:space="preserve"> </w:t>
      </w:r>
    </w:p>
    <w:p w14:paraId="7EC82645" w14:textId="77777777" w:rsidR="00E55D2B" w:rsidRPr="00E55D2B" w:rsidRDefault="00E55D2B" w:rsidP="00E55D2B">
      <w:pPr>
        <w:pStyle w:val="NoSpacing"/>
        <w:rPr>
          <w:rFonts w:ascii="Times" w:hAnsi="Times" w:cs="Times"/>
          <w:sz w:val="24"/>
          <w:szCs w:val="24"/>
        </w:rPr>
      </w:pPr>
    </w:p>
    <w:p w14:paraId="5F711B3A" w14:textId="4A9C5524" w:rsidR="00E55D2B" w:rsidRDefault="00E55D2B" w:rsidP="00E55D2B">
      <w:pPr>
        <w:pStyle w:val="NoSpacing"/>
        <w:rPr>
          <w:rFonts w:ascii="Times" w:hAnsi="Times" w:cs="Times"/>
          <w:sz w:val="24"/>
          <w:szCs w:val="24"/>
        </w:rPr>
      </w:pPr>
      <w:r w:rsidRPr="00E55D2B">
        <w:rPr>
          <w:rFonts w:ascii="Times" w:hAnsi="Times" w:cs="Times"/>
          <w:sz w:val="24"/>
          <w:szCs w:val="24"/>
        </w:rPr>
        <w:lastRenderedPageBreak/>
        <w:t>This position would support two new IDTs that are being formed on the Forest, a Special Projects IDT and a Contract NEPA IDT. The Special Projects IDT would work on projects Forest-wide, especially those that address special planning challenges or are Forest-wide or multi-District in scope. The Contract NEPA IDT will focus on 3</w:t>
      </w:r>
      <w:r w:rsidRPr="00E55D2B">
        <w:rPr>
          <w:rFonts w:ascii="Times" w:hAnsi="Times" w:cs="Times"/>
          <w:sz w:val="24"/>
          <w:szCs w:val="24"/>
          <w:vertAlign w:val="superscript"/>
        </w:rPr>
        <w:t>rd</w:t>
      </w:r>
      <w:r w:rsidRPr="00E55D2B">
        <w:rPr>
          <w:rFonts w:ascii="Times" w:hAnsi="Times" w:cs="Times"/>
          <w:sz w:val="24"/>
          <w:szCs w:val="24"/>
        </w:rPr>
        <w:t xml:space="preserve"> part</w:t>
      </w:r>
      <w:r w:rsidR="00147E48">
        <w:rPr>
          <w:rFonts w:ascii="Times" w:hAnsi="Times" w:cs="Times"/>
          <w:sz w:val="24"/>
          <w:szCs w:val="24"/>
        </w:rPr>
        <w:t>y</w:t>
      </w:r>
      <w:r w:rsidRPr="00E55D2B">
        <w:rPr>
          <w:rFonts w:ascii="Times" w:hAnsi="Times" w:cs="Times"/>
          <w:sz w:val="24"/>
          <w:szCs w:val="24"/>
        </w:rPr>
        <w:t xml:space="preserve"> NEPA contracts, being the conduit between the Forest Service and private contracts to contract out all or parts of NEPA analyses.</w:t>
      </w:r>
    </w:p>
    <w:p w14:paraId="0BAFB666" w14:textId="77777777" w:rsidR="0089083A" w:rsidRDefault="0089083A" w:rsidP="00E55D2B">
      <w:pPr>
        <w:pStyle w:val="NoSpacing"/>
        <w:rPr>
          <w:rFonts w:ascii="Times" w:hAnsi="Times" w:cs="Times"/>
          <w:sz w:val="24"/>
          <w:szCs w:val="24"/>
        </w:rPr>
      </w:pPr>
    </w:p>
    <w:p w14:paraId="4CA89DD6" w14:textId="30AE56BE" w:rsidR="0089083A" w:rsidRDefault="0089083A" w:rsidP="00E55D2B">
      <w:pPr>
        <w:pStyle w:val="NoSpacing"/>
        <w:rPr>
          <w:rFonts w:ascii="Times" w:hAnsi="Times" w:cs="Times"/>
          <w:sz w:val="24"/>
          <w:szCs w:val="24"/>
        </w:rPr>
      </w:pPr>
      <w:r>
        <w:rPr>
          <w:rFonts w:ascii="Times" w:hAnsi="Times" w:cs="Times"/>
          <w:sz w:val="24"/>
          <w:szCs w:val="24"/>
        </w:rPr>
        <w:t xml:space="preserve">Some specific tasks for the </w:t>
      </w:r>
      <w:r w:rsidRPr="0089083A">
        <w:rPr>
          <w:rFonts w:ascii="Times" w:hAnsi="Times" w:cs="Times"/>
          <w:sz w:val="24"/>
          <w:szCs w:val="24"/>
        </w:rPr>
        <w:t>detail/TLP opportunity</w:t>
      </w:r>
      <w:r>
        <w:rPr>
          <w:rFonts w:ascii="Times" w:hAnsi="Times" w:cs="Times"/>
          <w:sz w:val="24"/>
          <w:szCs w:val="24"/>
        </w:rPr>
        <w:t xml:space="preserve"> would </w:t>
      </w:r>
      <w:r w:rsidR="00A42C75">
        <w:rPr>
          <w:rFonts w:ascii="Times" w:hAnsi="Times" w:cs="Times"/>
          <w:sz w:val="24"/>
          <w:szCs w:val="24"/>
        </w:rPr>
        <w:t>include</w:t>
      </w:r>
      <w:r>
        <w:rPr>
          <w:rFonts w:ascii="Times" w:hAnsi="Times" w:cs="Times"/>
          <w:sz w:val="24"/>
          <w:szCs w:val="24"/>
        </w:rPr>
        <w:t>:</w:t>
      </w:r>
    </w:p>
    <w:p w14:paraId="6DAFAF2C" w14:textId="4F9D9E6F" w:rsidR="0089083A" w:rsidRDefault="0089083A" w:rsidP="0089083A">
      <w:pPr>
        <w:pStyle w:val="NoSpacing"/>
        <w:numPr>
          <w:ilvl w:val="0"/>
          <w:numId w:val="1"/>
        </w:numPr>
        <w:rPr>
          <w:rFonts w:ascii="Times" w:hAnsi="Times" w:cs="Times"/>
          <w:sz w:val="24"/>
          <w:szCs w:val="24"/>
        </w:rPr>
      </w:pPr>
      <w:r>
        <w:rPr>
          <w:rFonts w:ascii="Times" w:hAnsi="Times" w:cs="Times"/>
          <w:sz w:val="24"/>
          <w:szCs w:val="24"/>
        </w:rPr>
        <w:t xml:space="preserve">Providing input to </w:t>
      </w:r>
      <w:r w:rsidR="00065E06">
        <w:rPr>
          <w:rFonts w:ascii="Times" w:hAnsi="Times" w:cs="Times"/>
          <w:sz w:val="24"/>
          <w:szCs w:val="24"/>
        </w:rPr>
        <w:t>NEPA projects (potentially on special uses, recreation, post and pole, and reforestation type projects).</w:t>
      </w:r>
    </w:p>
    <w:p w14:paraId="3DF31A07" w14:textId="45AB6BEB" w:rsidR="008D45C5" w:rsidRPr="008D45C5" w:rsidRDefault="008D45C5" w:rsidP="008D45C5">
      <w:pPr>
        <w:pStyle w:val="NoSpacing"/>
        <w:numPr>
          <w:ilvl w:val="0"/>
          <w:numId w:val="1"/>
        </w:numPr>
        <w:rPr>
          <w:rFonts w:ascii="Times" w:hAnsi="Times" w:cs="Times"/>
          <w:sz w:val="24"/>
          <w:szCs w:val="24"/>
        </w:rPr>
      </w:pPr>
      <w:r w:rsidRPr="008D45C5">
        <w:rPr>
          <w:rFonts w:ascii="Times" w:hAnsi="Times" w:cs="Times"/>
          <w:sz w:val="24"/>
          <w:szCs w:val="24"/>
        </w:rPr>
        <w:t>Providing analysis direction and review for contracted NEPA projects.</w:t>
      </w:r>
    </w:p>
    <w:p w14:paraId="0C285977" w14:textId="76DB40C8" w:rsidR="0089083A" w:rsidRPr="00FD31FA" w:rsidRDefault="00FD31FA" w:rsidP="0089083A">
      <w:pPr>
        <w:pStyle w:val="NoSpacing"/>
        <w:numPr>
          <w:ilvl w:val="0"/>
          <w:numId w:val="1"/>
        </w:numPr>
        <w:rPr>
          <w:rFonts w:ascii="Times" w:hAnsi="Times" w:cs="Times"/>
          <w:sz w:val="24"/>
          <w:szCs w:val="24"/>
        </w:rPr>
      </w:pPr>
      <w:r w:rsidRPr="00FD31FA">
        <w:rPr>
          <w:rFonts w:ascii="Times" w:hAnsi="Times" w:cs="Times"/>
          <w:sz w:val="24"/>
          <w:szCs w:val="24"/>
        </w:rPr>
        <w:t>Assist with the validation and mapping of special habitats to assist with ongoing landscape analyses.</w:t>
      </w:r>
    </w:p>
    <w:p w14:paraId="112E6B25" w14:textId="77777777" w:rsidR="00E55D2B" w:rsidRPr="00E55D2B" w:rsidRDefault="00E55D2B" w:rsidP="00E55D2B">
      <w:pPr>
        <w:pStyle w:val="NoSpacing"/>
        <w:rPr>
          <w:rFonts w:ascii="Times" w:hAnsi="Times" w:cs="Times"/>
          <w:sz w:val="24"/>
          <w:szCs w:val="24"/>
        </w:rPr>
      </w:pPr>
    </w:p>
    <w:p w14:paraId="3CD13392" w14:textId="42CFE1A9" w:rsidR="00E55D2B" w:rsidRPr="00E55D2B" w:rsidRDefault="00E55D2B" w:rsidP="00E55D2B">
      <w:pPr>
        <w:pStyle w:val="NoSpacing"/>
        <w:rPr>
          <w:rFonts w:ascii="Times" w:eastAsiaTheme="minorEastAsia" w:hAnsi="Times" w:cs="Times"/>
          <w:sz w:val="24"/>
          <w:szCs w:val="24"/>
        </w:rPr>
      </w:pPr>
      <w:r w:rsidRPr="002746DC">
        <w:rPr>
          <w:rFonts w:ascii="Times" w:eastAsiaTheme="minorEastAsia" w:hAnsi="Times" w:cs="Times"/>
          <w:sz w:val="24"/>
          <w:szCs w:val="24"/>
        </w:rPr>
        <w:t xml:space="preserve">Position would be supervised by the Natural Resources Staff Officer, with the Forest </w:t>
      </w:r>
      <w:r w:rsidR="00A42C75">
        <w:rPr>
          <w:rFonts w:ascii="Times" w:eastAsiaTheme="minorEastAsia" w:hAnsi="Times" w:cs="Times"/>
          <w:sz w:val="24"/>
          <w:szCs w:val="24"/>
        </w:rPr>
        <w:t xml:space="preserve">Fish Biologist or </w:t>
      </w:r>
      <w:r w:rsidRPr="002746DC">
        <w:rPr>
          <w:rFonts w:ascii="Times" w:eastAsiaTheme="minorEastAsia" w:hAnsi="Times" w:cs="Times"/>
          <w:sz w:val="24"/>
          <w:szCs w:val="24"/>
        </w:rPr>
        <w:t>Watershed Program Manager</w:t>
      </w:r>
      <w:r w:rsidR="002746DC">
        <w:rPr>
          <w:rFonts w:ascii="Times" w:eastAsiaTheme="minorEastAsia" w:hAnsi="Times" w:cs="Times"/>
          <w:sz w:val="24"/>
          <w:szCs w:val="24"/>
        </w:rPr>
        <w:t xml:space="preserve"> </w:t>
      </w:r>
      <w:r w:rsidRPr="002746DC">
        <w:rPr>
          <w:rFonts w:ascii="Times" w:eastAsiaTheme="minorEastAsia" w:hAnsi="Times" w:cs="Times"/>
          <w:sz w:val="24"/>
          <w:szCs w:val="24"/>
        </w:rPr>
        <w:t xml:space="preserve">as their work lead. Please contact </w:t>
      </w:r>
      <w:r w:rsidR="008D45C5">
        <w:rPr>
          <w:rFonts w:ascii="Times" w:eastAsiaTheme="minorEastAsia" w:hAnsi="Times" w:cs="Times"/>
          <w:sz w:val="24"/>
          <w:szCs w:val="24"/>
        </w:rPr>
        <w:t>Jason Wilc</w:t>
      </w:r>
      <w:r w:rsidR="008D45C5" w:rsidRPr="008D45C5">
        <w:rPr>
          <w:rFonts w:ascii="Times" w:eastAsiaTheme="minorEastAsia" w:hAnsi="Times" w:cs="Times"/>
          <w:sz w:val="24"/>
          <w:szCs w:val="24"/>
        </w:rPr>
        <w:t>ox</w:t>
      </w:r>
      <w:r w:rsidRPr="008D45C5">
        <w:rPr>
          <w:rFonts w:ascii="Times" w:eastAsiaTheme="minorEastAsia" w:hAnsi="Times" w:cs="Times"/>
          <w:sz w:val="24"/>
          <w:szCs w:val="24"/>
        </w:rPr>
        <w:t xml:space="preserve"> </w:t>
      </w:r>
      <w:r w:rsidR="002746DC" w:rsidRPr="008D45C5">
        <w:rPr>
          <w:rFonts w:ascii="Times" w:eastAsiaTheme="minorEastAsia" w:hAnsi="Times" w:cs="Times"/>
          <w:sz w:val="24"/>
          <w:szCs w:val="24"/>
        </w:rPr>
        <w:t>(</w:t>
      </w:r>
      <w:r w:rsidR="008D45C5" w:rsidRPr="008D45C5">
        <w:rPr>
          <w:rFonts w:ascii="Times" w:eastAsiaTheme="minorEastAsia" w:hAnsi="Times" w:cs="Times"/>
          <w:sz w:val="24"/>
          <w:szCs w:val="24"/>
        </w:rPr>
        <w:t>Forest Fisheries Program Manager</w:t>
      </w:r>
      <w:r w:rsidR="002746DC" w:rsidRPr="008D45C5">
        <w:rPr>
          <w:rFonts w:ascii="Times" w:eastAsiaTheme="minorEastAsia" w:hAnsi="Times" w:cs="Times"/>
          <w:sz w:val="24"/>
          <w:szCs w:val="24"/>
        </w:rPr>
        <w:t xml:space="preserve">) </w:t>
      </w:r>
      <w:r w:rsidRPr="008D45C5">
        <w:rPr>
          <w:rFonts w:ascii="Times" w:eastAsiaTheme="minorEastAsia" w:hAnsi="Times" w:cs="Times"/>
          <w:sz w:val="24"/>
          <w:szCs w:val="24"/>
        </w:rPr>
        <w:t xml:space="preserve">with any questions about the position at </w:t>
      </w:r>
      <w:hyperlink r:id="rId9" w:history="1">
        <w:r w:rsidR="008D45C5" w:rsidRPr="008D45C5">
          <w:rPr>
            <w:rStyle w:val="Hyperlink"/>
            <w:rFonts w:ascii="Times" w:eastAsiaTheme="minorEastAsia" w:hAnsi="Times" w:cs="Times"/>
            <w:sz w:val="24"/>
            <w:szCs w:val="24"/>
          </w:rPr>
          <w:t>jason.wilcox@usda.gov</w:t>
        </w:r>
      </w:hyperlink>
      <w:r w:rsidRPr="008D45C5">
        <w:rPr>
          <w:rFonts w:ascii="Times" w:eastAsiaTheme="minorEastAsia" w:hAnsi="Times" w:cs="Times"/>
          <w:sz w:val="24"/>
          <w:szCs w:val="24"/>
        </w:rPr>
        <w:t>.</w:t>
      </w:r>
    </w:p>
    <w:p w14:paraId="3F602D54" w14:textId="77777777" w:rsidR="004767F3" w:rsidRPr="00590120" w:rsidRDefault="004767F3" w:rsidP="00DA1E78">
      <w:pPr>
        <w:rPr>
          <w:rFonts w:ascii="Times New Roman" w:hAnsi="Times New Roman"/>
        </w:rPr>
      </w:pPr>
    </w:p>
    <w:p w14:paraId="67B7C78E" w14:textId="77777777" w:rsidR="00A617B9" w:rsidRPr="004245B7" w:rsidRDefault="00493C26" w:rsidP="002D009F">
      <w:pPr>
        <w:rPr>
          <w:rFonts w:ascii="Times New Roman" w:hAnsi="Times New Roman"/>
          <w:b/>
          <w:u w:val="single"/>
        </w:rPr>
      </w:pPr>
      <w:bookmarkStart w:id="1" w:name="_Hlk86756096"/>
      <w:r w:rsidRPr="004245B7">
        <w:rPr>
          <w:rFonts w:ascii="Times New Roman" w:hAnsi="Times New Roman"/>
          <w:b/>
          <w:u w:val="single"/>
        </w:rPr>
        <w:t xml:space="preserve">EMPLOYEE </w:t>
      </w:r>
      <w:r w:rsidR="007D46A1" w:rsidRPr="004245B7">
        <w:rPr>
          <w:rFonts w:ascii="Times New Roman" w:hAnsi="Times New Roman"/>
          <w:b/>
          <w:u w:val="single"/>
        </w:rPr>
        <w:t>WELLBEING AND WORKPLACE ENVIRONMENT</w:t>
      </w:r>
    </w:p>
    <w:p w14:paraId="106F7CD6" w14:textId="77777777" w:rsidR="00A617B9" w:rsidRPr="004245B7" w:rsidRDefault="00A617B9" w:rsidP="002D009F">
      <w:pPr>
        <w:rPr>
          <w:rFonts w:ascii="Times New Roman" w:hAnsi="Times New Roman"/>
          <w:b/>
          <w:u w:val="single"/>
        </w:rPr>
      </w:pPr>
    </w:p>
    <w:p w14:paraId="2014E6F3" w14:textId="77777777" w:rsidR="00A617B9" w:rsidRPr="00A617B9" w:rsidRDefault="004767F3" w:rsidP="002D009F">
      <w:pPr>
        <w:rPr>
          <w:rFonts w:ascii="Times New Roman" w:hAnsi="Times New Roman"/>
          <w:bCs/>
        </w:rPr>
      </w:pPr>
      <w:r>
        <w:rPr>
          <w:rFonts w:ascii="Times New Roman" w:hAnsi="Times New Roman"/>
          <w:bCs/>
        </w:rPr>
        <w:t>E</w:t>
      </w:r>
      <w:r w:rsidR="00A617B9" w:rsidRPr="004245B7">
        <w:rPr>
          <w:rFonts w:ascii="Times New Roman" w:hAnsi="Times New Roman"/>
          <w:bCs/>
        </w:rPr>
        <w:t>mployee wellbeing</w:t>
      </w:r>
      <w:r w:rsidR="00493C26" w:rsidRPr="004245B7">
        <w:rPr>
          <w:rFonts w:ascii="Times New Roman" w:hAnsi="Times New Roman"/>
          <w:bCs/>
        </w:rPr>
        <w:t xml:space="preserve"> is a core value and one that is strongly supported by the FLT and employees themselves. </w:t>
      </w:r>
      <w:r w:rsidR="007D46A1" w:rsidRPr="004245B7">
        <w:rPr>
          <w:rFonts w:ascii="Times New Roman" w:hAnsi="Times New Roman"/>
          <w:bCs/>
        </w:rPr>
        <w:t>We have s</w:t>
      </w:r>
      <w:r w:rsidR="00493C26" w:rsidRPr="004245B7">
        <w:rPr>
          <w:rFonts w:ascii="Times New Roman" w:hAnsi="Times New Roman"/>
          <w:bCs/>
        </w:rPr>
        <w:t xml:space="preserve">everal complimentary efforts working together to enhance the workplace environment and support individual wellness such as the Central Oregon Comprehensive Wellness Advocates, </w:t>
      </w:r>
      <w:r w:rsidR="007D46A1" w:rsidRPr="004245B7">
        <w:rPr>
          <w:rFonts w:ascii="Times New Roman" w:hAnsi="Times New Roman"/>
          <w:bCs/>
        </w:rPr>
        <w:t xml:space="preserve">Workplace </w:t>
      </w:r>
      <w:r w:rsidR="008A4BF4" w:rsidRPr="004245B7">
        <w:rPr>
          <w:rFonts w:ascii="Times New Roman" w:hAnsi="Times New Roman"/>
          <w:bCs/>
        </w:rPr>
        <w:t>Culture</w:t>
      </w:r>
      <w:r w:rsidR="007D46A1" w:rsidRPr="004245B7">
        <w:rPr>
          <w:rFonts w:ascii="Times New Roman" w:hAnsi="Times New Roman"/>
          <w:bCs/>
        </w:rPr>
        <w:t xml:space="preserve"> Working Group, and </w:t>
      </w:r>
      <w:r w:rsidR="00493C26" w:rsidRPr="004245B7">
        <w:rPr>
          <w:rFonts w:ascii="Times New Roman" w:hAnsi="Times New Roman"/>
          <w:bCs/>
        </w:rPr>
        <w:t>Women in COFMS (Central Oregon Fire Management Services)</w:t>
      </w:r>
      <w:r w:rsidR="007D46A1" w:rsidRPr="004245B7">
        <w:rPr>
          <w:rFonts w:ascii="Times New Roman" w:hAnsi="Times New Roman"/>
          <w:bCs/>
        </w:rPr>
        <w:t>. In addition, the Central Oregon Civil Rights Committee is very active in promoting and honoring cultural awareness, allyship, and diversity, equity, and inclusion. We take pride in our grassroots approaches to supporting employees locally by listening to their needs, providing peer support, and amplifying regional and national resources.</w:t>
      </w:r>
      <w:r w:rsidR="007D46A1">
        <w:rPr>
          <w:rFonts w:ascii="Times New Roman" w:hAnsi="Times New Roman"/>
          <w:bCs/>
        </w:rPr>
        <w:t xml:space="preserve"> </w:t>
      </w:r>
    </w:p>
    <w:p w14:paraId="5CECBD82" w14:textId="77777777" w:rsidR="00A617B9" w:rsidRDefault="00A617B9" w:rsidP="002D009F">
      <w:pPr>
        <w:rPr>
          <w:rFonts w:ascii="Times New Roman" w:hAnsi="Times New Roman"/>
          <w:b/>
          <w:u w:val="single"/>
        </w:rPr>
      </w:pPr>
    </w:p>
    <w:bookmarkEnd w:id="1"/>
    <w:p w14:paraId="012F1E24" w14:textId="77777777" w:rsidR="002D009F" w:rsidRPr="002D009F" w:rsidRDefault="002D009F" w:rsidP="002D009F">
      <w:pPr>
        <w:rPr>
          <w:rFonts w:ascii="Times New Roman" w:hAnsi="Times New Roman"/>
          <w:b/>
          <w:u w:val="single"/>
        </w:rPr>
      </w:pPr>
      <w:r w:rsidRPr="002D009F">
        <w:rPr>
          <w:rFonts w:ascii="Times New Roman" w:hAnsi="Times New Roman"/>
          <w:b/>
          <w:u w:val="single"/>
        </w:rPr>
        <w:t>ABOUT BEND</w:t>
      </w:r>
    </w:p>
    <w:p w14:paraId="07A3EC80" w14:textId="77777777" w:rsidR="002D009F" w:rsidRPr="002D009F" w:rsidRDefault="002D009F" w:rsidP="002D009F">
      <w:pPr>
        <w:rPr>
          <w:rFonts w:ascii="Times New Roman" w:hAnsi="Times New Roman"/>
        </w:rPr>
      </w:pPr>
    </w:p>
    <w:p w14:paraId="36B49E6D" w14:textId="77777777" w:rsidR="00DC420E" w:rsidRDefault="002D009F" w:rsidP="002D009F">
      <w:pPr>
        <w:rPr>
          <w:rFonts w:ascii="Times New Roman" w:hAnsi="Times New Roman"/>
        </w:rPr>
      </w:pPr>
      <w:r w:rsidRPr="002D009F">
        <w:rPr>
          <w:rFonts w:ascii="Times New Roman" w:hAnsi="Times New Roman"/>
        </w:rPr>
        <w:t>The City of Bend</w:t>
      </w:r>
      <w:r w:rsidR="00307AA6">
        <w:rPr>
          <w:rFonts w:ascii="Times New Roman" w:hAnsi="Times New Roman"/>
        </w:rPr>
        <w:t xml:space="preserve"> </w:t>
      </w:r>
      <w:r w:rsidR="00DC420E">
        <w:rPr>
          <w:rFonts w:ascii="Times New Roman" w:hAnsi="Times New Roman"/>
        </w:rPr>
        <w:t>resides at the base of the beautiful Cascade mountains in</w:t>
      </w:r>
      <w:r w:rsidR="006C32C7">
        <w:rPr>
          <w:rFonts w:ascii="Times New Roman" w:hAnsi="Times New Roman"/>
        </w:rPr>
        <w:t xml:space="preserve"> </w:t>
      </w:r>
      <w:r w:rsidR="00DC420E">
        <w:rPr>
          <w:rFonts w:ascii="Times New Roman" w:hAnsi="Times New Roman"/>
        </w:rPr>
        <w:t>c</w:t>
      </w:r>
      <w:r w:rsidR="00307AA6">
        <w:rPr>
          <w:rFonts w:ascii="Times New Roman" w:hAnsi="Times New Roman"/>
        </w:rPr>
        <w:t>entral Oregon</w:t>
      </w:r>
      <w:r w:rsidR="00DC420E">
        <w:rPr>
          <w:rFonts w:ascii="Times New Roman" w:hAnsi="Times New Roman"/>
        </w:rPr>
        <w:t xml:space="preserve"> and has become one of the fastest growing communities in the nation. The area has long been a mecca for outdoor enthusiasts, with easy access to mountain biking, </w:t>
      </w:r>
      <w:r w:rsidR="003069CC">
        <w:rPr>
          <w:rFonts w:ascii="Times New Roman" w:hAnsi="Times New Roman"/>
        </w:rPr>
        <w:t>Nordic</w:t>
      </w:r>
      <w:r w:rsidR="00DC420E">
        <w:rPr>
          <w:rFonts w:ascii="Times New Roman" w:hAnsi="Times New Roman"/>
        </w:rPr>
        <w:t xml:space="preserve"> ski trails, </w:t>
      </w:r>
      <w:r w:rsidR="00FD4498">
        <w:rPr>
          <w:rFonts w:ascii="Times New Roman" w:hAnsi="Times New Roman"/>
        </w:rPr>
        <w:t xml:space="preserve">hiking trails, </w:t>
      </w:r>
      <w:r w:rsidR="00DC420E">
        <w:rPr>
          <w:rFonts w:ascii="Times New Roman" w:hAnsi="Times New Roman"/>
        </w:rPr>
        <w:t xml:space="preserve">river </w:t>
      </w:r>
      <w:r w:rsidR="003069CC">
        <w:rPr>
          <w:rFonts w:ascii="Times New Roman" w:hAnsi="Times New Roman"/>
        </w:rPr>
        <w:t xml:space="preserve">and lake </w:t>
      </w:r>
      <w:r w:rsidR="00DC420E">
        <w:rPr>
          <w:rFonts w:ascii="Times New Roman" w:hAnsi="Times New Roman"/>
        </w:rPr>
        <w:t>recreation,</w:t>
      </w:r>
      <w:r w:rsidR="00FD4498">
        <w:rPr>
          <w:rFonts w:ascii="Times New Roman" w:hAnsi="Times New Roman"/>
        </w:rPr>
        <w:t xml:space="preserve"> </w:t>
      </w:r>
      <w:r w:rsidR="00DC420E">
        <w:rPr>
          <w:rFonts w:ascii="Times New Roman" w:hAnsi="Times New Roman"/>
        </w:rPr>
        <w:t xml:space="preserve">and Mt. Bachelor ski resort. Bend and the surrounding area also boast over </w:t>
      </w:r>
      <w:r w:rsidR="00FD4498">
        <w:rPr>
          <w:rFonts w:ascii="Times New Roman" w:hAnsi="Times New Roman"/>
        </w:rPr>
        <w:t>30</w:t>
      </w:r>
      <w:r w:rsidR="00DC420E">
        <w:rPr>
          <w:rFonts w:ascii="Times New Roman" w:hAnsi="Times New Roman"/>
        </w:rPr>
        <w:t xml:space="preserve"> breweries</w:t>
      </w:r>
      <w:r w:rsidR="00FD4498">
        <w:rPr>
          <w:rFonts w:ascii="Times New Roman" w:hAnsi="Times New Roman"/>
        </w:rPr>
        <w:t>, dozens of restaurants, and year-round entertainment such as downtown festivals, summer concert series, the Bend Film Fest, and numerous athletic events.</w:t>
      </w:r>
    </w:p>
    <w:p w14:paraId="4A2E9C38" w14:textId="77777777" w:rsidR="00FD4498" w:rsidRDefault="00FD4498" w:rsidP="002D009F">
      <w:pPr>
        <w:rPr>
          <w:rFonts w:ascii="Times New Roman" w:hAnsi="Times New Roman"/>
        </w:rPr>
      </w:pPr>
    </w:p>
    <w:p w14:paraId="792BDF9D" w14:textId="77777777" w:rsidR="00FD4498" w:rsidRDefault="00FD4498" w:rsidP="00FD4498">
      <w:pPr>
        <w:pStyle w:val="Default"/>
        <w:rPr>
          <w:sz w:val="23"/>
          <w:szCs w:val="23"/>
        </w:rPr>
      </w:pPr>
      <w:r>
        <w:rPr>
          <w:sz w:val="23"/>
          <w:szCs w:val="23"/>
        </w:rPr>
        <w:t xml:space="preserve">More detailed information about the Bend/Central Oregon area may be obtained from the Bend Chamber of Commerce web site at </w:t>
      </w:r>
      <w:hyperlink r:id="rId10" w:history="1">
        <w:r>
          <w:rPr>
            <w:color w:val="0000FF"/>
            <w:sz w:val="23"/>
            <w:szCs w:val="23"/>
          </w:rPr>
          <w:t>www.bendchamber.org</w:t>
        </w:r>
      </w:hyperlink>
      <w:r>
        <w:rPr>
          <w:sz w:val="23"/>
          <w:szCs w:val="23"/>
        </w:rPr>
        <w:t xml:space="preserve">. </w:t>
      </w:r>
    </w:p>
    <w:p w14:paraId="232E90FC" w14:textId="77777777" w:rsidR="00FD4498" w:rsidRDefault="00FD4498" w:rsidP="00FD4498">
      <w:pPr>
        <w:pStyle w:val="Default"/>
        <w:rPr>
          <w:sz w:val="23"/>
          <w:szCs w:val="23"/>
        </w:rPr>
      </w:pPr>
      <w:r>
        <w:rPr>
          <w:sz w:val="23"/>
          <w:szCs w:val="23"/>
        </w:rPr>
        <w:t xml:space="preserve"> </w:t>
      </w:r>
    </w:p>
    <w:p w14:paraId="4C7CCC44" w14:textId="77777777" w:rsidR="00FD4498" w:rsidRDefault="00FD4498" w:rsidP="00FD4498">
      <w:pPr>
        <w:pStyle w:val="Default"/>
        <w:rPr>
          <w:sz w:val="23"/>
          <w:szCs w:val="23"/>
        </w:rPr>
      </w:pPr>
      <w:r>
        <w:rPr>
          <w:sz w:val="23"/>
          <w:szCs w:val="23"/>
        </w:rPr>
        <w:t xml:space="preserve">Information about </w:t>
      </w:r>
      <w:r w:rsidR="00A617B9">
        <w:rPr>
          <w:sz w:val="23"/>
          <w:szCs w:val="23"/>
        </w:rPr>
        <w:t xml:space="preserve">the nearby community of </w:t>
      </w:r>
      <w:r>
        <w:rPr>
          <w:sz w:val="23"/>
          <w:szCs w:val="23"/>
        </w:rPr>
        <w:t>Prineville and Crook County can be found at</w:t>
      </w:r>
      <w:r w:rsidR="00A617B9">
        <w:rPr>
          <w:sz w:val="23"/>
          <w:szCs w:val="23"/>
        </w:rPr>
        <w:t>:</w:t>
      </w:r>
      <w:r>
        <w:rPr>
          <w:sz w:val="23"/>
          <w:szCs w:val="23"/>
        </w:rPr>
        <w:t xml:space="preserve"> </w:t>
      </w:r>
      <w:hyperlink r:id="rId11" w:history="1">
        <w:r>
          <w:rPr>
            <w:color w:val="0000FF"/>
            <w:sz w:val="23"/>
            <w:szCs w:val="23"/>
          </w:rPr>
          <w:t>http://co.crook.or.us/AbouttheCounty/tabid/56/Default.aspx</w:t>
        </w:r>
      </w:hyperlink>
      <w:r>
        <w:rPr>
          <w:sz w:val="23"/>
          <w:szCs w:val="23"/>
        </w:rPr>
        <w:t xml:space="preserve"> and at </w:t>
      </w:r>
      <w:hyperlink r:id="rId12" w:history="1">
        <w:r>
          <w:rPr>
            <w:color w:val="0000FF"/>
            <w:sz w:val="23"/>
            <w:szCs w:val="23"/>
          </w:rPr>
          <w:t>http://www.cityofprineville.com/</w:t>
        </w:r>
      </w:hyperlink>
      <w:r>
        <w:rPr>
          <w:sz w:val="23"/>
          <w:szCs w:val="23"/>
        </w:rPr>
        <w:t xml:space="preserve"> </w:t>
      </w:r>
    </w:p>
    <w:p w14:paraId="08E9BCEA" w14:textId="77777777" w:rsidR="00341CEE" w:rsidRDefault="00341CEE" w:rsidP="00C71415">
      <w:pPr>
        <w:pStyle w:val="Default"/>
        <w:pBdr>
          <w:bottom w:val="double" w:sz="6" w:space="1" w:color="auto"/>
        </w:pBdr>
        <w:rPr>
          <w:sz w:val="23"/>
          <w:szCs w:val="23"/>
        </w:rPr>
      </w:pPr>
    </w:p>
    <w:p w14:paraId="0A01186E" w14:textId="35E533D5" w:rsidR="00341CEE" w:rsidRPr="002C4550" w:rsidRDefault="00341CEE" w:rsidP="00341CEE">
      <w:pPr>
        <w:jc w:val="both"/>
        <w:rPr>
          <w:rFonts w:ascii="Times New Roman" w:hAnsi="Times New Roman"/>
          <w:b/>
          <w:bCs/>
        </w:rPr>
      </w:pPr>
      <w:r w:rsidRPr="00137D05">
        <w:rPr>
          <w:rFonts w:ascii="Times New Roman" w:hAnsi="Times New Roman"/>
          <w:b/>
          <w:bCs/>
        </w:rPr>
        <w:t xml:space="preserve">Please indicate your interest in this position by </w:t>
      </w:r>
      <w:r w:rsidR="00A46CA1" w:rsidRPr="00137D05">
        <w:rPr>
          <w:rFonts w:ascii="Times New Roman" w:hAnsi="Times New Roman"/>
          <w:b/>
          <w:bCs/>
        </w:rPr>
        <w:t>r</w:t>
      </w:r>
      <w:r w:rsidRPr="00137D05">
        <w:rPr>
          <w:rFonts w:ascii="Times New Roman" w:hAnsi="Times New Roman"/>
          <w:b/>
          <w:bCs/>
        </w:rPr>
        <w:t>eturning the attached Outreach Interest Form</w:t>
      </w:r>
      <w:r w:rsidR="00DF4487" w:rsidRPr="00137D05">
        <w:rPr>
          <w:rFonts w:ascii="Times New Roman" w:hAnsi="Times New Roman"/>
          <w:b/>
          <w:bCs/>
        </w:rPr>
        <w:t>.</w:t>
      </w:r>
      <w:r w:rsidR="00A46CA1" w:rsidRPr="00137D05">
        <w:rPr>
          <w:rFonts w:ascii="Times New Roman" w:hAnsi="Times New Roman"/>
          <w:b/>
          <w:bCs/>
        </w:rPr>
        <w:t xml:space="preserve"> </w:t>
      </w:r>
      <w:r w:rsidR="00DF4487" w:rsidRPr="00137D05">
        <w:rPr>
          <w:rFonts w:ascii="Times New Roman" w:hAnsi="Times New Roman"/>
          <w:b/>
          <w:bCs/>
        </w:rPr>
        <w:t>If you are interested in the detail, please include</w:t>
      </w:r>
      <w:r w:rsidR="00A46CA1" w:rsidRPr="00137D05">
        <w:rPr>
          <w:rFonts w:ascii="Times New Roman" w:hAnsi="Times New Roman"/>
          <w:b/>
          <w:bCs/>
        </w:rPr>
        <w:t xml:space="preserve"> your resume</w:t>
      </w:r>
      <w:r w:rsidR="00DF4487" w:rsidRPr="00137D05">
        <w:rPr>
          <w:rFonts w:ascii="Times New Roman" w:hAnsi="Times New Roman"/>
          <w:b/>
          <w:bCs/>
        </w:rPr>
        <w:t xml:space="preserve"> as well</w:t>
      </w:r>
      <w:r w:rsidRPr="00137D05">
        <w:rPr>
          <w:rFonts w:ascii="Times New Roman" w:hAnsi="Times New Roman"/>
          <w:b/>
          <w:bCs/>
        </w:rPr>
        <w:t>.  For additional information or questions, please contact:</w:t>
      </w:r>
    </w:p>
    <w:p w14:paraId="6712E902" w14:textId="77777777" w:rsidR="00341CEE" w:rsidRPr="0087690F" w:rsidRDefault="00341CEE" w:rsidP="00341CEE">
      <w:pPr>
        <w:jc w:val="both"/>
        <w:rPr>
          <w:rFonts w:ascii="Times New Roman" w:hAnsi="Times New Roman"/>
          <w:b/>
        </w:rPr>
      </w:pPr>
    </w:p>
    <w:p w14:paraId="5B81E2A4" w14:textId="38BFAEE5" w:rsidR="00266BE9" w:rsidRPr="00DC420E" w:rsidRDefault="00E55D2B" w:rsidP="00341CEE">
      <w:pPr>
        <w:rPr>
          <w:rFonts w:ascii="Times New Roman" w:hAnsi="Times New Roman"/>
        </w:rPr>
      </w:pPr>
      <w:r>
        <w:rPr>
          <w:rFonts w:ascii="Times New Roman" w:hAnsi="Times New Roman"/>
        </w:rPr>
        <w:t>Sasha Bertel</w:t>
      </w:r>
      <w:r w:rsidR="00A46CA1">
        <w:rPr>
          <w:rFonts w:ascii="Times New Roman" w:hAnsi="Times New Roman"/>
        </w:rPr>
        <w:t xml:space="preserve">, Deschutes NF Forest </w:t>
      </w:r>
      <w:r>
        <w:rPr>
          <w:rFonts w:ascii="Times New Roman" w:hAnsi="Times New Roman"/>
        </w:rPr>
        <w:t>Environmental Coordinator</w:t>
      </w:r>
    </w:p>
    <w:p w14:paraId="20E0A384" w14:textId="77777777" w:rsidR="00341CEE" w:rsidRPr="00DC420E" w:rsidRDefault="00341CEE" w:rsidP="00341CEE">
      <w:pPr>
        <w:rPr>
          <w:rFonts w:ascii="Times New Roman" w:hAnsi="Times New Roman"/>
        </w:rPr>
      </w:pPr>
      <w:r w:rsidRPr="00DC420E">
        <w:rPr>
          <w:rFonts w:ascii="Times New Roman" w:hAnsi="Times New Roman"/>
        </w:rPr>
        <w:t>Deschutes National Forest</w:t>
      </w:r>
      <w:r w:rsidR="002C4550">
        <w:rPr>
          <w:rFonts w:ascii="Times New Roman" w:hAnsi="Times New Roman"/>
        </w:rPr>
        <w:t xml:space="preserve">, </w:t>
      </w:r>
      <w:r w:rsidRPr="00DC420E">
        <w:rPr>
          <w:rFonts w:ascii="Times New Roman" w:hAnsi="Times New Roman"/>
        </w:rPr>
        <w:t>63095 Deschutes Market Road</w:t>
      </w:r>
      <w:r w:rsidR="002C4550">
        <w:rPr>
          <w:rFonts w:ascii="Times New Roman" w:hAnsi="Times New Roman"/>
        </w:rPr>
        <w:t xml:space="preserve">, </w:t>
      </w:r>
      <w:r w:rsidRPr="00DC420E">
        <w:rPr>
          <w:rFonts w:ascii="Times New Roman" w:hAnsi="Times New Roman"/>
        </w:rPr>
        <w:t>Bend, Oregon 97701</w:t>
      </w:r>
    </w:p>
    <w:p w14:paraId="64EDD50B" w14:textId="3EBCA27A" w:rsidR="00341CEE" w:rsidRPr="00DC420E" w:rsidRDefault="00341CEE" w:rsidP="00341CEE">
      <w:pPr>
        <w:rPr>
          <w:rFonts w:ascii="Times New Roman" w:hAnsi="Times New Roman"/>
          <w:color w:val="0000FF"/>
        </w:rPr>
      </w:pPr>
      <w:r w:rsidRPr="00DC420E">
        <w:rPr>
          <w:rFonts w:ascii="Times New Roman" w:hAnsi="Times New Roman"/>
        </w:rPr>
        <w:t xml:space="preserve">Email:  </w:t>
      </w:r>
      <w:r w:rsidR="00E55D2B">
        <w:rPr>
          <w:rFonts w:ascii="Times New Roman" w:hAnsi="Times New Roman"/>
        </w:rPr>
        <w:t>sasha.bertel</w:t>
      </w:r>
      <w:r w:rsidR="00774B97">
        <w:rPr>
          <w:rFonts w:ascii="Times New Roman" w:hAnsi="Times New Roman"/>
        </w:rPr>
        <w:t>@usda.gov</w:t>
      </w:r>
    </w:p>
    <w:p w14:paraId="1312FBE3" w14:textId="077EDDAC" w:rsidR="00341CEE" w:rsidRPr="00DC420E" w:rsidRDefault="00266BE9" w:rsidP="00341CEE">
      <w:pPr>
        <w:rPr>
          <w:rFonts w:ascii="Times New Roman" w:hAnsi="Times New Roman"/>
        </w:rPr>
      </w:pPr>
      <w:r w:rsidRPr="00DC420E">
        <w:rPr>
          <w:rFonts w:ascii="Times New Roman" w:hAnsi="Times New Roman"/>
        </w:rPr>
        <w:t xml:space="preserve">Phone: </w:t>
      </w:r>
      <w:r w:rsidR="00024034" w:rsidRPr="00DC420E">
        <w:rPr>
          <w:rFonts w:ascii="Times New Roman" w:hAnsi="Times New Roman"/>
        </w:rPr>
        <w:t xml:space="preserve">(541) </w:t>
      </w:r>
      <w:r w:rsidR="00AC3213">
        <w:rPr>
          <w:rFonts w:ascii="Times New Roman" w:hAnsi="Times New Roman"/>
        </w:rPr>
        <w:t>383-5563</w:t>
      </w:r>
    </w:p>
    <w:p w14:paraId="5A55F4BA" w14:textId="0AB0DE6F" w:rsidR="00341CEE" w:rsidRDefault="00341CEE" w:rsidP="00341CEE">
      <w:pPr>
        <w:rPr>
          <w:rFonts w:ascii="Times New Roman" w:hAnsi="Times New Roman"/>
          <w:sz w:val="22"/>
          <w:szCs w:val="22"/>
        </w:rPr>
      </w:pPr>
      <w:r w:rsidRPr="00C71415">
        <w:rPr>
          <w:b/>
          <w:bCs/>
          <w:color w:val="FF0000"/>
          <w:sz w:val="23"/>
          <w:szCs w:val="23"/>
        </w:rPr>
        <w:t xml:space="preserve">Reply </w:t>
      </w:r>
      <w:r>
        <w:rPr>
          <w:b/>
          <w:bCs/>
          <w:color w:val="FF0000"/>
          <w:sz w:val="23"/>
          <w:szCs w:val="23"/>
        </w:rPr>
        <w:t xml:space="preserve">due </w:t>
      </w:r>
      <w:r w:rsidRPr="00C71415">
        <w:rPr>
          <w:b/>
          <w:bCs/>
          <w:color w:val="FF0000"/>
          <w:sz w:val="23"/>
          <w:szCs w:val="23"/>
        </w:rPr>
        <w:t xml:space="preserve">date is </w:t>
      </w:r>
      <w:r w:rsidR="00152EBF">
        <w:rPr>
          <w:b/>
          <w:bCs/>
          <w:color w:val="FF0000"/>
          <w:sz w:val="23"/>
          <w:szCs w:val="23"/>
        </w:rPr>
        <w:t xml:space="preserve">no later </w:t>
      </w:r>
      <w:r w:rsidR="00774B97">
        <w:rPr>
          <w:b/>
          <w:bCs/>
          <w:color w:val="FF0000"/>
          <w:sz w:val="23"/>
          <w:szCs w:val="23"/>
        </w:rPr>
        <w:t>th</w:t>
      </w:r>
      <w:r w:rsidR="00774B97" w:rsidRPr="000D291F">
        <w:rPr>
          <w:b/>
          <w:bCs/>
          <w:color w:val="FF0000"/>
          <w:sz w:val="23"/>
          <w:szCs w:val="23"/>
        </w:rPr>
        <w:t xml:space="preserve">an </w:t>
      </w:r>
      <w:r w:rsidR="00FD31FA">
        <w:rPr>
          <w:b/>
          <w:bCs/>
          <w:color w:val="FF0000"/>
          <w:sz w:val="23"/>
          <w:szCs w:val="23"/>
        </w:rPr>
        <w:t>August</w:t>
      </w:r>
      <w:r w:rsidR="008D45C5">
        <w:rPr>
          <w:b/>
          <w:bCs/>
          <w:color w:val="FF0000"/>
          <w:sz w:val="23"/>
          <w:szCs w:val="23"/>
        </w:rPr>
        <w:t xml:space="preserve"> </w:t>
      </w:r>
      <w:r w:rsidR="00FD31FA">
        <w:rPr>
          <w:b/>
          <w:bCs/>
          <w:color w:val="FF0000"/>
          <w:sz w:val="23"/>
          <w:szCs w:val="23"/>
        </w:rPr>
        <w:t>3</w:t>
      </w:r>
      <w:r w:rsidR="008D45C5">
        <w:rPr>
          <w:b/>
          <w:bCs/>
          <w:color w:val="FF0000"/>
          <w:sz w:val="23"/>
          <w:szCs w:val="23"/>
        </w:rPr>
        <w:t>1st</w:t>
      </w:r>
      <w:r w:rsidR="004A1BB6" w:rsidRPr="000D291F">
        <w:rPr>
          <w:b/>
          <w:bCs/>
          <w:color w:val="FF0000"/>
          <w:sz w:val="23"/>
          <w:szCs w:val="23"/>
        </w:rPr>
        <w:t>, 20</w:t>
      </w:r>
      <w:r w:rsidR="004A1BB6">
        <w:rPr>
          <w:b/>
          <w:bCs/>
          <w:color w:val="FF0000"/>
          <w:sz w:val="23"/>
          <w:szCs w:val="23"/>
        </w:rPr>
        <w:t>23</w:t>
      </w:r>
      <w:r w:rsidR="00024034">
        <w:rPr>
          <w:b/>
          <w:bCs/>
          <w:color w:val="FF0000"/>
          <w:sz w:val="23"/>
          <w:szCs w:val="23"/>
        </w:rPr>
        <w:t>.</w:t>
      </w:r>
    </w:p>
    <w:p w14:paraId="2E9A656E" w14:textId="77777777" w:rsidR="00341CEE" w:rsidRDefault="00341CEE" w:rsidP="00C71415">
      <w:pPr>
        <w:pStyle w:val="Default"/>
        <w:rPr>
          <w:sz w:val="23"/>
          <w:szCs w:val="23"/>
        </w:rPr>
      </w:pPr>
    </w:p>
    <w:p w14:paraId="7431E8FA" w14:textId="77777777" w:rsidR="00C71415" w:rsidRDefault="00C71415" w:rsidP="003A293F">
      <w:pPr>
        <w:rPr>
          <w:rFonts w:ascii="Times New Roman" w:hAnsi="Times New Roman"/>
          <w:sz w:val="22"/>
          <w:szCs w:val="22"/>
        </w:rPr>
      </w:pPr>
    </w:p>
    <w:p w14:paraId="39C3AB9E" w14:textId="0F412ABC" w:rsidR="00C71415" w:rsidRPr="00FD7A30" w:rsidRDefault="00E55D2B" w:rsidP="00C71415">
      <w:pPr>
        <w:keepNext/>
        <w:keepLines/>
        <w:autoSpaceDE w:val="0"/>
        <w:autoSpaceDN w:val="0"/>
        <w:adjustRightInd w:val="0"/>
        <w:spacing w:line="240" w:lineRule="atLeast"/>
        <w:ind w:left="390"/>
        <w:jc w:val="center"/>
        <w:rPr>
          <w:sz w:val="32"/>
        </w:rPr>
      </w:pPr>
      <w:r w:rsidRPr="00C71415">
        <w:rPr>
          <w:noProof/>
          <w:sz w:val="32"/>
        </w:rPr>
        <w:drawing>
          <wp:inline distT="0" distB="0" distL="0" distR="0" wp14:anchorId="697FFFB3" wp14:editId="0A12D34F">
            <wp:extent cx="400050" cy="285750"/>
            <wp:effectExtent l="0" t="0" r="0" b="0"/>
            <wp:docPr id="1" name="Picture 3" descr="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p>
    <w:p w14:paraId="229B9C59" w14:textId="77777777" w:rsidR="00C71415" w:rsidRPr="00FD7A30" w:rsidRDefault="00C71415" w:rsidP="00C71415">
      <w:pPr>
        <w:keepNext/>
        <w:keepLines/>
        <w:autoSpaceDE w:val="0"/>
        <w:autoSpaceDN w:val="0"/>
        <w:adjustRightInd w:val="0"/>
        <w:spacing w:line="240" w:lineRule="atLeast"/>
        <w:ind w:left="390"/>
        <w:jc w:val="center"/>
        <w:rPr>
          <w:b/>
          <w:bCs/>
          <w:color w:val="000000"/>
          <w:sz w:val="20"/>
          <w:szCs w:val="16"/>
        </w:rPr>
      </w:pPr>
      <w:r w:rsidRPr="00FD7A30">
        <w:rPr>
          <w:b/>
          <w:bCs/>
          <w:color w:val="000000"/>
          <w:sz w:val="20"/>
          <w:szCs w:val="16"/>
        </w:rPr>
        <w:t>USDA Non-Discrimination Statement</w:t>
      </w:r>
    </w:p>
    <w:p w14:paraId="46C9D4E7" w14:textId="77777777" w:rsidR="00C71415" w:rsidRPr="00FD7A30" w:rsidRDefault="00C71415" w:rsidP="00C71415">
      <w:pPr>
        <w:keepNext/>
        <w:keepLines/>
        <w:autoSpaceDE w:val="0"/>
        <w:autoSpaceDN w:val="0"/>
        <w:adjustRightInd w:val="0"/>
        <w:spacing w:line="240" w:lineRule="atLeast"/>
        <w:ind w:left="390"/>
        <w:jc w:val="center"/>
        <w:rPr>
          <w:b/>
          <w:bCs/>
          <w:color w:val="000000"/>
          <w:sz w:val="20"/>
          <w:szCs w:val="16"/>
        </w:rPr>
      </w:pPr>
      <w:r w:rsidRPr="00FD7A30">
        <w:rPr>
          <w:b/>
          <w:bCs/>
          <w:color w:val="000000"/>
          <w:sz w:val="20"/>
          <w:szCs w:val="16"/>
        </w:rPr>
        <w:t>Revised 6/8/2005</w:t>
      </w:r>
    </w:p>
    <w:p w14:paraId="47F98233" w14:textId="77777777" w:rsidR="00C71415" w:rsidRPr="00FD7A30" w:rsidRDefault="00C71415" w:rsidP="00C71415">
      <w:pPr>
        <w:keepNext/>
        <w:keepLines/>
        <w:autoSpaceDE w:val="0"/>
        <w:autoSpaceDN w:val="0"/>
        <w:adjustRightInd w:val="0"/>
        <w:spacing w:line="240" w:lineRule="atLeast"/>
        <w:ind w:left="390"/>
        <w:rPr>
          <w:color w:val="000000"/>
          <w:sz w:val="20"/>
          <w:szCs w:val="16"/>
        </w:rPr>
      </w:pPr>
      <w:r w:rsidRPr="00FD7A30">
        <w:rPr>
          <w:color w:val="000000"/>
          <w:sz w:val="20"/>
          <w:szCs w:val="16"/>
        </w:rPr>
        <w:t xml:space="preserve"> “The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14:paraId="4A04C807" w14:textId="77777777" w:rsidR="00780662" w:rsidRPr="00341CEE" w:rsidRDefault="00780662" w:rsidP="00780662">
      <w:pPr>
        <w:keepNext/>
        <w:keepLines/>
        <w:autoSpaceDE w:val="0"/>
        <w:autoSpaceDN w:val="0"/>
        <w:adjustRightInd w:val="0"/>
        <w:spacing w:line="240" w:lineRule="atLeast"/>
        <w:jc w:val="center"/>
        <w:rPr>
          <w:rFonts w:ascii="Times New Roman" w:hAnsi="Times New Roman"/>
          <w:b/>
          <w:bCs/>
          <w:color w:val="000000"/>
          <w:sz w:val="32"/>
          <w:szCs w:val="32"/>
          <w:u w:val="single"/>
        </w:rPr>
      </w:pPr>
      <w:r>
        <w:rPr>
          <w:rFonts w:ascii="Times New Roman" w:hAnsi="Times New Roman"/>
          <w:sz w:val="22"/>
          <w:szCs w:val="22"/>
        </w:rPr>
        <w:br w:type="page"/>
      </w:r>
      <w:r w:rsidRPr="00341CEE">
        <w:rPr>
          <w:rFonts w:ascii="Times New Roman" w:hAnsi="Times New Roman"/>
          <w:b/>
          <w:bCs/>
          <w:color w:val="000000"/>
          <w:sz w:val="32"/>
          <w:szCs w:val="32"/>
          <w:u w:val="single"/>
        </w:rPr>
        <w:lastRenderedPageBreak/>
        <w:t>OUTREACH INTEREST FORM</w:t>
      </w:r>
    </w:p>
    <w:p w14:paraId="347A84CB" w14:textId="77777777" w:rsidR="00780662" w:rsidRPr="00780662" w:rsidRDefault="00780662" w:rsidP="00780662">
      <w:pPr>
        <w:keepNext/>
        <w:keepLines/>
        <w:autoSpaceDE w:val="0"/>
        <w:autoSpaceDN w:val="0"/>
        <w:adjustRightInd w:val="0"/>
        <w:spacing w:line="240" w:lineRule="atLeast"/>
        <w:jc w:val="center"/>
        <w:rPr>
          <w:rFonts w:ascii="Times New Roman" w:hAnsi="Times New Roman"/>
          <w:b/>
          <w:bCs/>
          <w:color w:val="000000"/>
          <w:sz w:val="32"/>
          <w:szCs w:val="32"/>
        </w:rPr>
      </w:pPr>
    </w:p>
    <w:p w14:paraId="5B4527D3" w14:textId="77777777" w:rsidR="005077A4" w:rsidRPr="009126CB" w:rsidRDefault="005077A4" w:rsidP="00C649A3">
      <w:pPr>
        <w:pStyle w:val="Heading2"/>
        <w:ind w:firstLine="720"/>
        <w:rPr>
          <w:rFonts w:ascii="Times New Roman" w:hAnsi="Times New Roman"/>
          <w:i w:val="0"/>
          <w:sz w:val="24"/>
          <w:u w:val="none"/>
        </w:rPr>
      </w:pPr>
      <w:r w:rsidRPr="009126CB">
        <w:rPr>
          <w:rFonts w:ascii="Times New Roman" w:hAnsi="Times New Roman"/>
          <w:i w:val="0"/>
          <w:sz w:val="24"/>
          <w:u w:val="none"/>
        </w:rPr>
        <w:t xml:space="preserve">Deschutes National </w:t>
      </w:r>
      <w:r w:rsidR="00A46CA1">
        <w:rPr>
          <w:rFonts w:ascii="Times New Roman" w:hAnsi="Times New Roman"/>
          <w:i w:val="0"/>
          <w:sz w:val="24"/>
          <w:u w:val="none"/>
        </w:rPr>
        <w:t>Forest</w:t>
      </w:r>
    </w:p>
    <w:p w14:paraId="0715BFD1" w14:textId="20601902" w:rsidR="00C649A3" w:rsidRPr="00E55D2B" w:rsidRDefault="00E55D2B" w:rsidP="00C649A3">
      <w:pPr>
        <w:pStyle w:val="Heading2"/>
        <w:ind w:firstLine="720"/>
        <w:rPr>
          <w:rFonts w:ascii="Times New Roman" w:hAnsi="Times New Roman"/>
          <w:i w:val="0"/>
          <w:color w:val="2F5496"/>
          <w:szCs w:val="36"/>
          <w:u w:val="none"/>
          <w14:shadow w14:blurRad="50800" w14:dist="38100" w14:dir="2700000" w14:sx="100000" w14:sy="100000" w14:kx="0" w14:ky="0" w14:algn="tl">
            <w14:srgbClr w14:val="000000">
              <w14:alpha w14:val="60000"/>
            </w14:srgbClr>
          </w14:shadow>
        </w:rPr>
      </w:pPr>
      <w:r>
        <w:rPr>
          <w:rFonts w:ascii="Times New Roman" w:hAnsi="Times New Roman"/>
          <w:i w:val="0"/>
          <w:color w:val="2F5496"/>
          <w:szCs w:val="36"/>
          <w:u w:val="none"/>
          <w14:shadow w14:blurRad="50800" w14:dist="38100" w14:dir="2700000" w14:sx="100000" w14:sy="100000" w14:kx="0" w14:ky="0" w14:algn="tl">
            <w14:srgbClr w14:val="000000">
              <w14:alpha w14:val="60000"/>
            </w14:srgbClr>
          </w14:shadow>
        </w:rPr>
        <w:t xml:space="preserve">Fish Biologist/Hydrologist </w:t>
      </w:r>
      <w:r w:rsidR="00024034" w:rsidRPr="00E55D2B">
        <w:rPr>
          <w:rFonts w:ascii="Times New Roman" w:hAnsi="Times New Roman"/>
          <w:i w:val="0"/>
          <w:color w:val="2F5496"/>
          <w:szCs w:val="36"/>
          <w:u w:val="none"/>
          <w14:shadow w14:blurRad="50800" w14:dist="38100" w14:dir="2700000" w14:sx="100000" w14:sy="100000" w14:kx="0" w14:ky="0" w14:algn="tl">
            <w14:srgbClr w14:val="000000">
              <w14:alpha w14:val="60000"/>
            </w14:srgbClr>
          </w14:shadow>
        </w:rPr>
        <w:t>GS-</w:t>
      </w:r>
      <w:r>
        <w:rPr>
          <w:rFonts w:ascii="Times New Roman" w:hAnsi="Times New Roman"/>
          <w:i w:val="0"/>
          <w:color w:val="2F5496"/>
          <w:szCs w:val="36"/>
          <w:u w:val="none"/>
          <w14:shadow w14:blurRad="50800" w14:dist="38100" w14:dir="2700000" w14:sx="100000" w14:sy="100000" w14:kx="0" w14:ky="0" w14:algn="tl">
            <w14:srgbClr w14:val="000000">
              <w14:alpha w14:val="60000"/>
            </w14:srgbClr>
          </w14:shadow>
        </w:rPr>
        <w:t>0482/1315-7/9/11</w:t>
      </w:r>
    </w:p>
    <w:p w14:paraId="686C798F" w14:textId="77777777" w:rsidR="00C649A3" w:rsidRPr="00A46CA1" w:rsidRDefault="00A46CA1" w:rsidP="00C649A3">
      <w:pPr>
        <w:jc w:val="center"/>
        <w:rPr>
          <w:rFonts w:ascii="Times New Roman" w:hAnsi="Times New Roman"/>
          <w:b/>
          <w:sz w:val="28"/>
          <w:szCs w:val="28"/>
        </w:rPr>
      </w:pPr>
      <w:r w:rsidRPr="00A46CA1">
        <w:rPr>
          <w:rFonts w:ascii="Times New Roman" w:hAnsi="Times New Roman"/>
          <w:b/>
          <w:sz w:val="28"/>
          <w:szCs w:val="28"/>
        </w:rPr>
        <w:t>120-day Detail or Temporary Promotion</w:t>
      </w:r>
      <w:r w:rsidR="00034E0E">
        <w:rPr>
          <w:rFonts w:ascii="Times New Roman" w:hAnsi="Times New Roman"/>
          <w:b/>
          <w:sz w:val="28"/>
          <w:szCs w:val="28"/>
        </w:rPr>
        <w:t xml:space="preserve"> and Permanent Position</w:t>
      </w:r>
    </w:p>
    <w:p w14:paraId="24804B7A" w14:textId="77777777" w:rsidR="00780662" w:rsidRPr="00780662" w:rsidRDefault="00780662" w:rsidP="00780662">
      <w:pPr>
        <w:keepNext/>
        <w:keepLines/>
        <w:autoSpaceDE w:val="0"/>
        <w:autoSpaceDN w:val="0"/>
        <w:adjustRightInd w:val="0"/>
        <w:spacing w:line="240" w:lineRule="atLeast"/>
        <w:rPr>
          <w:rFonts w:ascii="Times New Roman" w:hAnsi="Times New Roman"/>
          <w:color w:val="000000"/>
          <w:sz w:val="20"/>
          <w:szCs w:val="20"/>
        </w:rPr>
      </w:pPr>
    </w:p>
    <w:p w14:paraId="68DC49B4" w14:textId="77777777" w:rsidR="00780662" w:rsidRPr="003034EE" w:rsidRDefault="00780662" w:rsidP="00780662">
      <w:pPr>
        <w:keepNext/>
        <w:keepLines/>
        <w:autoSpaceDE w:val="0"/>
        <w:autoSpaceDN w:val="0"/>
        <w:adjustRightInd w:val="0"/>
        <w:spacing w:line="240" w:lineRule="atLeast"/>
        <w:rPr>
          <w:rFonts w:ascii="Times New Roman" w:hAnsi="Times New Roman"/>
          <w:color w:val="000000"/>
          <w:u w:val="single"/>
        </w:rPr>
      </w:pPr>
      <w:r w:rsidRPr="003034EE">
        <w:rPr>
          <w:rFonts w:ascii="Times New Roman" w:hAnsi="Times New Roman"/>
          <w:color w:val="000000"/>
        </w:rPr>
        <w:t xml:space="preserve">NAME:  </w:t>
      </w:r>
    </w:p>
    <w:p w14:paraId="66047C0B"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u w:val="single"/>
        </w:rPr>
      </w:pPr>
    </w:p>
    <w:p w14:paraId="5517A349"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u w:val="single"/>
        </w:rPr>
      </w:pPr>
      <w:r w:rsidRPr="003034EE">
        <w:rPr>
          <w:rFonts w:ascii="Times New Roman" w:hAnsi="Times New Roman"/>
          <w:color w:val="000000"/>
        </w:rPr>
        <w:t xml:space="preserve">EMAIL ADDRESS: </w:t>
      </w:r>
    </w:p>
    <w:p w14:paraId="06E019F0"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rPr>
      </w:pPr>
    </w:p>
    <w:p w14:paraId="5E4FCDAC"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rPr>
      </w:pPr>
      <w:r w:rsidRPr="003034EE">
        <w:rPr>
          <w:rFonts w:ascii="Times New Roman" w:hAnsi="Times New Roman"/>
          <w:color w:val="000000"/>
        </w:rPr>
        <w:t>MAILING ADDRES</w:t>
      </w:r>
      <w:r w:rsidR="0055756A">
        <w:rPr>
          <w:rFonts w:ascii="Times New Roman" w:hAnsi="Times New Roman"/>
          <w:color w:val="000000"/>
        </w:rPr>
        <w:t>S:</w:t>
      </w:r>
    </w:p>
    <w:p w14:paraId="3692363F"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rPr>
      </w:pPr>
    </w:p>
    <w:p w14:paraId="2237E4E8"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u w:val="single"/>
        </w:rPr>
      </w:pPr>
      <w:r w:rsidRPr="003034EE">
        <w:rPr>
          <w:rFonts w:ascii="Times New Roman" w:hAnsi="Times New Roman"/>
          <w:color w:val="000000"/>
        </w:rPr>
        <w:t>TELEPHONE NUMBER:</w:t>
      </w:r>
    </w:p>
    <w:p w14:paraId="55555FD6"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u w:val="single"/>
        </w:rPr>
      </w:pPr>
    </w:p>
    <w:p w14:paraId="474A807D" w14:textId="77777777" w:rsidR="00780662" w:rsidRDefault="00780662" w:rsidP="0055756A">
      <w:pPr>
        <w:keepNext/>
        <w:keepLines/>
        <w:autoSpaceDE w:val="0"/>
        <w:autoSpaceDN w:val="0"/>
        <w:adjustRightInd w:val="0"/>
        <w:spacing w:line="240" w:lineRule="atLeast"/>
        <w:ind w:left="15"/>
        <w:rPr>
          <w:rFonts w:ascii="Times New Roman" w:hAnsi="Times New Roman"/>
          <w:color w:val="000000"/>
          <w:u w:val="single"/>
        </w:rPr>
      </w:pPr>
      <w:r w:rsidRPr="003034EE">
        <w:rPr>
          <w:rFonts w:ascii="Times New Roman" w:hAnsi="Times New Roman"/>
          <w:color w:val="000000"/>
        </w:rPr>
        <w:t>GOVERNMENT AGENCY EMPLOYED WITH:  USFS____ BLM____ OTHER:</w:t>
      </w:r>
      <w:r w:rsidRPr="003034EE">
        <w:rPr>
          <w:rFonts w:ascii="Times New Roman" w:hAnsi="Times New Roman"/>
          <w:color w:val="000000"/>
          <w:u w:val="single"/>
        </w:rPr>
        <w:t xml:space="preserve"> </w:t>
      </w:r>
      <w:r w:rsidRPr="003034EE">
        <w:rPr>
          <w:rFonts w:ascii="Times New Roman" w:hAnsi="Times New Roman"/>
          <w:color w:val="000000"/>
          <w:u w:val="single"/>
        </w:rPr>
        <w:tab/>
      </w:r>
    </w:p>
    <w:p w14:paraId="10301CE5" w14:textId="77777777" w:rsidR="0055756A" w:rsidRPr="0055756A" w:rsidRDefault="0055756A" w:rsidP="0055756A">
      <w:pPr>
        <w:keepNext/>
        <w:keepLines/>
        <w:autoSpaceDE w:val="0"/>
        <w:autoSpaceDN w:val="0"/>
        <w:adjustRightInd w:val="0"/>
        <w:spacing w:line="240" w:lineRule="atLeast"/>
        <w:ind w:left="15"/>
        <w:rPr>
          <w:rFonts w:ascii="Times New Roman" w:hAnsi="Times New Roman"/>
          <w:color w:val="000000"/>
          <w:u w:val="single"/>
        </w:rPr>
      </w:pPr>
    </w:p>
    <w:p w14:paraId="20D13CBC"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rPr>
      </w:pPr>
      <w:r w:rsidRPr="003034EE">
        <w:rPr>
          <w:rFonts w:ascii="Times New Roman" w:hAnsi="Times New Roman"/>
          <w:color w:val="000000"/>
        </w:rPr>
        <w:t xml:space="preserve">TYPE OF CURRENT APPOINTMENT:  </w:t>
      </w:r>
      <w:r w:rsidRPr="003034EE">
        <w:rPr>
          <w:rFonts w:ascii="Times New Roman" w:hAnsi="Times New Roman"/>
          <w:color w:val="000000"/>
        </w:rPr>
        <w:tab/>
        <w:t>PERMANENT</w:t>
      </w:r>
      <w:r w:rsidRPr="003034EE">
        <w:rPr>
          <w:rFonts w:ascii="Times New Roman" w:hAnsi="Times New Roman"/>
          <w:color w:val="000000"/>
          <w:u w:val="single"/>
        </w:rPr>
        <w:tab/>
      </w:r>
      <w:r w:rsidRPr="003034EE">
        <w:rPr>
          <w:rFonts w:ascii="Times New Roman" w:hAnsi="Times New Roman"/>
          <w:color w:val="000000"/>
        </w:rPr>
        <w:t xml:space="preserve"> </w:t>
      </w:r>
      <w:r w:rsidRPr="003034EE">
        <w:rPr>
          <w:rFonts w:ascii="Times New Roman" w:hAnsi="Times New Roman"/>
          <w:color w:val="000000"/>
        </w:rPr>
        <w:tab/>
        <w:t>TEMPORARY</w:t>
      </w:r>
      <w:r w:rsidRPr="003034EE">
        <w:rPr>
          <w:rFonts w:ascii="Times New Roman" w:hAnsi="Times New Roman"/>
          <w:color w:val="000000"/>
          <w:u w:val="single"/>
        </w:rPr>
        <w:tab/>
      </w:r>
      <w:r w:rsidRPr="003034EE">
        <w:rPr>
          <w:rFonts w:ascii="Times New Roman" w:hAnsi="Times New Roman"/>
          <w:color w:val="000000"/>
        </w:rPr>
        <w:t xml:space="preserve">                                           </w:t>
      </w:r>
      <w:r w:rsidRPr="003034EE">
        <w:rPr>
          <w:rFonts w:ascii="Times New Roman" w:hAnsi="Times New Roman"/>
          <w:color w:val="000000"/>
        </w:rPr>
        <w:tab/>
      </w:r>
      <w:r w:rsidRPr="003034EE">
        <w:rPr>
          <w:rFonts w:ascii="Times New Roman" w:hAnsi="Times New Roman"/>
          <w:color w:val="000000"/>
        </w:rPr>
        <w:tab/>
      </w:r>
      <w:r w:rsidRPr="003034EE">
        <w:rPr>
          <w:rFonts w:ascii="Times New Roman" w:hAnsi="Times New Roman"/>
          <w:color w:val="000000"/>
        </w:rPr>
        <w:tab/>
      </w:r>
      <w:r w:rsidRPr="003034EE">
        <w:rPr>
          <w:rFonts w:ascii="Times New Roman" w:hAnsi="Times New Roman"/>
          <w:color w:val="000000"/>
        </w:rPr>
        <w:tab/>
      </w:r>
      <w:r w:rsidRPr="003034EE">
        <w:rPr>
          <w:rFonts w:ascii="Times New Roman" w:hAnsi="Times New Roman"/>
          <w:color w:val="000000"/>
        </w:rPr>
        <w:tab/>
      </w:r>
      <w:r w:rsidR="006541F8">
        <w:rPr>
          <w:rFonts w:ascii="Times New Roman" w:hAnsi="Times New Roman"/>
          <w:color w:val="000000"/>
        </w:rPr>
        <w:tab/>
      </w:r>
      <w:r w:rsidRPr="003034EE">
        <w:rPr>
          <w:rFonts w:ascii="Times New Roman" w:hAnsi="Times New Roman"/>
          <w:color w:val="000000"/>
        </w:rPr>
        <w:t>TERM</w:t>
      </w:r>
      <w:r w:rsidRPr="003034EE">
        <w:rPr>
          <w:rFonts w:ascii="Times New Roman" w:hAnsi="Times New Roman"/>
          <w:color w:val="000000"/>
        </w:rPr>
        <w:tab/>
      </w:r>
      <w:r w:rsidRPr="003034EE">
        <w:rPr>
          <w:rFonts w:ascii="Times New Roman" w:hAnsi="Times New Roman"/>
          <w:color w:val="000000"/>
          <w:u w:val="single"/>
        </w:rPr>
        <w:tab/>
      </w:r>
      <w:r w:rsidRPr="003034EE">
        <w:rPr>
          <w:rFonts w:ascii="Times New Roman" w:hAnsi="Times New Roman"/>
          <w:color w:val="000000"/>
        </w:rPr>
        <w:tab/>
        <w:t>OTHER</w:t>
      </w:r>
      <w:r w:rsidRPr="003034EE">
        <w:rPr>
          <w:rFonts w:ascii="Times New Roman" w:hAnsi="Times New Roman"/>
          <w:color w:val="000000"/>
          <w:u w:val="single"/>
        </w:rPr>
        <w:tab/>
      </w:r>
    </w:p>
    <w:p w14:paraId="1613ACF9"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rPr>
      </w:pPr>
    </w:p>
    <w:p w14:paraId="0BDF9A89"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rPr>
      </w:pPr>
      <w:r w:rsidRPr="003034EE">
        <w:rPr>
          <w:rFonts w:ascii="Times New Roman" w:hAnsi="Times New Roman"/>
          <w:color w:val="000000"/>
        </w:rPr>
        <w:t xml:space="preserve">CURRENT AGENCY/REGION/FOREST/DISTRICT:  </w:t>
      </w:r>
    </w:p>
    <w:p w14:paraId="1C383796"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rPr>
      </w:pPr>
    </w:p>
    <w:p w14:paraId="33B949B6"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u w:val="single"/>
        </w:rPr>
      </w:pPr>
      <w:r w:rsidRPr="003034EE">
        <w:rPr>
          <w:rFonts w:ascii="Times New Roman" w:hAnsi="Times New Roman"/>
          <w:color w:val="000000"/>
        </w:rPr>
        <w:t xml:space="preserve">CURRENT SERIES AND GRADE: </w:t>
      </w:r>
    </w:p>
    <w:p w14:paraId="664DAB40"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rPr>
      </w:pPr>
    </w:p>
    <w:p w14:paraId="4CAF91D0" w14:textId="77777777" w:rsidR="00780662" w:rsidRDefault="00780662" w:rsidP="00780662">
      <w:pPr>
        <w:keepNext/>
        <w:keepLines/>
        <w:autoSpaceDE w:val="0"/>
        <w:autoSpaceDN w:val="0"/>
        <w:adjustRightInd w:val="0"/>
        <w:spacing w:line="240" w:lineRule="atLeast"/>
        <w:ind w:left="15"/>
        <w:rPr>
          <w:rFonts w:ascii="Times New Roman" w:hAnsi="Times New Roman"/>
          <w:color w:val="000000"/>
        </w:rPr>
      </w:pPr>
      <w:r w:rsidRPr="003034EE">
        <w:rPr>
          <w:rFonts w:ascii="Times New Roman" w:hAnsi="Times New Roman"/>
          <w:color w:val="000000"/>
        </w:rPr>
        <w:t xml:space="preserve">CURRENT POSITION TITLE: </w:t>
      </w:r>
    </w:p>
    <w:p w14:paraId="0679B10F" w14:textId="77777777" w:rsidR="00034E0E" w:rsidRDefault="00034E0E" w:rsidP="00780662">
      <w:pPr>
        <w:keepNext/>
        <w:keepLines/>
        <w:autoSpaceDE w:val="0"/>
        <w:autoSpaceDN w:val="0"/>
        <w:adjustRightInd w:val="0"/>
        <w:spacing w:line="240" w:lineRule="atLeast"/>
        <w:ind w:left="15"/>
        <w:rPr>
          <w:rFonts w:ascii="Times New Roman" w:hAnsi="Times New Roman"/>
          <w:color w:val="000000"/>
        </w:rPr>
      </w:pPr>
    </w:p>
    <w:p w14:paraId="058A2D6C" w14:textId="77777777" w:rsidR="00034E0E" w:rsidRDefault="00034E0E" w:rsidP="00780662">
      <w:pPr>
        <w:keepNext/>
        <w:keepLines/>
        <w:autoSpaceDE w:val="0"/>
        <w:autoSpaceDN w:val="0"/>
        <w:adjustRightInd w:val="0"/>
        <w:spacing w:line="240" w:lineRule="atLeast"/>
        <w:ind w:left="15"/>
        <w:rPr>
          <w:rFonts w:ascii="Times New Roman" w:hAnsi="Times New Roman"/>
          <w:color w:val="000000"/>
        </w:rPr>
      </w:pPr>
      <w:r>
        <w:rPr>
          <w:rFonts w:ascii="Times New Roman" w:hAnsi="Times New Roman"/>
          <w:color w:val="000000"/>
        </w:rPr>
        <w:t xml:space="preserve">ARE YOU INTERESTED IN THE DETAIL, PERMANENT POSITION OR BOTH?  </w:t>
      </w:r>
    </w:p>
    <w:p w14:paraId="20FD38B7" w14:textId="662604FB" w:rsidR="00034E0E" w:rsidRDefault="00034E0E" w:rsidP="00034E0E">
      <w:pPr>
        <w:keepNext/>
        <w:keepLines/>
        <w:autoSpaceDE w:val="0"/>
        <w:autoSpaceDN w:val="0"/>
        <w:adjustRightInd w:val="0"/>
        <w:spacing w:line="240" w:lineRule="atLeast"/>
        <w:rPr>
          <w:rFonts w:ascii="Times New Roman" w:hAnsi="Times New Roman"/>
          <w:color w:val="000000"/>
          <w:u w:val="single"/>
        </w:rPr>
      </w:pPr>
    </w:p>
    <w:p w14:paraId="3CFC3E48" w14:textId="06500058" w:rsidR="00BC1494" w:rsidRPr="00EE0251" w:rsidRDefault="00BC1494" w:rsidP="00BC1494">
      <w:pPr>
        <w:adjustRightInd w:val="0"/>
        <w:spacing w:line="240" w:lineRule="atLeast"/>
        <w:rPr>
          <w:rFonts w:ascii="Times New Roman" w:hAnsi="Times New Roman"/>
          <w:b/>
        </w:rPr>
      </w:pPr>
      <w:r>
        <w:rPr>
          <w:rFonts w:ascii="Times New Roman" w:hAnsi="Times New Roman"/>
          <w:b/>
        </w:rPr>
        <w:t>If interested in the permanent position, a</w:t>
      </w:r>
      <w:r w:rsidRPr="00EE0251">
        <w:rPr>
          <w:rFonts w:ascii="Times New Roman" w:hAnsi="Times New Roman"/>
          <w:b/>
        </w:rPr>
        <w:t>re you eligible for employment under any of the following special hiring authorities?</w:t>
      </w:r>
    </w:p>
    <w:p w14:paraId="33EE19D0" w14:textId="77777777" w:rsidR="00BC1494" w:rsidRPr="00EE0251" w:rsidRDefault="00B813D1" w:rsidP="00BC1494">
      <w:pPr>
        <w:adjustRightInd w:val="0"/>
        <w:spacing w:line="240" w:lineRule="atLeast"/>
        <w:ind w:firstLine="810"/>
        <w:rPr>
          <w:rFonts w:ascii="Times New Roman" w:hAnsi="Times New Roman"/>
        </w:rPr>
      </w:pPr>
      <w:sdt>
        <w:sdtPr>
          <w:rPr>
            <w:rFonts w:ascii="Times New Roman" w:eastAsia="MS Gothic" w:hAnsi="Times New Roman"/>
          </w:rPr>
          <w:id w:val="-818890056"/>
          <w14:checkbox>
            <w14:checked w14:val="0"/>
            <w14:checkedState w14:val="2612" w14:font="MS Gothic"/>
            <w14:uncheckedState w14:val="2610" w14:font="MS Gothic"/>
          </w14:checkbox>
        </w:sdtPr>
        <w:sdtEndPr/>
        <w:sdtContent>
          <w:r w:rsidR="00BC1494" w:rsidRPr="00EE0251">
            <w:rPr>
              <w:rFonts w:ascii="MS Gothic" w:eastAsia="MS Gothic" w:hAnsi="MS Gothic" w:hint="eastAsia"/>
            </w:rPr>
            <w:t>☐</w:t>
          </w:r>
        </w:sdtContent>
      </w:sdt>
      <w:r w:rsidR="00BC1494" w:rsidRPr="00EE0251">
        <w:rPr>
          <w:rFonts w:ascii="Times New Roman" w:eastAsia="MS Gothic" w:hAnsi="Times New Roman"/>
        </w:rPr>
        <w:t xml:space="preserve"> </w:t>
      </w:r>
      <w:r w:rsidR="00BC1494" w:rsidRPr="00EE0251">
        <w:rPr>
          <w:rFonts w:ascii="Times New Roman" w:hAnsi="Times New Roman"/>
        </w:rPr>
        <w:t>Former Peace Corps</w:t>
      </w:r>
    </w:p>
    <w:p w14:paraId="5061093E" w14:textId="77777777" w:rsidR="00BC1494" w:rsidRPr="00EE0251" w:rsidRDefault="00B813D1" w:rsidP="00BC1494">
      <w:pPr>
        <w:adjustRightInd w:val="0"/>
        <w:spacing w:line="240" w:lineRule="atLeast"/>
        <w:ind w:firstLine="810"/>
        <w:rPr>
          <w:rFonts w:ascii="Times New Roman" w:hAnsi="Times New Roman"/>
        </w:rPr>
      </w:pPr>
      <w:sdt>
        <w:sdtPr>
          <w:rPr>
            <w:rFonts w:ascii="Times New Roman" w:eastAsia="MS Gothic" w:hAnsi="Times New Roman"/>
          </w:rPr>
          <w:id w:val="630832230"/>
          <w14:checkbox>
            <w14:checked w14:val="0"/>
            <w14:checkedState w14:val="2612" w14:font="MS Gothic"/>
            <w14:uncheckedState w14:val="2610" w14:font="MS Gothic"/>
          </w14:checkbox>
        </w:sdtPr>
        <w:sdtEndPr/>
        <w:sdtContent>
          <w:r w:rsidR="00BC1494" w:rsidRPr="00EE0251">
            <w:rPr>
              <w:rFonts w:ascii="Segoe UI Symbol" w:eastAsia="MS Gothic" w:hAnsi="Segoe UI Symbol" w:cs="Segoe UI Symbol"/>
            </w:rPr>
            <w:t>☐</w:t>
          </w:r>
        </w:sdtContent>
      </w:sdt>
      <w:r w:rsidR="00BC1494" w:rsidRPr="00EE0251">
        <w:rPr>
          <w:rFonts w:ascii="Times New Roman" w:eastAsia="MS Gothic" w:hAnsi="Times New Roman"/>
        </w:rPr>
        <w:t xml:space="preserve"> </w:t>
      </w:r>
      <w:r w:rsidR="00BC1494" w:rsidRPr="00EE0251">
        <w:rPr>
          <w:rFonts w:ascii="Times New Roman" w:hAnsi="Times New Roman"/>
        </w:rPr>
        <w:t>Person with disabilities</w:t>
      </w:r>
    </w:p>
    <w:p w14:paraId="35AC70B5" w14:textId="77777777" w:rsidR="00BC1494" w:rsidRPr="00EE0251" w:rsidRDefault="00B813D1" w:rsidP="00BC1494">
      <w:pPr>
        <w:adjustRightInd w:val="0"/>
        <w:spacing w:line="240" w:lineRule="atLeast"/>
        <w:ind w:firstLine="810"/>
        <w:rPr>
          <w:rFonts w:ascii="Times New Roman" w:hAnsi="Times New Roman"/>
        </w:rPr>
      </w:pPr>
      <w:sdt>
        <w:sdtPr>
          <w:rPr>
            <w:rFonts w:ascii="Times New Roman" w:eastAsia="MS Gothic" w:hAnsi="Times New Roman"/>
          </w:rPr>
          <w:id w:val="-1454790213"/>
          <w14:checkbox>
            <w14:checked w14:val="0"/>
            <w14:checkedState w14:val="2612" w14:font="MS Gothic"/>
            <w14:uncheckedState w14:val="2610" w14:font="MS Gothic"/>
          </w14:checkbox>
        </w:sdtPr>
        <w:sdtEndPr/>
        <w:sdtContent>
          <w:r w:rsidR="00BC1494" w:rsidRPr="00EE0251">
            <w:rPr>
              <w:rFonts w:ascii="Segoe UI Symbol" w:eastAsia="MS Gothic" w:hAnsi="Segoe UI Symbol" w:cs="Segoe UI Symbol"/>
            </w:rPr>
            <w:t>☐</w:t>
          </w:r>
        </w:sdtContent>
      </w:sdt>
      <w:r w:rsidR="00BC1494" w:rsidRPr="00EE0251">
        <w:rPr>
          <w:rFonts w:ascii="Times New Roman" w:eastAsia="MS Gothic" w:hAnsi="Times New Roman"/>
        </w:rPr>
        <w:t xml:space="preserve"> </w:t>
      </w:r>
      <w:r w:rsidR="00BC1494" w:rsidRPr="00EE0251">
        <w:rPr>
          <w:rFonts w:ascii="Times New Roman" w:hAnsi="Times New Roman"/>
        </w:rPr>
        <w:t>Veteran with 30% Compensable Disability</w:t>
      </w:r>
    </w:p>
    <w:p w14:paraId="336C99C9" w14:textId="77777777" w:rsidR="00BC1494" w:rsidRPr="00EE0251" w:rsidRDefault="00B813D1" w:rsidP="00BC1494">
      <w:pPr>
        <w:adjustRightInd w:val="0"/>
        <w:spacing w:line="240" w:lineRule="atLeast"/>
        <w:ind w:firstLine="810"/>
        <w:rPr>
          <w:rFonts w:ascii="Times New Roman" w:hAnsi="Times New Roman"/>
        </w:rPr>
      </w:pPr>
      <w:sdt>
        <w:sdtPr>
          <w:rPr>
            <w:rFonts w:ascii="Times New Roman" w:eastAsia="MS Gothic" w:hAnsi="Times New Roman"/>
          </w:rPr>
          <w:id w:val="1022445653"/>
          <w14:checkbox>
            <w14:checked w14:val="0"/>
            <w14:checkedState w14:val="2612" w14:font="MS Gothic"/>
            <w14:uncheckedState w14:val="2610" w14:font="MS Gothic"/>
          </w14:checkbox>
        </w:sdtPr>
        <w:sdtEndPr/>
        <w:sdtContent>
          <w:r w:rsidR="00BC1494" w:rsidRPr="00EE0251">
            <w:rPr>
              <w:rFonts w:ascii="Segoe UI Symbol" w:eastAsia="MS Gothic" w:hAnsi="Segoe UI Symbol" w:cs="Segoe UI Symbol"/>
            </w:rPr>
            <w:t>☐</w:t>
          </w:r>
        </w:sdtContent>
      </w:sdt>
      <w:r w:rsidR="00BC1494" w:rsidRPr="00EE0251">
        <w:rPr>
          <w:rFonts w:ascii="Times New Roman" w:eastAsia="MS Gothic" w:hAnsi="Times New Roman"/>
        </w:rPr>
        <w:t xml:space="preserve"> </w:t>
      </w:r>
      <w:r w:rsidR="00BC1494" w:rsidRPr="00EE0251">
        <w:rPr>
          <w:rFonts w:ascii="Times New Roman" w:hAnsi="Times New Roman"/>
        </w:rPr>
        <w:t>Veteran’s Employment Opportunities Act of 1998</w:t>
      </w:r>
    </w:p>
    <w:p w14:paraId="6854792D" w14:textId="77777777" w:rsidR="00BC1494" w:rsidRPr="00EE0251" w:rsidRDefault="00B813D1" w:rsidP="00BC1494">
      <w:pPr>
        <w:adjustRightInd w:val="0"/>
        <w:spacing w:line="240" w:lineRule="atLeast"/>
        <w:ind w:firstLine="810"/>
        <w:rPr>
          <w:rFonts w:ascii="Times New Roman" w:hAnsi="Times New Roman"/>
        </w:rPr>
      </w:pPr>
      <w:sdt>
        <w:sdtPr>
          <w:rPr>
            <w:rFonts w:ascii="Times New Roman" w:eastAsia="MS Gothic" w:hAnsi="Times New Roman"/>
          </w:rPr>
          <w:id w:val="-575818968"/>
          <w14:checkbox>
            <w14:checked w14:val="0"/>
            <w14:checkedState w14:val="2612" w14:font="MS Gothic"/>
            <w14:uncheckedState w14:val="2610" w14:font="MS Gothic"/>
          </w14:checkbox>
        </w:sdtPr>
        <w:sdtEndPr/>
        <w:sdtContent>
          <w:r w:rsidR="00BC1494" w:rsidRPr="00EE0251">
            <w:rPr>
              <w:rFonts w:ascii="Segoe UI Symbol" w:eastAsia="MS Gothic" w:hAnsi="Segoe UI Symbol" w:cs="Segoe UI Symbol"/>
            </w:rPr>
            <w:t>☐</w:t>
          </w:r>
        </w:sdtContent>
      </w:sdt>
      <w:r w:rsidR="00BC1494" w:rsidRPr="00EE0251">
        <w:rPr>
          <w:rFonts w:ascii="Times New Roman" w:eastAsia="MS Gothic" w:hAnsi="Times New Roman"/>
        </w:rPr>
        <w:t xml:space="preserve"> </w:t>
      </w:r>
      <w:r w:rsidR="00BC1494" w:rsidRPr="00EE0251">
        <w:rPr>
          <w:rFonts w:ascii="Times New Roman" w:hAnsi="Times New Roman"/>
        </w:rPr>
        <w:t>Reinstatement Eligibility</w:t>
      </w:r>
    </w:p>
    <w:p w14:paraId="0BB9A64B" w14:textId="77777777" w:rsidR="00BC1494" w:rsidRPr="00EE0251" w:rsidRDefault="00B813D1" w:rsidP="00BC1494">
      <w:pPr>
        <w:adjustRightInd w:val="0"/>
        <w:spacing w:line="240" w:lineRule="atLeast"/>
        <w:ind w:firstLine="810"/>
        <w:rPr>
          <w:rFonts w:ascii="Times New Roman" w:hAnsi="Times New Roman"/>
        </w:rPr>
      </w:pPr>
      <w:sdt>
        <w:sdtPr>
          <w:rPr>
            <w:rFonts w:ascii="Times New Roman" w:eastAsia="MS Gothic" w:hAnsi="Times New Roman"/>
          </w:rPr>
          <w:id w:val="-955020549"/>
          <w14:checkbox>
            <w14:checked w14:val="0"/>
            <w14:checkedState w14:val="2612" w14:font="MS Gothic"/>
            <w14:uncheckedState w14:val="2610" w14:font="MS Gothic"/>
          </w14:checkbox>
        </w:sdtPr>
        <w:sdtEndPr/>
        <w:sdtContent>
          <w:r w:rsidR="00BC1494" w:rsidRPr="00EE0251">
            <w:rPr>
              <w:rFonts w:ascii="Segoe UI Symbol" w:eastAsia="MS Gothic" w:hAnsi="Segoe UI Symbol" w:cs="Segoe UI Symbol"/>
            </w:rPr>
            <w:t>☐</w:t>
          </w:r>
        </w:sdtContent>
      </w:sdt>
      <w:r w:rsidR="00BC1494" w:rsidRPr="00EE0251">
        <w:rPr>
          <w:rFonts w:ascii="Times New Roman" w:eastAsia="MS Gothic" w:hAnsi="Times New Roman"/>
        </w:rPr>
        <w:t xml:space="preserve"> </w:t>
      </w:r>
      <w:r w:rsidR="00BC1494" w:rsidRPr="00EE0251">
        <w:rPr>
          <w:rFonts w:ascii="Times New Roman" w:hAnsi="Times New Roman"/>
        </w:rPr>
        <w:t>Pathways Program</w:t>
      </w:r>
    </w:p>
    <w:p w14:paraId="6C2D30C8" w14:textId="77777777" w:rsidR="00BC1494" w:rsidRPr="00EE0251" w:rsidRDefault="00B813D1" w:rsidP="00BC1494">
      <w:pPr>
        <w:adjustRightInd w:val="0"/>
        <w:spacing w:line="240" w:lineRule="atLeast"/>
        <w:ind w:firstLine="810"/>
        <w:rPr>
          <w:rFonts w:ascii="Times New Roman" w:hAnsi="Times New Roman"/>
        </w:rPr>
      </w:pPr>
      <w:sdt>
        <w:sdtPr>
          <w:rPr>
            <w:rFonts w:ascii="Times New Roman" w:hAnsi="Times New Roman"/>
          </w:rPr>
          <w:id w:val="-741861606"/>
          <w14:checkbox>
            <w14:checked w14:val="0"/>
            <w14:checkedState w14:val="2612" w14:font="MS Gothic"/>
            <w14:uncheckedState w14:val="2610" w14:font="MS Gothic"/>
          </w14:checkbox>
        </w:sdtPr>
        <w:sdtEndPr/>
        <w:sdtContent>
          <w:r w:rsidR="00BC1494" w:rsidRPr="00EE0251">
            <w:rPr>
              <w:rFonts w:ascii="Segoe UI Symbol" w:eastAsia="MS Gothic" w:hAnsi="Segoe UI Symbol" w:cs="Segoe UI Symbol"/>
            </w:rPr>
            <w:t>☐</w:t>
          </w:r>
        </w:sdtContent>
      </w:sdt>
      <w:r w:rsidR="00BC1494" w:rsidRPr="00EE0251">
        <w:rPr>
          <w:rFonts w:ascii="Times New Roman" w:hAnsi="Times New Roman"/>
        </w:rPr>
        <w:t xml:space="preserve"> Other</w:t>
      </w:r>
    </w:p>
    <w:p w14:paraId="2D758BF7" w14:textId="77777777" w:rsidR="00780662" w:rsidRPr="003034EE" w:rsidRDefault="00780662" w:rsidP="00BC1494">
      <w:pPr>
        <w:keepNext/>
        <w:keepLines/>
        <w:autoSpaceDE w:val="0"/>
        <w:autoSpaceDN w:val="0"/>
        <w:adjustRightInd w:val="0"/>
        <w:spacing w:line="240" w:lineRule="atLeast"/>
        <w:rPr>
          <w:rFonts w:ascii="Times New Roman" w:hAnsi="Times New Roman"/>
          <w:color w:val="000000"/>
        </w:rPr>
      </w:pPr>
    </w:p>
    <w:p w14:paraId="11874126" w14:textId="77777777" w:rsidR="00780662" w:rsidRPr="002C4550" w:rsidRDefault="00780662" w:rsidP="005B63D4">
      <w:pPr>
        <w:keepNext/>
        <w:keepLines/>
        <w:autoSpaceDE w:val="0"/>
        <w:autoSpaceDN w:val="0"/>
        <w:adjustRightInd w:val="0"/>
        <w:spacing w:line="240" w:lineRule="atLeast"/>
        <w:ind w:left="14"/>
        <w:rPr>
          <w:rFonts w:ascii="Times New Roman" w:hAnsi="Times New Roman"/>
          <w:b/>
          <w:bCs/>
          <w:color w:val="FF0000"/>
        </w:rPr>
      </w:pPr>
      <w:r w:rsidRPr="002C4550">
        <w:rPr>
          <w:rFonts w:ascii="Times New Roman" w:hAnsi="Times New Roman"/>
          <w:b/>
          <w:bCs/>
          <w:color w:val="FF0000"/>
        </w:rPr>
        <w:t>Completed form</w:t>
      </w:r>
      <w:r w:rsidR="00A46CA1">
        <w:rPr>
          <w:rFonts w:ascii="Times New Roman" w:hAnsi="Times New Roman"/>
          <w:b/>
          <w:bCs/>
          <w:color w:val="FF0000"/>
        </w:rPr>
        <w:t xml:space="preserve"> and a copy of your resume </w:t>
      </w:r>
      <w:r w:rsidRPr="002C4550">
        <w:rPr>
          <w:rFonts w:ascii="Times New Roman" w:hAnsi="Times New Roman"/>
          <w:b/>
          <w:bCs/>
          <w:color w:val="FF0000"/>
        </w:rPr>
        <w:t>should be</w:t>
      </w:r>
      <w:r w:rsidR="005B63D4" w:rsidRPr="002C4550">
        <w:rPr>
          <w:rFonts w:ascii="Times New Roman" w:hAnsi="Times New Roman"/>
          <w:b/>
          <w:bCs/>
          <w:color w:val="FF0000"/>
        </w:rPr>
        <w:t xml:space="preserve"> sent </w:t>
      </w:r>
      <w:r w:rsidR="00774B97" w:rsidRPr="002C4550">
        <w:rPr>
          <w:rFonts w:ascii="Times New Roman" w:hAnsi="Times New Roman"/>
          <w:b/>
          <w:bCs/>
          <w:color w:val="FF0000"/>
        </w:rPr>
        <w:t>to:</w:t>
      </w:r>
    </w:p>
    <w:p w14:paraId="0CDB0E0C" w14:textId="77777777" w:rsidR="00A46CA1" w:rsidRDefault="00A46CA1" w:rsidP="00A46CA1">
      <w:pPr>
        <w:rPr>
          <w:rFonts w:ascii="Times New Roman" w:hAnsi="Times New Roman"/>
        </w:rPr>
      </w:pPr>
    </w:p>
    <w:p w14:paraId="4AB6A186" w14:textId="7F85F3C6" w:rsidR="00A46CA1" w:rsidRPr="00DC420E" w:rsidRDefault="00E55D2B" w:rsidP="00A46CA1">
      <w:pPr>
        <w:rPr>
          <w:rFonts w:ascii="Times New Roman" w:hAnsi="Times New Roman"/>
        </w:rPr>
      </w:pPr>
      <w:r>
        <w:rPr>
          <w:rFonts w:ascii="Times New Roman" w:hAnsi="Times New Roman"/>
        </w:rPr>
        <w:t>Sasha Bertel</w:t>
      </w:r>
      <w:r w:rsidR="00A46CA1">
        <w:rPr>
          <w:rFonts w:ascii="Times New Roman" w:hAnsi="Times New Roman"/>
        </w:rPr>
        <w:t xml:space="preserve">, Deschutes NF Forest </w:t>
      </w:r>
      <w:r>
        <w:rPr>
          <w:rFonts w:ascii="Times New Roman" w:hAnsi="Times New Roman"/>
        </w:rPr>
        <w:t>Environmental Coordinator</w:t>
      </w:r>
    </w:p>
    <w:p w14:paraId="5B5F703D" w14:textId="77777777" w:rsidR="00A46CA1" w:rsidRPr="00DC420E" w:rsidRDefault="00A46CA1" w:rsidP="00A46CA1">
      <w:pPr>
        <w:rPr>
          <w:rFonts w:ascii="Times New Roman" w:hAnsi="Times New Roman"/>
        </w:rPr>
      </w:pPr>
      <w:r w:rsidRPr="00DC420E">
        <w:rPr>
          <w:rFonts w:ascii="Times New Roman" w:hAnsi="Times New Roman"/>
        </w:rPr>
        <w:t>Deschutes National Forest</w:t>
      </w:r>
      <w:r>
        <w:rPr>
          <w:rFonts w:ascii="Times New Roman" w:hAnsi="Times New Roman"/>
        </w:rPr>
        <w:t xml:space="preserve">, </w:t>
      </w:r>
      <w:r w:rsidRPr="00DC420E">
        <w:rPr>
          <w:rFonts w:ascii="Times New Roman" w:hAnsi="Times New Roman"/>
        </w:rPr>
        <w:t>63095 Deschutes Market Road</w:t>
      </w:r>
      <w:r>
        <w:rPr>
          <w:rFonts w:ascii="Times New Roman" w:hAnsi="Times New Roman"/>
        </w:rPr>
        <w:t xml:space="preserve">, </w:t>
      </w:r>
      <w:r w:rsidRPr="00DC420E">
        <w:rPr>
          <w:rFonts w:ascii="Times New Roman" w:hAnsi="Times New Roman"/>
        </w:rPr>
        <w:t>Bend, Oregon 97701</w:t>
      </w:r>
    </w:p>
    <w:p w14:paraId="7761B6D6" w14:textId="722D30DE" w:rsidR="00A46CA1" w:rsidRPr="00DC420E" w:rsidRDefault="00A46CA1" w:rsidP="00A46CA1">
      <w:pPr>
        <w:rPr>
          <w:rFonts w:ascii="Times New Roman" w:hAnsi="Times New Roman"/>
          <w:color w:val="0000FF"/>
        </w:rPr>
      </w:pPr>
      <w:r w:rsidRPr="00DC420E">
        <w:rPr>
          <w:rFonts w:ascii="Times New Roman" w:hAnsi="Times New Roman"/>
        </w:rPr>
        <w:t xml:space="preserve">Email:  </w:t>
      </w:r>
      <w:r w:rsidR="00E55D2B">
        <w:rPr>
          <w:rFonts w:ascii="Times New Roman" w:hAnsi="Times New Roman"/>
        </w:rPr>
        <w:t>sasha.bertel</w:t>
      </w:r>
      <w:r>
        <w:rPr>
          <w:rFonts w:ascii="Times New Roman" w:hAnsi="Times New Roman"/>
        </w:rPr>
        <w:t>@usda.gov</w:t>
      </w:r>
    </w:p>
    <w:p w14:paraId="7AB03868" w14:textId="6ACEB7C9" w:rsidR="00A46CA1" w:rsidRDefault="00A46CA1" w:rsidP="00A46CA1">
      <w:pPr>
        <w:rPr>
          <w:rFonts w:ascii="Times New Roman" w:hAnsi="Times New Roman"/>
        </w:rPr>
      </w:pPr>
      <w:r w:rsidRPr="00DC420E">
        <w:rPr>
          <w:rFonts w:ascii="Times New Roman" w:hAnsi="Times New Roman"/>
        </w:rPr>
        <w:t>Phone: (541)</w:t>
      </w:r>
      <w:r w:rsidR="00DF4487">
        <w:rPr>
          <w:rFonts w:ascii="Times New Roman" w:hAnsi="Times New Roman"/>
        </w:rPr>
        <w:t xml:space="preserve"> </w:t>
      </w:r>
      <w:r w:rsidR="00AC3213">
        <w:rPr>
          <w:rFonts w:ascii="Times New Roman" w:hAnsi="Times New Roman"/>
        </w:rPr>
        <w:t>383-5563</w:t>
      </w:r>
    </w:p>
    <w:p w14:paraId="5570F9F9" w14:textId="77777777" w:rsidR="00A46CA1" w:rsidRPr="00DC420E" w:rsidRDefault="00A46CA1" w:rsidP="00A46CA1">
      <w:pPr>
        <w:rPr>
          <w:rFonts w:ascii="Times New Roman" w:hAnsi="Times New Roman"/>
        </w:rPr>
      </w:pPr>
    </w:p>
    <w:p w14:paraId="6A329999" w14:textId="15C408D7" w:rsidR="00A46CA1" w:rsidRDefault="00A46CA1" w:rsidP="00A46CA1">
      <w:pPr>
        <w:rPr>
          <w:rFonts w:ascii="Times New Roman" w:hAnsi="Times New Roman"/>
          <w:sz w:val="22"/>
          <w:szCs w:val="22"/>
        </w:rPr>
      </w:pPr>
      <w:r w:rsidRPr="00C71415">
        <w:rPr>
          <w:b/>
          <w:bCs/>
          <w:color w:val="FF0000"/>
          <w:sz w:val="23"/>
          <w:szCs w:val="23"/>
        </w:rPr>
        <w:t xml:space="preserve">Reply </w:t>
      </w:r>
      <w:r>
        <w:rPr>
          <w:b/>
          <w:bCs/>
          <w:color w:val="FF0000"/>
          <w:sz w:val="23"/>
          <w:szCs w:val="23"/>
        </w:rPr>
        <w:t xml:space="preserve">due </w:t>
      </w:r>
      <w:r w:rsidRPr="00C71415">
        <w:rPr>
          <w:b/>
          <w:bCs/>
          <w:color w:val="FF0000"/>
          <w:sz w:val="23"/>
          <w:szCs w:val="23"/>
        </w:rPr>
        <w:t xml:space="preserve">date is </w:t>
      </w:r>
      <w:r>
        <w:rPr>
          <w:b/>
          <w:bCs/>
          <w:color w:val="FF0000"/>
          <w:sz w:val="23"/>
          <w:szCs w:val="23"/>
        </w:rPr>
        <w:t>no later tha</w:t>
      </w:r>
      <w:r w:rsidRPr="000D291F">
        <w:rPr>
          <w:b/>
          <w:bCs/>
          <w:color w:val="FF0000"/>
          <w:sz w:val="23"/>
          <w:szCs w:val="23"/>
        </w:rPr>
        <w:t xml:space="preserve">n </w:t>
      </w:r>
      <w:r w:rsidR="00FD31FA">
        <w:rPr>
          <w:b/>
          <w:bCs/>
          <w:color w:val="FF0000"/>
          <w:sz w:val="23"/>
          <w:szCs w:val="23"/>
        </w:rPr>
        <w:t>August</w:t>
      </w:r>
      <w:r w:rsidR="008D45C5">
        <w:rPr>
          <w:b/>
          <w:bCs/>
          <w:color w:val="FF0000"/>
          <w:sz w:val="23"/>
          <w:szCs w:val="23"/>
        </w:rPr>
        <w:t xml:space="preserve"> </w:t>
      </w:r>
      <w:r w:rsidR="00FD31FA">
        <w:rPr>
          <w:b/>
          <w:bCs/>
          <w:color w:val="FF0000"/>
          <w:sz w:val="23"/>
          <w:szCs w:val="23"/>
        </w:rPr>
        <w:t>3</w:t>
      </w:r>
      <w:r w:rsidR="008D45C5">
        <w:rPr>
          <w:b/>
          <w:bCs/>
          <w:color w:val="FF0000"/>
          <w:sz w:val="23"/>
          <w:szCs w:val="23"/>
        </w:rPr>
        <w:t>1</w:t>
      </w:r>
      <w:r w:rsidR="004A1BB6" w:rsidRPr="000D291F">
        <w:rPr>
          <w:b/>
          <w:bCs/>
          <w:color w:val="FF0000"/>
          <w:sz w:val="23"/>
          <w:szCs w:val="23"/>
        </w:rPr>
        <w:t>, 20</w:t>
      </w:r>
      <w:r w:rsidR="004A1BB6">
        <w:rPr>
          <w:b/>
          <w:bCs/>
          <w:color w:val="FF0000"/>
          <w:sz w:val="23"/>
          <w:szCs w:val="23"/>
        </w:rPr>
        <w:t>23</w:t>
      </w:r>
      <w:r>
        <w:rPr>
          <w:b/>
          <w:bCs/>
          <w:color w:val="FF0000"/>
          <w:sz w:val="23"/>
          <w:szCs w:val="23"/>
        </w:rPr>
        <w:t>.</w:t>
      </w:r>
    </w:p>
    <w:p w14:paraId="323B821C" w14:textId="77777777" w:rsidR="00780662" w:rsidRPr="003034EE" w:rsidRDefault="00780662" w:rsidP="00780662">
      <w:pPr>
        <w:keepNext/>
        <w:keepLines/>
        <w:autoSpaceDE w:val="0"/>
        <w:autoSpaceDN w:val="0"/>
        <w:adjustRightInd w:val="0"/>
        <w:spacing w:line="240" w:lineRule="atLeast"/>
        <w:ind w:left="15"/>
        <w:rPr>
          <w:rFonts w:ascii="Times New Roman" w:hAnsi="Times New Roman"/>
          <w:color w:val="000000"/>
        </w:rPr>
      </w:pPr>
    </w:p>
    <w:sectPr w:rsidR="00780662" w:rsidRPr="003034EE" w:rsidSect="00A77B20">
      <w:pgSz w:w="12240" w:h="15840"/>
      <w:pgMar w:top="63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C1086" w14:textId="77777777" w:rsidR="00B813D1" w:rsidRDefault="00B813D1" w:rsidP="00F730A1">
      <w:r>
        <w:separator/>
      </w:r>
    </w:p>
  </w:endnote>
  <w:endnote w:type="continuationSeparator" w:id="0">
    <w:p w14:paraId="25A1073A" w14:textId="77777777" w:rsidR="00B813D1" w:rsidRDefault="00B813D1" w:rsidP="00F7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464F7" w14:textId="77777777" w:rsidR="00B813D1" w:rsidRDefault="00B813D1" w:rsidP="00F730A1">
      <w:r>
        <w:separator/>
      </w:r>
    </w:p>
  </w:footnote>
  <w:footnote w:type="continuationSeparator" w:id="0">
    <w:p w14:paraId="279BE45A" w14:textId="77777777" w:rsidR="00B813D1" w:rsidRDefault="00B813D1" w:rsidP="00F73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1339"/>
    <w:multiLevelType w:val="hybridMultilevel"/>
    <w:tmpl w:val="25D4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16"/>
    <w:rsid w:val="00001942"/>
    <w:rsid w:val="00011819"/>
    <w:rsid w:val="00024034"/>
    <w:rsid w:val="00030E46"/>
    <w:rsid w:val="00033B12"/>
    <w:rsid w:val="00034E0E"/>
    <w:rsid w:val="00065E06"/>
    <w:rsid w:val="000810F0"/>
    <w:rsid w:val="0009496D"/>
    <w:rsid w:val="00095944"/>
    <w:rsid w:val="00097139"/>
    <w:rsid w:val="000A5A9B"/>
    <w:rsid w:val="000B48D7"/>
    <w:rsid w:val="000D291F"/>
    <w:rsid w:val="00103C08"/>
    <w:rsid w:val="001319F4"/>
    <w:rsid w:val="00132A8F"/>
    <w:rsid w:val="00132F19"/>
    <w:rsid w:val="00137897"/>
    <w:rsid w:val="00137D05"/>
    <w:rsid w:val="00144D81"/>
    <w:rsid w:val="00147E48"/>
    <w:rsid w:val="0015107E"/>
    <w:rsid w:val="00152EBF"/>
    <w:rsid w:val="00164567"/>
    <w:rsid w:val="001C25BC"/>
    <w:rsid w:val="00213647"/>
    <w:rsid w:val="00213CDD"/>
    <w:rsid w:val="00235116"/>
    <w:rsid w:val="00240406"/>
    <w:rsid w:val="00251F12"/>
    <w:rsid w:val="00252ED7"/>
    <w:rsid w:val="00253D86"/>
    <w:rsid w:val="00266BE9"/>
    <w:rsid w:val="002672E1"/>
    <w:rsid w:val="002737D4"/>
    <w:rsid w:val="002746DC"/>
    <w:rsid w:val="00285B5E"/>
    <w:rsid w:val="00293FA8"/>
    <w:rsid w:val="002A70F3"/>
    <w:rsid w:val="002B5860"/>
    <w:rsid w:val="002C4550"/>
    <w:rsid w:val="002C6062"/>
    <w:rsid w:val="002C7134"/>
    <w:rsid w:val="002D009F"/>
    <w:rsid w:val="002D406B"/>
    <w:rsid w:val="002F2683"/>
    <w:rsid w:val="002F32AE"/>
    <w:rsid w:val="003034EE"/>
    <w:rsid w:val="003069CC"/>
    <w:rsid w:val="00307AA6"/>
    <w:rsid w:val="00307E9D"/>
    <w:rsid w:val="00320ABD"/>
    <w:rsid w:val="003345A0"/>
    <w:rsid w:val="00341CEE"/>
    <w:rsid w:val="0037016C"/>
    <w:rsid w:val="00391834"/>
    <w:rsid w:val="00391C54"/>
    <w:rsid w:val="003A293F"/>
    <w:rsid w:val="003B6FBE"/>
    <w:rsid w:val="003D3629"/>
    <w:rsid w:val="003D4884"/>
    <w:rsid w:val="003E1AA1"/>
    <w:rsid w:val="003F1DFB"/>
    <w:rsid w:val="004245B7"/>
    <w:rsid w:val="00434994"/>
    <w:rsid w:val="004604F1"/>
    <w:rsid w:val="004767F3"/>
    <w:rsid w:val="00480630"/>
    <w:rsid w:val="00493C26"/>
    <w:rsid w:val="0049782F"/>
    <w:rsid w:val="004A0FDB"/>
    <w:rsid w:val="004A1BB6"/>
    <w:rsid w:val="004A2EF5"/>
    <w:rsid w:val="004B6EE3"/>
    <w:rsid w:val="00503303"/>
    <w:rsid w:val="005077A4"/>
    <w:rsid w:val="005141F5"/>
    <w:rsid w:val="00527C4A"/>
    <w:rsid w:val="005400DF"/>
    <w:rsid w:val="0054282B"/>
    <w:rsid w:val="0055387E"/>
    <w:rsid w:val="0055756A"/>
    <w:rsid w:val="005657A8"/>
    <w:rsid w:val="005755E7"/>
    <w:rsid w:val="00590120"/>
    <w:rsid w:val="0059377D"/>
    <w:rsid w:val="005B22CF"/>
    <w:rsid w:val="005B63D4"/>
    <w:rsid w:val="005D52F5"/>
    <w:rsid w:val="005E48C7"/>
    <w:rsid w:val="005F0706"/>
    <w:rsid w:val="005F55BB"/>
    <w:rsid w:val="00606346"/>
    <w:rsid w:val="00621892"/>
    <w:rsid w:val="006229F8"/>
    <w:rsid w:val="006313A5"/>
    <w:rsid w:val="006451EC"/>
    <w:rsid w:val="006541F8"/>
    <w:rsid w:val="00655840"/>
    <w:rsid w:val="0068026D"/>
    <w:rsid w:val="0068313B"/>
    <w:rsid w:val="00685502"/>
    <w:rsid w:val="00691B39"/>
    <w:rsid w:val="006B496B"/>
    <w:rsid w:val="006C32C7"/>
    <w:rsid w:val="006C4477"/>
    <w:rsid w:val="006D766E"/>
    <w:rsid w:val="006F508E"/>
    <w:rsid w:val="007054BF"/>
    <w:rsid w:val="00716DE7"/>
    <w:rsid w:val="00733D2F"/>
    <w:rsid w:val="00740983"/>
    <w:rsid w:val="007662DD"/>
    <w:rsid w:val="0076686A"/>
    <w:rsid w:val="0077256A"/>
    <w:rsid w:val="00774B97"/>
    <w:rsid w:val="00777FC4"/>
    <w:rsid w:val="00780662"/>
    <w:rsid w:val="007874A7"/>
    <w:rsid w:val="0079621A"/>
    <w:rsid w:val="007A1524"/>
    <w:rsid w:val="007A1BE2"/>
    <w:rsid w:val="007D46A1"/>
    <w:rsid w:val="00802253"/>
    <w:rsid w:val="00813AD9"/>
    <w:rsid w:val="0083270A"/>
    <w:rsid w:val="00862821"/>
    <w:rsid w:val="00867AB8"/>
    <w:rsid w:val="0087690F"/>
    <w:rsid w:val="00880610"/>
    <w:rsid w:val="00885DF1"/>
    <w:rsid w:val="0089083A"/>
    <w:rsid w:val="008A1203"/>
    <w:rsid w:val="008A4BF4"/>
    <w:rsid w:val="008A5B85"/>
    <w:rsid w:val="008C080C"/>
    <w:rsid w:val="008D45C5"/>
    <w:rsid w:val="008E7260"/>
    <w:rsid w:val="00901AC2"/>
    <w:rsid w:val="00906CC5"/>
    <w:rsid w:val="009126CB"/>
    <w:rsid w:val="00933E44"/>
    <w:rsid w:val="009360D8"/>
    <w:rsid w:val="009443D6"/>
    <w:rsid w:val="00952926"/>
    <w:rsid w:val="00964BA9"/>
    <w:rsid w:val="00965B07"/>
    <w:rsid w:val="009A0D6A"/>
    <w:rsid w:val="009B5DE4"/>
    <w:rsid w:val="009F7029"/>
    <w:rsid w:val="00A079F0"/>
    <w:rsid w:val="00A159B4"/>
    <w:rsid w:val="00A26313"/>
    <w:rsid w:val="00A26604"/>
    <w:rsid w:val="00A36E23"/>
    <w:rsid w:val="00A42C75"/>
    <w:rsid w:val="00A42DA0"/>
    <w:rsid w:val="00A4363C"/>
    <w:rsid w:val="00A46CA1"/>
    <w:rsid w:val="00A52C56"/>
    <w:rsid w:val="00A5748C"/>
    <w:rsid w:val="00A6043C"/>
    <w:rsid w:val="00A617B9"/>
    <w:rsid w:val="00A65320"/>
    <w:rsid w:val="00A774EA"/>
    <w:rsid w:val="00A77B20"/>
    <w:rsid w:val="00A92E28"/>
    <w:rsid w:val="00AB3169"/>
    <w:rsid w:val="00AC3213"/>
    <w:rsid w:val="00AD21EF"/>
    <w:rsid w:val="00AE1E97"/>
    <w:rsid w:val="00AF4005"/>
    <w:rsid w:val="00B453B2"/>
    <w:rsid w:val="00B454F4"/>
    <w:rsid w:val="00B52116"/>
    <w:rsid w:val="00B813D1"/>
    <w:rsid w:val="00B92858"/>
    <w:rsid w:val="00BC1494"/>
    <w:rsid w:val="00BC2917"/>
    <w:rsid w:val="00BD7613"/>
    <w:rsid w:val="00C004D8"/>
    <w:rsid w:val="00C36BB7"/>
    <w:rsid w:val="00C43519"/>
    <w:rsid w:val="00C468F5"/>
    <w:rsid w:val="00C50B5A"/>
    <w:rsid w:val="00C649A3"/>
    <w:rsid w:val="00C672D2"/>
    <w:rsid w:val="00C71415"/>
    <w:rsid w:val="00C8193D"/>
    <w:rsid w:val="00CA40DC"/>
    <w:rsid w:val="00CB5A36"/>
    <w:rsid w:val="00CC0FB6"/>
    <w:rsid w:val="00CE1563"/>
    <w:rsid w:val="00CF2A00"/>
    <w:rsid w:val="00D1288F"/>
    <w:rsid w:val="00D303F8"/>
    <w:rsid w:val="00D47C86"/>
    <w:rsid w:val="00D506FC"/>
    <w:rsid w:val="00D60CAC"/>
    <w:rsid w:val="00D64EF6"/>
    <w:rsid w:val="00D66511"/>
    <w:rsid w:val="00D91189"/>
    <w:rsid w:val="00DA1E78"/>
    <w:rsid w:val="00DB5D85"/>
    <w:rsid w:val="00DC420E"/>
    <w:rsid w:val="00DC52BE"/>
    <w:rsid w:val="00DD16E0"/>
    <w:rsid w:val="00DD568C"/>
    <w:rsid w:val="00DF4487"/>
    <w:rsid w:val="00E11557"/>
    <w:rsid w:val="00E15982"/>
    <w:rsid w:val="00E323A1"/>
    <w:rsid w:val="00E33D73"/>
    <w:rsid w:val="00E35749"/>
    <w:rsid w:val="00E55D2B"/>
    <w:rsid w:val="00E6351C"/>
    <w:rsid w:val="00E824FC"/>
    <w:rsid w:val="00EC1DCA"/>
    <w:rsid w:val="00EC7269"/>
    <w:rsid w:val="00EE5435"/>
    <w:rsid w:val="00EF23EE"/>
    <w:rsid w:val="00F203B0"/>
    <w:rsid w:val="00F41108"/>
    <w:rsid w:val="00F43EF9"/>
    <w:rsid w:val="00F64649"/>
    <w:rsid w:val="00F705EF"/>
    <w:rsid w:val="00F730A1"/>
    <w:rsid w:val="00F737FF"/>
    <w:rsid w:val="00FA74B9"/>
    <w:rsid w:val="00FD31FA"/>
    <w:rsid w:val="00FD4498"/>
    <w:rsid w:val="00FD7C77"/>
    <w:rsid w:val="00FE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277F2"/>
  <w15:chartTrackingRefBased/>
  <w15:docId w15:val="{C81BE0AC-9625-4F9F-AC47-C98DF998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verflowPunct w:val="0"/>
      <w:autoSpaceDE w:val="0"/>
      <w:autoSpaceDN w:val="0"/>
      <w:adjustRightInd w:val="0"/>
      <w:ind w:right="180"/>
      <w:jc w:val="both"/>
      <w:textAlignment w:val="baseline"/>
      <w:outlineLvl w:val="0"/>
    </w:pPr>
    <w:rPr>
      <w:color w:val="000000"/>
      <w:u w:val="single"/>
    </w:rPr>
  </w:style>
  <w:style w:type="paragraph" w:styleId="Heading2">
    <w:name w:val="heading 2"/>
    <w:basedOn w:val="Normal"/>
    <w:next w:val="Normal"/>
    <w:qFormat/>
    <w:pPr>
      <w:keepNext/>
      <w:ind w:right="180"/>
      <w:jc w:val="center"/>
      <w:outlineLvl w:val="1"/>
    </w:pPr>
    <w:rPr>
      <w:b/>
      <w:i/>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overflowPunct w:val="0"/>
      <w:autoSpaceDE w:val="0"/>
      <w:autoSpaceDN w:val="0"/>
      <w:adjustRightInd w:val="0"/>
      <w:jc w:val="center"/>
      <w:textAlignment w:val="baseline"/>
    </w:pPr>
    <w:rPr>
      <w:rFonts w:ascii="Garamond" w:hAnsi="Garamond"/>
      <w:b/>
      <w:bCs/>
      <w:color w:val="000000"/>
      <w:sz w:val="36"/>
    </w:rPr>
  </w:style>
  <w:style w:type="character" w:styleId="FollowedHyperlink">
    <w:name w:val="FollowedHyperlink"/>
    <w:rPr>
      <w:color w:val="800080"/>
      <w:u w:val="single"/>
    </w:rPr>
  </w:style>
  <w:style w:type="paragraph" w:styleId="Header">
    <w:name w:val="header"/>
    <w:basedOn w:val="Normal"/>
    <w:link w:val="HeaderChar"/>
    <w:rsid w:val="00F730A1"/>
    <w:pPr>
      <w:tabs>
        <w:tab w:val="center" w:pos="4680"/>
        <w:tab w:val="right" w:pos="9360"/>
      </w:tabs>
    </w:pPr>
  </w:style>
  <w:style w:type="character" w:customStyle="1" w:styleId="HeaderChar">
    <w:name w:val="Header Char"/>
    <w:link w:val="Header"/>
    <w:rsid w:val="00F730A1"/>
    <w:rPr>
      <w:rFonts w:ascii="Times" w:hAnsi="Times"/>
      <w:sz w:val="24"/>
      <w:szCs w:val="24"/>
    </w:rPr>
  </w:style>
  <w:style w:type="paragraph" w:styleId="Footer">
    <w:name w:val="footer"/>
    <w:basedOn w:val="Normal"/>
    <w:link w:val="FooterChar"/>
    <w:rsid w:val="00F730A1"/>
    <w:pPr>
      <w:tabs>
        <w:tab w:val="center" w:pos="4680"/>
        <w:tab w:val="right" w:pos="9360"/>
      </w:tabs>
    </w:pPr>
  </w:style>
  <w:style w:type="character" w:customStyle="1" w:styleId="FooterChar">
    <w:name w:val="Footer Char"/>
    <w:link w:val="Footer"/>
    <w:rsid w:val="00F730A1"/>
    <w:rPr>
      <w:rFonts w:ascii="Times" w:hAnsi="Times"/>
      <w:sz w:val="24"/>
      <w:szCs w:val="24"/>
    </w:rPr>
  </w:style>
  <w:style w:type="paragraph" w:customStyle="1" w:styleId="Default">
    <w:name w:val="Default"/>
    <w:rsid w:val="00C71415"/>
    <w:pPr>
      <w:widowControl w:val="0"/>
      <w:autoSpaceDE w:val="0"/>
      <w:autoSpaceDN w:val="0"/>
      <w:adjustRightInd w:val="0"/>
    </w:pPr>
    <w:rPr>
      <w:color w:val="000000"/>
      <w:sz w:val="24"/>
      <w:szCs w:val="24"/>
    </w:rPr>
  </w:style>
  <w:style w:type="paragraph" w:styleId="BalloonText">
    <w:name w:val="Balloon Text"/>
    <w:basedOn w:val="Normal"/>
    <w:link w:val="BalloonTextChar"/>
    <w:rsid w:val="005B63D4"/>
    <w:rPr>
      <w:rFonts w:ascii="Tahoma" w:hAnsi="Tahoma" w:cs="Tahoma"/>
      <w:sz w:val="16"/>
      <w:szCs w:val="16"/>
    </w:rPr>
  </w:style>
  <w:style w:type="character" w:customStyle="1" w:styleId="BalloonTextChar">
    <w:name w:val="Balloon Text Char"/>
    <w:link w:val="BalloonText"/>
    <w:rsid w:val="005B63D4"/>
    <w:rPr>
      <w:rFonts w:ascii="Tahoma" w:hAnsi="Tahoma" w:cs="Tahoma"/>
      <w:sz w:val="16"/>
      <w:szCs w:val="16"/>
    </w:rPr>
  </w:style>
  <w:style w:type="paragraph" w:styleId="NoSpacing">
    <w:name w:val="No Spacing"/>
    <w:uiPriority w:val="1"/>
    <w:qFormat/>
    <w:rsid w:val="003E1AA1"/>
    <w:rPr>
      <w:rFonts w:ascii="Calibri" w:eastAsia="Calibri" w:hAnsi="Calibri"/>
      <w:sz w:val="22"/>
      <w:szCs w:val="22"/>
    </w:rPr>
  </w:style>
  <w:style w:type="paragraph" w:styleId="BodyText2">
    <w:name w:val="Body Text 2"/>
    <w:basedOn w:val="Normal"/>
    <w:link w:val="BodyText2Char"/>
    <w:uiPriority w:val="99"/>
    <w:rsid w:val="00DC52BE"/>
    <w:pPr>
      <w:widowControl w:val="0"/>
      <w:autoSpaceDE w:val="0"/>
      <w:autoSpaceDN w:val="0"/>
      <w:adjustRightInd w:val="0"/>
      <w:spacing w:after="120"/>
      <w:ind w:left="360"/>
    </w:pPr>
    <w:rPr>
      <w:rFonts w:cs="Times"/>
      <w:noProof/>
      <w:color w:val="000000"/>
    </w:rPr>
  </w:style>
  <w:style w:type="character" w:customStyle="1" w:styleId="BodyText2Char">
    <w:name w:val="Body Text 2 Char"/>
    <w:link w:val="BodyText2"/>
    <w:uiPriority w:val="99"/>
    <w:rsid w:val="00DC52BE"/>
    <w:rPr>
      <w:rFonts w:ascii="Times" w:hAnsi="Times" w:cs="Times"/>
      <w:noProof/>
      <w:color w:val="000000"/>
      <w:sz w:val="24"/>
      <w:szCs w:val="24"/>
    </w:rPr>
  </w:style>
  <w:style w:type="character" w:styleId="CommentReference">
    <w:name w:val="annotation reference"/>
    <w:basedOn w:val="DefaultParagraphFont"/>
    <w:uiPriority w:val="99"/>
    <w:unhideWhenUsed/>
    <w:rsid w:val="00E55D2B"/>
    <w:rPr>
      <w:sz w:val="16"/>
      <w:szCs w:val="16"/>
    </w:rPr>
  </w:style>
  <w:style w:type="paragraph" w:styleId="CommentText">
    <w:name w:val="annotation text"/>
    <w:basedOn w:val="Normal"/>
    <w:link w:val="CommentTextChar"/>
    <w:uiPriority w:val="99"/>
    <w:unhideWhenUsed/>
    <w:rsid w:val="00E55D2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55D2B"/>
    <w:rPr>
      <w:rFonts w:asciiTheme="minorHAnsi" w:eastAsiaTheme="minorHAnsi" w:hAnsiTheme="minorHAnsi" w:cstheme="minorBidi"/>
    </w:rPr>
  </w:style>
  <w:style w:type="paragraph" w:styleId="CommentSubject">
    <w:name w:val="annotation subject"/>
    <w:basedOn w:val="CommentText"/>
    <w:next w:val="CommentText"/>
    <w:link w:val="CommentSubjectChar"/>
    <w:rsid w:val="00147E48"/>
    <w:pPr>
      <w:spacing w:after="0"/>
    </w:pPr>
    <w:rPr>
      <w:rFonts w:ascii="Times" w:eastAsia="Times New Roman" w:hAnsi="Times" w:cs="Times New Roman"/>
      <w:b/>
      <w:bCs/>
    </w:rPr>
  </w:style>
  <w:style w:type="character" w:customStyle="1" w:styleId="CommentSubjectChar">
    <w:name w:val="Comment Subject Char"/>
    <w:basedOn w:val="CommentTextChar"/>
    <w:link w:val="CommentSubject"/>
    <w:rsid w:val="00147E48"/>
    <w:rPr>
      <w:rFonts w:ascii="Times" w:eastAsiaTheme="minorHAnsi" w:hAnsi="Times" w:cstheme="minorBidi"/>
      <w:b/>
      <w:bCs/>
    </w:rPr>
  </w:style>
  <w:style w:type="character" w:styleId="UnresolvedMention">
    <w:name w:val="Unresolved Mention"/>
    <w:basedOn w:val="DefaultParagraphFont"/>
    <w:uiPriority w:val="99"/>
    <w:semiHidden/>
    <w:unhideWhenUsed/>
    <w:rsid w:val="00147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8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ityofprine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crook.or.us/AbouttheCounty/tabid/56/Defaul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ndchamber.org/" TargetMode="External"/><Relationship Id="rId4" Type="http://schemas.openxmlformats.org/officeDocument/2006/relationships/webSettings" Target="webSettings.xml"/><Relationship Id="rId9" Type="http://schemas.openxmlformats.org/officeDocument/2006/relationships/hyperlink" Target="mailto:jason.wilcox@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USDA Forest Service</Company>
  <LinksUpToDate>false</LinksUpToDate>
  <CharactersWithSpaces>6839</CharactersWithSpaces>
  <SharedDoc>false</SharedDoc>
  <HLinks>
    <vt:vector size="18" baseType="variant">
      <vt:variant>
        <vt:i4>4456523</vt:i4>
      </vt:variant>
      <vt:variant>
        <vt:i4>6</vt:i4>
      </vt:variant>
      <vt:variant>
        <vt:i4>0</vt:i4>
      </vt:variant>
      <vt:variant>
        <vt:i4>5</vt:i4>
      </vt:variant>
      <vt:variant>
        <vt:lpwstr>http://www.cityofprineville.com/</vt:lpwstr>
      </vt:variant>
      <vt:variant>
        <vt:lpwstr/>
      </vt:variant>
      <vt:variant>
        <vt:i4>2490479</vt:i4>
      </vt:variant>
      <vt:variant>
        <vt:i4>3</vt:i4>
      </vt:variant>
      <vt:variant>
        <vt:i4>0</vt:i4>
      </vt:variant>
      <vt:variant>
        <vt:i4>5</vt:i4>
      </vt:variant>
      <vt:variant>
        <vt:lpwstr>http://co.crook.or.us/AbouttheCounty/tabid/56/Default.aspx</vt:lpwstr>
      </vt:variant>
      <vt:variant>
        <vt:lpwstr/>
      </vt:variant>
      <vt:variant>
        <vt:i4>3997805</vt:i4>
      </vt:variant>
      <vt:variant>
        <vt:i4>0</vt:i4>
      </vt:variant>
      <vt:variant>
        <vt:i4>0</vt:i4>
      </vt:variant>
      <vt:variant>
        <vt:i4>5</vt:i4>
      </vt:variant>
      <vt:variant>
        <vt:lpwstr>http://www.bendchamber.org/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USDA FOREST SERVICE</dc:creator>
  <cp:keywords/>
  <cp:lastModifiedBy>Forestry Student Services</cp:lastModifiedBy>
  <cp:revision>2</cp:revision>
  <cp:lastPrinted>2016-08-22T21:15:00Z</cp:lastPrinted>
  <dcterms:created xsi:type="dcterms:W3CDTF">2023-08-16T17:23:00Z</dcterms:created>
  <dcterms:modified xsi:type="dcterms:W3CDTF">2023-08-16T17:23:00Z</dcterms:modified>
</cp:coreProperties>
</file>