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C7A4" w14:textId="77777777" w:rsidR="00D35CAD" w:rsidRDefault="00D35CAD" w:rsidP="008B4A09">
      <w:pPr>
        <w:jc w:val="center"/>
        <w:rPr>
          <w:rFonts w:ascii="Times" w:eastAsia="Adobe Heiti Std R" w:hAnsi="Times" w:cstheme="minorHAnsi"/>
          <w:b/>
          <w:i/>
        </w:rPr>
      </w:pPr>
      <w:bookmarkStart w:id="0" w:name="_Hlk99024070"/>
    </w:p>
    <w:p w14:paraId="608DA369" w14:textId="144922E8" w:rsidR="008B4A09" w:rsidRPr="00D35CAD" w:rsidRDefault="008B4A09" w:rsidP="008B4A09">
      <w:pPr>
        <w:jc w:val="center"/>
        <w:rPr>
          <w:rFonts w:ascii="Times" w:eastAsia="Adobe Heiti Std R" w:hAnsi="Times" w:cstheme="minorHAnsi"/>
          <w:b/>
          <w:iCs/>
        </w:rPr>
      </w:pPr>
      <w:r w:rsidRPr="00D35CAD">
        <w:rPr>
          <w:rFonts w:ascii="Times" w:eastAsia="Adobe Heiti Std R" w:hAnsi="Times" w:cstheme="minorHAnsi"/>
          <w:b/>
          <w:iCs/>
        </w:rPr>
        <w:t xml:space="preserve">OUTREACH NOTICE: </w:t>
      </w:r>
    </w:p>
    <w:p w14:paraId="34C2DC58" w14:textId="5B1DE814" w:rsidR="008B4A09" w:rsidRPr="00D35CAD" w:rsidRDefault="004A10A8" w:rsidP="008B4A09">
      <w:pPr>
        <w:jc w:val="center"/>
        <w:rPr>
          <w:rFonts w:ascii="Times" w:eastAsia="Adobe Heiti Std R" w:hAnsi="Times" w:cstheme="minorHAnsi"/>
          <w:b/>
          <w:iCs/>
          <w:sz w:val="44"/>
          <w:szCs w:val="22"/>
        </w:rPr>
      </w:pPr>
      <w:r>
        <w:rPr>
          <w:rFonts w:ascii="Times" w:eastAsia="Adobe Heiti Std R" w:hAnsi="Times" w:cstheme="minorHAnsi"/>
          <w:b/>
          <w:iCs/>
          <w:sz w:val="44"/>
          <w:szCs w:val="22"/>
        </w:rPr>
        <w:t>Web Management</w:t>
      </w:r>
      <w:r w:rsidR="003C564B" w:rsidRPr="00D35CAD">
        <w:rPr>
          <w:rFonts w:ascii="Times" w:eastAsia="Adobe Heiti Std R" w:hAnsi="Times" w:cstheme="minorHAnsi"/>
          <w:b/>
          <w:iCs/>
          <w:sz w:val="44"/>
          <w:szCs w:val="22"/>
        </w:rPr>
        <w:t xml:space="preserve"> Specialist</w:t>
      </w:r>
      <w:r w:rsidR="008B4A09" w:rsidRPr="00D35CAD">
        <w:rPr>
          <w:rFonts w:ascii="Times" w:eastAsia="Adobe Heiti Std R" w:hAnsi="Times" w:cstheme="minorHAnsi"/>
          <w:b/>
          <w:iCs/>
          <w:sz w:val="44"/>
          <w:szCs w:val="22"/>
        </w:rPr>
        <w:t xml:space="preserve"> </w:t>
      </w:r>
      <w:r w:rsidR="000E1B26">
        <w:rPr>
          <w:rFonts w:ascii="Times" w:eastAsia="Adobe Heiti Std R" w:hAnsi="Times" w:cstheme="minorHAnsi"/>
          <w:b/>
          <w:iCs/>
          <w:sz w:val="44"/>
          <w:szCs w:val="22"/>
        </w:rPr>
        <w:t>(one position)</w:t>
      </w:r>
    </w:p>
    <w:p w14:paraId="3E845652" w14:textId="131CBA8F" w:rsidR="008B4A09" w:rsidRPr="004A10A8" w:rsidRDefault="008B4A09" w:rsidP="008B4A09">
      <w:pPr>
        <w:jc w:val="center"/>
        <w:rPr>
          <w:rFonts w:ascii="Times" w:eastAsia="Adobe Heiti Std R" w:hAnsi="Times" w:cstheme="minorHAnsi"/>
          <w:bCs/>
          <w:iCs/>
          <w:sz w:val="36"/>
          <w:szCs w:val="36"/>
        </w:rPr>
      </w:pPr>
      <w:r w:rsidRPr="004A10A8">
        <w:rPr>
          <w:rFonts w:ascii="Times" w:eastAsia="Adobe Heiti Std R" w:hAnsi="Times" w:cstheme="minorHAnsi"/>
          <w:bCs/>
          <w:iCs/>
          <w:sz w:val="36"/>
          <w:szCs w:val="36"/>
        </w:rPr>
        <w:t>Custer Gallatin</w:t>
      </w:r>
      <w:r w:rsidR="004A10A8" w:rsidRPr="004A10A8">
        <w:rPr>
          <w:rFonts w:ascii="Times" w:eastAsia="Adobe Heiti Std R" w:hAnsi="Times" w:cstheme="minorHAnsi"/>
          <w:bCs/>
          <w:iCs/>
          <w:sz w:val="36"/>
          <w:szCs w:val="36"/>
        </w:rPr>
        <w:t>, Beaverhead-Deerlodge, Helena-Lewis and Clark</w:t>
      </w:r>
      <w:r w:rsidRPr="004A10A8">
        <w:rPr>
          <w:rFonts w:ascii="Times" w:eastAsia="Adobe Heiti Std R" w:hAnsi="Times" w:cstheme="minorHAnsi"/>
          <w:bCs/>
          <w:iCs/>
          <w:sz w:val="36"/>
          <w:szCs w:val="36"/>
        </w:rPr>
        <w:t xml:space="preserve"> National Forest</w:t>
      </w:r>
      <w:r w:rsidR="004A10A8" w:rsidRPr="004A10A8">
        <w:rPr>
          <w:rFonts w:ascii="Times" w:eastAsia="Adobe Heiti Std R" w:hAnsi="Times" w:cstheme="minorHAnsi"/>
          <w:bCs/>
          <w:iCs/>
          <w:sz w:val="36"/>
          <w:szCs w:val="36"/>
        </w:rPr>
        <w:t>s and Dakota Prairie National Grasslands</w:t>
      </w:r>
    </w:p>
    <w:p w14:paraId="0854B584" w14:textId="39A589C9" w:rsidR="00D35CAD" w:rsidRDefault="00FA60F4" w:rsidP="008B4A09">
      <w:pPr>
        <w:jc w:val="center"/>
        <w:rPr>
          <w:rFonts w:ascii="Times" w:eastAsia="Adobe Heiti Std R" w:hAnsi="Times" w:cstheme="minorHAnsi"/>
          <w:b/>
          <w:iCs/>
          <w:sz w:val="44"/>
          <w:szCs w:val="44"/>
        </w:rPr>
      </w:pPr>
      <w:r>
        <w:rPr>
          <w:rFonts w:ascii="Times" w:eastAsia="Adobe Heiti Std R" w:hAnsi="Times" w:cstheme="minorHAnsi"/>
          <w:b/>
          <w:iCs/>
          <w:sz w:val="44"/>
          <w:szCs w:val="44"/>
        </w:rPr>
        <w:t>Telework Eligible</w:t>
      </w:r>
    </w:p>
    <w:p w14:paraId="6958B2E0" w14:textId="55886B33" w:rsidR="003C564B" w:rsidRPr="00D35CAD" w:rsidRDefault="00D35CAD" w:rsidP="008B4A09">
      <w:pPr>
        <w:jc w:val="center"/>
        <w:rPr>
          <w:rFonts w:ascii="Times" w:eastAsia="Adobe Heiti Std R" w:hAnsi="Times" w:cstheme="minorHAnsi"/>
          <w:b/>
          <w:iCs/>
          <w:sz w:val="44"/>
          <w:szCs w:val="44"/>
        </w:rPr>
      </w:pPr>
      <w:r>
        <w:rPr>
          <w:rFonts w:ascii="Times" w:eastAsia="Adobe Heiti Std R" w:hAnsi="Times" w:cstheme="minorHAnsi"/>
          <w:b/>
          <w:iCs/>
          <w:sz w:val="44"/>
          <w:szCs w:val="44"/>
        </w:rPr>
        <w:t>GS-</w:t>
      </w:r>
      <w:r w:rsidR="004A10A8">
        <w:rPr>
          <w:rFonts w:ascii="Times" w:eastAsia="Adobe Heiti Std R" w:hAnsi="Times" w:cstheme="minorHAnsi"/>
          <w:b/>
          <w:iCs/>
          <w:sz w:val="44"/>
          <w:szCs w:val="44"/>
        </w:rPr>
        <w:t>1035</w:t>
      </w:r>
      <w:r>
        <w:rPr>
          <w:rFonts w:ascii="Times" w:eastAsia="Adobe Heiti Std R" w:hAnsi="Times" w:cstheme="minorHAnsi"/>
          <w:b/>
          <w:iCs/>
          <w:sz w:val="44"/>
          <w:szCs w:val="44"/>
        </w:rPr>
        <w:t>-</w:t>
      </w:r>
      <w:r w:rsidR="004A10A8">
        <w:rPr>
          <w:rFonts w:ascii="Times" w:eastAsia="Adobe Heiti Std R" w:hAnsi="Times" w:cstheme="minorHAnsi"/>
          <w:b/>
          <w:iCs/>
          <w:sz w:val="44"/>
          <w:szCs w:val="44"/>
        </w:rPr>
        <w:t>07/</w:t>
      </w:r>
      <w:r>
        <w:rPr>
          <w:rFonts w:ascii="Times" w:eastAsia="Adobe Heiti Std R" w:hAnsi="Times" w:cstheme="minorHAnsi"/>
          <w:b/>
          <w:iCs/>
          <w:sz w:val="44"/>
          <w:szCs w:val="44"/>
        </w:rPr>
        <w:t>09</w:t>
      </w:r>
    </w:p>
    <w:bookmarkEnd w:id="0"/>
    <w:p w14:paraId="75F05616" w14:textId="77777777" w:rsidR="00005283" w:rsidRDefault="00005283" w:rsidP="008B4A09">
      <w:pPr>
        <w:jc w:val="center"/>
        <w:rPr>
          <w:rFonts w:ascii="Times" w:hAnsi="Times" w:cs="Times"/>
          <w:b/>
          <w:i/>
          <w:sz w:val="22"/>
          <w:szCs w:val="22"/>
        </w:rPr>
      </w:pPr>
    </w:p>
    <w:p w14:paraId="20238314" w14:textId="77777777" w:rsidR="00EE08DE" w:rsidRDefault="00EE08DE" w:rsidP="008B4A09">
      <w:pPr>
        <w:jc w:val="center"/>
        <w:rPr>
          <w:rFonts w:ascii="Times" w:hAnsi="Times" w:cs="Times"/>
          <w:b/>
          <w:i/>
          <w:sz w:val="22"/>
          <w:szCs w:val="22"/>
        </w:rPr>
      </w:pPr>
    </w:p>
    <w:p w14:paraId="15214259" w14:textId="77777777" w:rsidR="004001EE" w:rsidRDefault="004001EE" w:rsidP="008B4A09">
      <w:pPr>
        <w:jc w:val="both"/>
        <w:rPr>
          <w:rFonts w:ascii="Times" w:hAnsi="Times" w:cs="Times"/>
          <w:b/>
        </w:rPr>
      </w:pPr>
    </w:p>
    <w:p w14:paraId="2A9399D9" w14:textId="1C4D3AC1" w:rsidR="004A10A8" w:rsidRPr="000E1B26" w:rsidRDefault="004A10A8" w:rsidP="004A10A8">
      <w:pPr>
        <w:rPr>
          <w:color w:val="000000"/>
        </w:rPr>
      </w:pPr>
      <w:r w:rsidRPr="000E1B26">
        <w:rPr>
          <w:color w:val="000000"/>
        </w:rPr>
        <w:t>Are you looking to j</w:t>
      </w:r>
      <w:r w:rsidRPr="000E1B26">
        <w:rPr>
          <w:color w:val="000000"/>
        </w:rPr>
        <w:t xml:space="preserve">oin a team of communication professionals to promote the prairies, badlands, pine savannas and mountains that span from the Rocky Mountains of Montana, east across much of North Dakota and portions of South Dakota!  We are looking for an inclusive team-player, who is savvy with tech, to </w:t>
      </w:r>
      <w:r w:rsidRPr="000E1B26">
        <w:rPr>
          <w:color w:val="000000"/>
        </w:rPr>
        <w:t>manage</w:t>
      </w:r>
      <w:r w:rsidRPr="000E1B26">
        <w:rPr>
          <w:color w:val="000000"/>
        </w:rPr>
        <w:t xml:space="preserve"> the websites for the Dakota Prairie Grasslands, Helena-Lewis and Clark, Beaverhead-Deerlodge, and Custer</w:t>
      </w:r>
      <w:r w:rsidRPr="000E1B26">
        <w:rPr>
          <w:color w:val="000000"/>
        </w:rPr>
        <w:t xml:space="preserve"> </w:t>
      </w:r>
      <w:r w:rsidRPr="000E1B26">
        <w:rPr>
          <w:color w:val="000000"/>
        </w:rPr>
        <w:t xml:space="preserve">Gallatin National Forests. The forests span some the most rugged, ecologically, culturally, socially, and economically diverse areas in </w:t>
      </w:r>
      <w:r w:rsidRPr="000E1B26">
        <w:rPr>
          <w:color w:val="000000"/>
        </w:rPr>
        <w:t xml:space="preserve">the Northern Region.  </w:t>
      </w:r>
      <w:r w:rsidRPr="000E1B26">
        <w:rPr>
          <w:color w:val="000000"/>
        </w:rPr>
        <w:t>Th</w:t>
      </w:r>
      <w:r w:rsidR="000E1B26" w:rsidRPr="000E1B26">
        <w:rPr>
          <w:color w:val="000000"/>
        </w:rPr>
        <w:t>is</w:t>
      </w:r>
      <w:r w:rsidRPr="000E1B26">
        <w:rPr>
          <w:color w:val="000000"/>
        </w:rPr>
        <w:t xml:space="preserve"> web position </w:t>
      </w:r>
      <w:r w:rsidR="000E1B26" w:rsidRPr="000E1B26">
        <w:rPr>
          <w:color w:val="000000"/>
        </w:rPr>
        <w:t xml:space="preserve">will be a </w:t>
      </w:r>
      <w:r w:rsidRPr="000E1B26">
        <w:rPr>
          <w:color w:val="000000"/>
        </w:rPr>
        <w:t>formidable challenge</w:t>
      </w:r>
      <w:r w:rsidR="000E1B26" w:rsidRPr="000E1B26">
        <w:rPr>
          <w:color w:val="000000"/>
        </w:rPr>
        <w:t xml:space="preserve"> for the successful candidate, however</w:t>
      </w:r>
      <w:r w:rsidRPr="000E1B26">
        <w:rPr>
          <w:color w:val="000000"/>
        </w:rPr>
        <w:t xml:space="preserve"> </w:t>
      </w:r>
      <w:r w:rsidRPr="000E1B26">
        <w:rPr>
          <w:color w:val="000000"/>
        </w:rPr>
        <w:t xml:space="preserve">there is plenty of room for </w:t>
      </w:r>
      <w:r w:rsidR="000E1B26" w:rsidRPr="000E1B26">
        <w:rPr>
          <w:color w:val="000000"/>
        </w:rPr>
        <w:t>progressive</w:t>
      </w:r>
      <w:r w:rsidR="000E1B26">
        <w:rPr>
          <w:color w:val="000000"/>
        </w:rPr>
        <w:t xml:space="preserve">ness, </w:t>
      </w:r>
      <w:r w:rsidRPr="000E1B26">
        <w:rPr>
          <w:color w:val="000000"/>
        </w:rPr>
        <w:t xml:space="preserve">innovation and creativity.  In this role you will </w:t>
      </w:r>
      <w:r w:rsidR="000E1B26">
        <w:rPr>
          <w:color w:val="000000"/>
        </w:rPr>
        <w:t xml:space="preserve">help the units meet the needs and demands of our online customers, </w:t>
      </w:r>
      <w:r w:rsidRPr="000E1B26">
        <w:rPr>
          <w:color w:val="000000"/>
        </w:rPr>
        <w:t>help communicate emerging issues, and ultimately be the first welcoming interface or digital front desk that folks will encounter before visiting their public lands.</w:t>
      </w:r>
    </w:p>
    <w:p w14:paraId="3AF1A4E4" w14:textId="77777777" w:rsidR="004A10A8" w:rsidRDefault="004A10A8" w:rsidP="009617DB">
      <w:pPr>
        <w:pStyle w:val="Default"/>
        <w:rPr>
          <w:rFonts w:ascii="Times New Roman" w:hAnsi="Times New Roman" w:cs="Times New Roman"/>
        </w:rPr>
      </w:pPr>
    </w:p>
    <w:p w14:paraId="7BBA9581" w14:textId="09140800" w:rsidR="00C16BEC" w:rsidRDefault="000E1B26" w:rsidP="009617DB">
      <w:pPr>
        <w:pStyle w:val="Default"/>
        <w:rPr>
          <w:rFonts w:ascii="Times New Roman" w:hAnsi="Times New Roman" w:cs="Times New Roman"/>
        </w:rPr>
      </w:pPr>
      <w:r>
        <w:rPr>
          <w:rFonts w:ascii="Times New Roman" w:hAnsi="Times New Roman" w:cs="Times New Roman"/>
        </w:rPr>
        <w:t>The units will be</w:t>
      </w:r>
      <w:r w:rsidR="009617DB">
        <w:rPr>
          <w:rFonts w:ascii="Times New Roman" w:hAnsi="Times New Roman" w:cs="Times New Roman"/>
        </w:rPr>
        <w:t xml:space="preserve"> filling</w:t>
      </w:r>
      <w:r w:rsidR="009617DB" w:rsidRPr="0092728C">
        <w:rPr>
          <w:rFonts w:ascii="Times New Roman" w:hAnsi="Times New Roman" w:cs="Times New Roman"/>
          <w:b/>
          <w:bCs/>
        </w:rPr>
        <w:t xml:space="preserve"> </w:t>
      </w:r>
      <w:r w:rsidR="006468F8">
        <w:rPr>
          <w:rFonts w:ascii="Times New Roman" w:hAnsi="Times New Roman" w:cs="Times New Roman"/>
          <w:b/>
          <w:bCs/>
        </w:rPr>
        <w:t>one</w:t>
      </w:r>
      <w:r w:rsidR="00864A11">
        <w:rPr>
          <w:rFonts w:ascii="Times New Roman" w:hAnsi="Times New Roman" w:cs="Times New Roman"/>
        </w:rPr>
        <w:t xml:space="preserve"> </w:t>
      </w:r>
      <w:r w:rsidR="009617DB">
        <w:rPr>
          <w:rFonts w:ascii="Times New Roman" w:hAnsi="Times New Roman" w:cs="Times New Roman"/>
        </w:rPr>
        <w:t>GS-</w:t>
      </w:r>
      <w:r w:rsidR="006468F8">
        <w:rPr>
          <w:rFonts w:ascii="Times New Roman" w:hAnsi="Times New Roman" w:cs="Times New Roman"/>
        </w:rPr>
        <w:t>1035</w:t>
      </w:r>
      <w:r w:rsidR="009617DB">
        <w:rPr>
          <w:rFonts w:ascii="Times New Roman" w:hAnsi="Times New Roman" w:cs="Times New Roman"/>
        </w:rPr>
        <w:t>-</w:t>
      </w:r>
      <w:r w:rsidR="006468F8">
        <w:rPr>
          <w:rFonts w:ascii="Times New Roman" w:hAnsi="Times New Roman" w:cs="Times New Roman"/>
        </w:rPr>
        <w:t>7/</w:t>
      </w:r>
      <w:r w:rsidR="003C564B">
        <w:rPr>
          <w:rFonts w:ascii="Times New Roman" w:hAnsi="Times New Roman" w:cs="Times New Roman"/>
        </w:rPr>
        <w:t>9</w:t>
      </w:r>
      <w:r w:rsidR="00850F3D">
        <w:rPr>
          <w:rFonts w:ascii="Times New Roman" w:hAnsi="Times New Roman" w:cs="Times New Roman"/>
        </w:rPr>
        <w:t>,</w:t>
      </w:r>
      <w:r w:rsidR="009617DB" w:rsidRPr="009617DB">
        <w:rPr>
          <w:rFonts w:ascii="Times New Roman" w:hAnsi="Times New Roman" w:cs="Times New Roman"/>
        </w:rPr>
        <w:t xml:space="preserve"> </w:t>
      </w:r>
      <w:r w:rsidR="006468F8">
        <w:rPr>
          <w:rFonts w:ascii="Times New Roman" w:hAnsi="Times New Roman" w:cs="Times New Roman"/>
        </w:rPr>
        <w:t>Web Manager</w:t>
      </w:r>
      <w:r w:rsidR="00864A11">
        <w:rPr>
          <w:rFonts w:ascii="Times New Roman" w:hAnsi="Times New Roman" w:cs="Times New Roman"/>
        </w:rPr>
        <w:t xml:space="preserve"> </w:t>
      </w:r>
      <w:r w:rsidR="009617DB" w:rsidRPr="009617DB">
        <w:rPr>
          <w:rFonts w:ascii="Times New Roman" w:hAnsi="Times New Roman" w:cs="Times New Roman"/>
        </w:rPr>
        <w:t xml:space="preserve">position. </w:t>
      </w:r>
      <w:r w:rsidR="006468F8">
        <w:rPr>
          <w:rFonts w:ascii="Times New Roman" w:hAnsi="Times New Roman" w:cs="Times New Roman"/>
        </w:rPr>
        <w:t xml:space="preserve">This is a </w:t>
      </w:r>
      <w:r w:rsidR="009617DB" w:rsidRPr="009617DB">
        <w:rPr>
          <w:rFonts w:ascii="Times New Roman" w:hAnsi="Times New Roman" w:cs="Times New Roman"/>
        </w:rPr>
        <w:t>permanent,</w:t>
      </w:r>
      <w:r w:rsidR="003E4031">
        <w:rPr>
          <w:rFonts w:ascii="Times New Roman" w:hAnsi="Times New Roman" w:cs="Times New Roman"/>
        </w:rPr>
        <w:t xml:space="preserve"> </w:t>
      </w:r>
      <w:r w:rsidR="009617DB" w:rsidRPr="009617DB">
        <w:rPr>
          <w:rFonts w:ascii="Times New Roman" w:hAnsi="Times New Roman" w:cs="Times New Roman"/>
        </w:rPr>
        <w:t>full</w:t>
      </w:r>
      <w:r w:rsidR="00864A11">
        <w:rPr>
          <w:rFonts w:ascii="Times New Roman" w:hAnsi="Times New Roman" w:cs="Times New Roman"/>
        </w:rPr>
        <w:t>-</w:t>
      </w:r>
      <w:r w:rsidR="009617DB" w:rsidRPr="009617DB">
        <w:rPr>
          <w:rFonts w:ascii="Times New Roman" w:hAnsi="Times New Roman" w:cs="Times New Roman"/>
        </w:rPr>
        <w:t>time position</w:t>
      </w:r>
      <w:r w:rsidR="006468F8">
        <w:rPr>
          <w:rFonts w:ascii="Times New Roman" w:hAnsi="Times New Roman" w:cs="Times New Roman"/>
        </w:rPr>
        <w:t xml:space="preserve"> working primarily </w:t>
      </w:r>
      <w:r w:rsidR="004A10A8">
        <w:rPr>
          <w:rFonts w:ascii="Times New Roman" w:hAnsi="Times New Roman" w:cs="Times New Roman"/>
        </w:rPr>
        <w:t>virtually</w:t>
      </w:r>
      <w:r w:rsidR="009617DB" w:rsidRPr="009617DB">
        <w:rPr>
          <w:rFonts w:ascii="Times New Roman" w:hAnsi="Times New Roman" w:cs="Times New Roman"/>
        </w:rPr>
        <w:t>.</w:t>
      </w:r>
      <w:r w:rsidR="00864A11">
        <w:rPr>
          <w:rFonts w:ascii="Times New Roman" w:hAnsi="Times New Roman" w:cs="Times New Roman"/>
        </w:rPr>
        <w:t xml:space="preserve"> </w:t>
      </w:r>
      <w:r w:rsidR="00B23AD5">
        <w:rPr>
          <w:rFonts w:ascii="Times New Roman" w:hAnsi="Times New Roman" w:cs="Times New Roman"/>
        </w:rPr>
        <w:t xml:space="preserve"> O</w:t>
      </w:r>
      <w:r w:rsidR="004A10A8">
        <w:rPr>
          <w:rFonts w:ascii="Times New Roman" w:hAnsi="Times New Roman" w:cs="Times New Roman"/>
        </w:rPr>
        <w:t>ccasional</w:t>
      </w:r>
      <w:r w:rsidR="00B23AD5">
        <w:rPr>
          <w:rFonts w:ascii="Times New Roman" w:hAnsi="Times New Roman" w:cs="Times New Roman"/>
        </w:rPr>
        <w:t>,</w:t>
      </w:r>
      <w:r w:rsidR="004A10A8">
        <w:rPr>
          <w:rFonts w:ascii="Times New Roman" w:hAnsi="Times New Roman" w:cs="Times New Roman"/>
        </w:rPr>
        <w:t xml:space="preserve"> but limited travel may be necessary.  </w:t>
      </w:r>
      <w:r w:rsidR="009617DB" w:rsidRPr="009617DB">
        <w:rPr>
          <w:rFonts w:ascii="Times New Roman" w:hAnsi="Times New Roman" w:cs="Times New Roman"/>
        </w:rPr>
        <w:t>This notification is being circulated to inform prospective applicants of the</w:t>
      </w:r>
      <w:r w:rsidR="00C16BEC">
        <w:rPr>
          <w:rFonts w:ascii="Times New Roman" w:hAnsi="Times New Roman" w:cs="Times New Roman"/>
        </w:rPr>
        <w:t xml:space="preserve"> </w:t>
      </w:r>
      <w:r w:rsidR="009617DB" w:rsidRPr="009617DB">
        <w:rPr>
          <w:rFonts w:ascii="Times New Roman" w:hAnsi="Times New Roman" w:cs="Times New Roman"/>
        </w:rPr>
        <w:t>upcoming opportunity</w:t>
      </w:r>
      <w:r w:rsidR="009617DB" w:rsidRPr="002F4FD8">
        <w:rPr>
          <w:rFonts w:ascii="Times New Roman" w:hAnsi="Times New Roman" w:cs="Times New Roman"/>
        </w:rPr>
        <w:t xml:space="preserve">. </w:t>
      </w:r>
      <w:bookmarkStart w:id="1" w:name="_Hlk99024351"/>
      <w:r w:rsidR="003E4031" w:rsidRPr="002F4FD8">
        <w:rPr>
          <w:rFonts w:ascii="Times New Roman" w:hAnsi="Times New Roman" w:cs="Times New Roman"/>
        </w:rPr>
        <w:t xml:space="preserve">Government housing is </w:t>
      </w:r>
      <w:r w:rsidR="00CE670E">
        <w:rPr>
          <w:rFonts w:ascii="Times New Roman" w:hAnsi="Times New Roman" w:cs="Times New Roman"/>
          <w:b/>
          <w:bCs/>
        </w:rPr>
        <w:t>NOT</w:t>
      </w:r>
      <w:r w:rsidR="003E4031" w:rsidRPr="002F4FD8">
        <w:rPr>
          <w:rFonts w:ascii="Times New Roman" w:hAnsi="Times New Roman" w:cs="Times New Roman"/>
        </w:rPr>
        <w:t xml:space="preserve"> available. </w:t>
      </w:r>
    </w:p>
    <w:p w14:paraId="368B4E51" w14:textId="40065E17" w:rsidR="009617DB" w:rsidRDefault="009617DB" w:rsidP="009617DB">
      <w:pPr>
        <w:pStyle w:val="Default"/>
        <w:rPr>
          <w:rFonts w:ascii="Times New Roman" w:hAnsi="Times New Roman" w:cs="Times New Roman"/>
        </w:rPr>
      </w:pPr>
    </w:p>
    <w:p w14:paraId="45EBABEF" w14:textId="5AFC0F24" w:rsidR="00771CC8" w:rsidRDefault="00C16BEC" w:rsidP="00771CC8">
      <w:pPr>
        <w:pStyle w:val="Default"/>
      </w:pPr>
      <w:r w:rsidRPr="00EB3ED6">
        <w:rPr>
          <w:b/>
          <w:bCs/>
          <w:u w:val="single"/>
        </w:rPr>
        <w:t>Th</w:t>
      </w:r>
      <w:r w:rsidR="004A10A8">
        <w:rPr>
          <w:b/>
          <w:bCs/>
          <w:u w:val="single"/>
        </w:rPr>
        <w:t>is outreach will be open until May 13</w:t>
      </w:r>
      <w:r w:rsidR="004A10A8" w:rsidRPr="004A10A8">
        <w:rPr>
          <w:b/>
          <w:bCs/>
          <w:u w:val="single"/>
          <w:vertAlign w:val="superscript"/>
        </w:rPr>
        <w:t>th</w:t>
      </w:r>
      <w:r w:rsidR="004A10A8">
        <w:rPr>
          <w:b/>
          <w:bCs/>
          <w:u w:val="single"/>
        </w:rPr>
        <w:t xml:space="preserve">, 2022. </w:t>
      </w:r>
      <w:r w:rsidR="000E1B26">
        <w:t>Check out the unit’s websites at:</w:t>
      </w:r>
    </w:p>
    <w:p w14:paraId="7B345895" w14:textId="07635CF0" w:rsidR="00B23AD5" w:rsidRDefault="00B23AD5" w:rsidP="00B23AD5">
      <w:pPr>
        <w:pStyle w:val="Default"/>
        <w:numPr>
          <w:ilvl w:val="0"/>
          <w:numId w:val="5"/>
        </w:numPr>
      </w:pPr>
      <w:r w:rsidRPr="00B23AD5">
        <w:rPr>
          <w:rFonts w:ascii="Times New Roman" w:hAnsi="Times New Roman" w:cs="Times New Roman"/>
        </w:rPr>
        <w:t xml:space="preserve">Dakota Prairie </w:t>
      </w:r>
      <w:r>
        <w:rPr>
          <w:rFonts w:ascii="Times New Roman" w:hAnsi="Times New Roman" w:cs="Times New Roman"/>
        </w:rPr>
        <w:t xml:space="preserve">National </w:t>
      </w:r>
      <w:r w:rsidRPr="00B23AD5">
        <w:rPr>
          <w:rFonts w:ascii="Times New Roman" w:hAnsi="Times New Roman" w:cs="Times New Roman"/>
        </w:rPr>
        <w:t>Grasslands</w:t>
      </w:r>
      <w:r>
        <w:t xml:space="preserve"> - </w:t>
      </w:r>
      <w:hyperlink r:id="rId7" w:history="1">
        <w:r w:rsidRPr="00473CFF">
          <w:rPr>
            <w:rStyle w:val="Hyperlink"/>
          </w:rPr>
          <w:t>www.fs.usda.gov/dpg</w:t>
        </w:r>
      </w:hyperlink>
      <w:r>
        <w:t xml:space="preserve"> </w:t>
      </w:r>
    </w:p>
    <w:p w14:paraId="12DDCB9F" w14:textId="08DC018E" w:rsidR="000E1B26" w:rsidRDefault="000E1B26" w:rsidP="00B23AD5">
      <w:pPr>
        <w:pStyle w:val="Default"/>
        <w:numPr>
          <w:ilvl w:val="0"/>
          <w:numId w:val="5"/>
        </w:numPr>
      </w:pPr>
      <w:r w:rsidRPr="00B23AD5">
        <w:rPr>
          <w:rFonts w:ascii="Times New Roman" w:hAnsi="Times New Roman" w:cs="Times New Roman"/>
        </w:rPr>
        <w:t>Helena-Lewis and Clark National Forest</w:t>
      </w:r>
      <w:r>
        <w:t xml:space="preserve"> - </w:t>
      </w:r>
      <w:hyperlink r:id="rId8" w:history="1">
        <w:r w:rsidRPr="00473CFF">
          <w:rPr>
            <w:rStyle w:val="Hyperlink"/>
          </w:rPr>
          <w:t>www.fs.usda.gov/hlcnf</w:t>
        </w:r>
      </w:hyperlink>
    </w:p>
    <w:p w14:paraId="3AEE5343" w14:textId="6CE875EE" w:rsidR="000E1B26" w:rsidRDefault="000E1B26" w:rsidP="00B23AD5">
      <w:pPr>
        <w:pStyle w:val="Default"/>
        <w:numPr>
          <w:ilvl w:val="0"/>
          <w:numId w:val="5"/>
        </w:numPr>
      </w:pPr>
      <w:r w:rsidRPr="00B23AD5">
        <w:rPr>
          <w:rFonts w:ascii="Times New Roman" w:hAnsi="Times New Roman" w:cs="Times New Roman"/>
        </w:rPr>
        <w:t>Beaverhead-Deerlodge National Forest</w:t>
      </w:r>
      <w:r>
        <w:t xml:space="preserve"> - </w:t>
      </w:r>
      <w:hyperlink r:id="rId9" w:history="1">
        <w:r w:rsidRPr="00473CFF">
          <w:rPr>
            <w:rStyle w:val="Hyperlink"/>
          </w:rPr>
          <w:t>www.fs.usda.gov/bdnf</w:t>
        </w:r>
      </w:hyperlink>
      <w:r>
        <w:t xml:space="preserve"> </w:t>
      </w:r>
    </w:p>
    <w:p w14:paraId="2D012B84" w14:textId="27D0AE5D" w:rsidR="000E1B26" w:rsidRDefault="000E1B26" w:rsidP="00B23AD5">
      <w:pPr>
        <w:pStyle w:val="Default"/>
        <w:numPr>
          <w:ilvl w:val="0"/>
          <w:numId w:val="5"/>
        </w:numPr>
      </w:pPr>
      <w:r w:rsidRPr="00B23AD5">
        <w:rPr>
          <w:rFonts w:ascii="Times New Roman" w:hAnsi="Times New Roman" w:cs="Times New Roman"/>
        </w:rPr>
        <w:t>Custer Gallatin National Forest</w:t>
      </w:r>
      <w:r>
        <w:t xml:space="preserve"> - </w:t>
      </w:r>
      <w:hyperlink r:id="rId10" w:history="1">
        <w:r w:rsidR="00B23AD5" w:rsidRPr="00473CFF">
          <w:rPr>
            <w:rStyle w:val="Hyperlink"/>
          </w:rPr>
          <w:t>www.fs.usda.gov/custergallatin</w:t>
        </w:r>
      </w:hyperlink>
      <w:r>
        <w:t xml:space="preserve"> </w:t>
      </w:r>
    </w:p>
    <w:p w14:paraId="0A03143C" w14:textId="77777777" w:rsidR="000E1B26" w:rsidRPr="000E1B26" w:rsidRDefault="000E1B26" w:rsidP="00771CC8">
      <w:pPr>
        <w:pStyle w:val="Default"/>
      </w:pPr>
    </w:p>
    <w:bookmarkEnd w:id="1"/>
    <w:p w14:paraId="19484ABA" w14:textId="77777777" w:rsidR="009617DB" w:rsidRDefault="009617DB" w:rsidP="009617DB">
      <w:pPr>
        <w:pStyle w:val="Default"/>
        <w:rPr>
          <w:rFonts w:ascii="Times New Roman" w:hAnsi="Times New Roman" w:cs="Times New Roman"/>
          <w:b/>
          <w:bCs/>
          <w:u w:val="single"/>
        </w:rPr>
      </w:pPr>
      <w:r w:rsidRPr="009617DB">
        <w:rPr>
          <w:rFonts w:ascii="Times New Roman" w:hAnsi="Times New Roman" w:cs="Times New Roman"/>
          <w:b/>
          <w:bCs/>
          <w:u w:val="single"/>
        </w:rPr>
        <w:t xml:space="preserve">Position Overview </w:t>
      </w:r>
    </w:p>
    <w:p w14:paraId="47119DCB" w14:textId="77777777" w:rsidR="00454246" w:rsidRPr="00454246" w:rsidRDefault="00454246" w:rsidP="00454246">
      <w:pPr>
        <w:pStyle w:val="Default"/>
        <w:rPr>
          <w:rFonts w:ascii="Times New Roman" w:hAnsi="Times New Roman" w:cs="Times New Roman"/>
        </w:rPr>
      </w:pPr>
    </w:p>
    <w:p w14:paraId="4A68F8EE" w14:textId="78142467" w:rsidR="00455574" w:rsidRPr="00455574" w:rsidRDefault="00454246" w:rsidP="00455574">
      <w:pPr>
        <w:pStyle w:val="Default"/>
        <w:rPr>
          <w:rFonts w:ascii="Times New Roman" w:hAnsi="Times New Roman" w:cs="Times New Roman"/>
        </w:rPr>
      </w:pPr>
      <w:r w:rsidRPr="00454246">
        <w:rPr>
          <w:rFonts w:ascii="Times New Roman" w:hAnsi="Times New Roman" w:cs="Times New Roman"/>
        </w:rPr>
        <w:t xml:space="preserve">This position will be supervised by the </w:t>
      </w:r>
      <w:r w:rsidR="00B23AD5">
        <w:rPr>
          <w:rFonts w:ascii="Times New Roman" w:hAnsi="Times New Roman" w:cs="Times New Roman"/>
        </w:rPr>
        <w:t xml:space="preserve">Custer Gallatin Forest Public Affairs Officer, located in Bozeman, </w:t>
      </w:r>
      <w:r w:rsidR="00455574">
        <w:rPr>
          <w:rFonts w:ascii="Times New Roman" w:hAnsi="Times New Roman" w:cs="Times New Roman"/>
        </w:rPr>
        <w:t>M</w:t>
      </w:r>
      <w:r w:rsidR="00B23AD5">
        <w:rPr>
          <w:rFonts w:ascii="Times New Roman" w:hAnsi="Times New Roman" w:cs="Times New Roman"/>
        </w:rPr>
        <w:t>ontana.  This is a non-supervisory position.</w:t>
      </w:r>
      <w:r w:rsidR="00455574">
        <w:rPr>
          <w:rFonts w:ascii="Times New Roman" w:hAnsi="Times New Roman" w:cs="Times New Roman"/>
        </w:rPr>
        <w:t xml:space="preserve">  The successful candidate will function as a </w:t>
      </w:r>
      <w:r w:rsidR="00455574" w:rsidRPr="00455574">
        <w:rPr>
          <w:rFonts w:ascii="Times New Roman" w:hAnsi="Times New Roman" w:cs="Times New Roman"/>
        </w:rPr>
        <w:t xml:space="preserve">unit public affairs specialist and webmaster, developing and maintaining internal and external content for websites and issuing it in website form for </w:t>
      </w:r>
      <w:r w:rsidR="00455574" w:rsidRPr="00455574">
        <w:rPr>
          <w:rFonts w:ascii="Times New Roman" w:hAnsi="Times New Roman" w:cs="Times New Roman"/>
        </w:rPr>
        <w:t>the four</w:t>
      </w:r>
      <w:r w:rsidR="00455574" w:rsidRPr="00455574">
        <w:rPr>
          <w:rFonts w:ascii="Times New Roman" w:hAnsi="Times New Roman" w:cs="Times New Roman"/>
        </w:rPr>
        <w:t xml:space="preserve"> units. </w:t>
      </w:r>
      <w:r w:rsidR="00455574">
        <w:rPr>
          <w:rFonts w:ascii="Times New Roman" w:hAnsi="Times New Roman" w:cs="Times New Roman"/>
        </w:rPr>
        <w:t xml:space="preserve">The successful candidate should also have </w:t>
      </w:r>
      <w:r w:rsidR="00455574" w:rsidRPr="00455574">
        <w:rPr>
          <w:rFonts w:ascii="Times New Roman" w:hAnsi="Times New Roman" w:cs="Times New Roman"/>
        </w:rPr>
        <w:t>strong partnership, leadership, communication, and collaborative skills.</w:t>
      </w:r>
    </w:p>
    <w:p w14:paraId="23238407" w14:textId="54178388"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Works with public affairs</w:t>
      </w:r>
      <w:r w:rsidRPr="00455574">
        <w:rPr>
          <w:color w:val="000000"/>
        </w:rPr>
        <w:t xml:space="preserve">, resource </w:t>
      </w:r>
      <w:r w:rsidRPr="00455574">
        <w:rPr>
          <w:color w:val="000000"/>
        </w:rPr>
        <w:t xml:space="preserve">specialists and others to coordinate, </w:t>
      </w:r>
      <w:r w:rsidR="006E5B11">
        <w:rPr>
          <w:color w:val="000000"/>
        </w:rPr>
        <w:t xml:space="preserve">design, </w:t>
      </w:r>
      <w:r w:rsidRPr="00455574">
        <w:rPr>
          <w:color w:val="000000"/>
        </w:rPr>
        <w:t>manage and generate content for digital publication.   </w:t>
      </w:r>
    </w:p>
    <w:p w14:paraId="4C35550F" w14:textId="483A3600"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Designs and develops multimedia-based information such as web graphics and content for internal and external websites. </w:t>
      </w:r>
    </w:p>
    <w:p w14:paraId="50EA3806" w14:textId="77777777" w:rsid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 xml:space="preserve">Monitors and ensures the operability of local internet and intranet services that provide customers with access to applications and data. </w:t>
      </w:r>
    </w:p>
    <w:p w14:paraId="368D952F" w14:textId="77777777" w:rsid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lastRenderedPageBreak/>
        <w:t xml:space="preserve">Assists in establishing design, development, testing, implementation, and management of internal and external websites according to Forest Service guidelines, policies, and principles. </w:t>
      </w:r>
    </w:p>
    <w:p w14:paraId="6D21CB88" w14:textId="77777777" w:rsid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 xml:space="preserve">Reviews, tests, and implements new web pages on Forest Service web sites. Tests web pages to identify broken links. </w:t>
      </w:r>
    </w:p>
    <w:p w14:paraId="44C636C8" w14:textId="70A10AA2"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Implements new services, pulls and analyzes site analytical data, troubleshoots problems, and identifies trends that may require actions such as removal of information from sites with little to no traffic.  </w:t>
      </w:r>
    </w:p>
    <w:p w14:paraId="7D99C5E3" w14:textId="77777777"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 xml:space="preserve">Assists in management of social media accounts and other authorized accounts.  </w:t>
      </w:r>
    </w:p>
    <w:p w14:paraId="033072E6" w14:textId="448A02CA"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Updates web and social media during times of emergency, sometimes working non-standard hours in response to a public safety need. </w:t>
      </w:r>
    </w:p>
    <w:p w14:paraId="148F77D7" w14:textId="77777777"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 xml:space="preserve">Stays current with and assists others to apply Federal, Departmental, Agency, and Regional regulations concerning web and social media use.  </w:t>
      </w:r>
    </w:p>
    <w:p w14:paraId="74B485AB" w14:textId="0F4992C0"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Maintains web materials, file, directory integrity and security in compliance with departmental regulations. </w:t>
      </w:r>
    </w:p>
    <w:p w14:paraId="7EDB8807" w14:textId="77777777"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 xml:space="preserve">Seeks opportunities and ideas to increase internal and external interaction with Forest websites and social media outlets by gaining expertise and making use of new digital tools. </w:t>
      </w:r>
    </w:p>
    <w:p w14:paraId="4C78E018" w14:textId="5EF52D66"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Recommends appropriate venue for the collection and dissemination of information, selecting from web, social media, and print publications by using web metrics and user feedback </w:t>
      </w:r>
    </w:p>
    <w:p w14:paraId="5439C392" w14:textId="77777777"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Ensures that final products, such as documents, brochures, pamphlets, newsletters, or manuals are suitable for the intended audience and compliant with digital regulations, such as section 508 and copyright laws </w:t>
      </w:r>
    </w:p>
    <w:p w14:paraId="2C0AE6F7" w14:textId="77777777"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 xml:space="preserve">Assists in management of social media accounts and other authorized accounts.  </w:t>
      </w:r>
    </w:p>
    <w:p w14:paraId="4710A37C" w14:textId="46FE7CEA"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Updates web and social media during times of emergency, sometimes working non-standard hours in response to a public safety need. </w:t>
      </w:r>
    </w:p>
    <w:p w14:paraId="645CB804" w14:textId="77777777"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Ensures that information security and information assurance policies, principles and practices are considered and complied with in the delivery of information technology services. Ensures section 508 accessibility compliance for internal and external web content.  </w:t>
      </w:r>
    </w:p>
    <w:p w14:paraId="1945E16F" w14:textId="77777777" w:rsid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 xml:space="preserve">Maintains information residing in back end web databases such as photos, videos, graphics, documents, and web content.  </w:t>
      </w:r>
    </w:p>
    <w:p w14:paraId="2106CAA2" w14:textId="77777777" w:rsid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 xml:space="preserve">Participates in the migration of production environments according to established migration plans and strategies. </w:t>
      </w:r>
    </w:p>
    <w:p w14:paraId="540C67D7" w14:textId="28E62ADB"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Advises users on data standards, policies, and procedures.  </w:t>
      </w:r>
    </w:p>
    <w:p w14:paraId="7AF87CA4" w14:textId="77777777" w:rsidR="00455574" w:rsidRPr="00455574" w:rsidRDefault="00455574" w:rsidP="00455574">
      <w:pPr>
        <w:pStyle w:val="paragraph"/>
        <w:numPr>
          <w:ilvl w:val="0"/>
          <w:numId w:val="6"/>
        </w:numPr>
        <w:spacing w:before="0" w:beforeAutospacing="0" w:after="0" w:afterAutospacing="0"/>
        <w:textAlignment w:val="baseline"/>
        <w:rPr>
          <w:color w:val="000000"/>
        </w:rPr>
      </w:pPr>
      <w:r w:rsidRPr="00455574">
        <w:rPr>
          <w:color w:val="000000"/>
        </w:rPr>
        <w:t>Performs other duties as assigned.  </w:t>
      </w:r>
    </w:p>
    <w:p w14:paraId="49C29F67" w14:textId="77777777" w:rsidR="00455574" w:rsidRDefault="00455574" w:rsidP="00454246">
      <w:pPr>
        <w:pStyle w:val="Default"/>
        <w:rPr>
          <w:rFonts w:ascii="Times New Roman" w:hAnsi="Times New Roman" w:cs="Times New Roman"/>
        </w:rPr>
      </w:pPr>
    </w:p>
    <w:p w14:paraId="3CFC49A6" w14:textId="3D97F1E1" w:rsidR="00CE670E" w:rsidRDefault="00CE670E" w:rsidP="00CE670E">
      <w:pPr>
        <w:autoSpaceDE w:val="0"/>
        <w:autoSpaceDN w:val="0"/>
        <w:adjustRightInd w:val="0"/>
        <w:rPr>
          <w:b/>
        </w:rPr>
      </w:pPr>
      <w:bookmarkStart w:id="2" w:name="_Hlk99024687"/>
      <w:r>
        <w:rPr>
          <w:b/>
        </w:rPr>
        <w:t>For more information about the positions, please contact:</w:t>
      </w:r>
    </w:p>
    <w:p w14:paraId="09272CAB" w14:textId="2580BB9D" w:rsidR="00455574" w:rsidRPr="00455574" w:rsidRDefault="00455574" w:rsidP="00455574">
      <w:pPr>
        <w:pStyle w:val="ListParagraph"/>
        <w:numPr>
          <w:ilvl w:val="0"/>
          <w:numId w:val="7"/>
        </w:numPr>
        <w:autoSpaceDE w:val="0"/>
        <w:autoSpaceDN w:val="0"/>
        <w:adjustRightInd w:val="0"/>
        <w:rPr>
          <w:bCs/>
        </w:rPr>
      </w:pPr>
      <w:r w:rsidRPr="00455574">
        <w:rPr>
          <w:b/>
        </w:rPr>
        <w:t xml:space="preserve">Marna Daley, Custer Gallatin National Forest Public Affairs Officer; </w:t>
      </w:r>
      <w:hyperlink r:id="rId11" w:history="1">
        <w:r w:rsidRPr="00455574">
          <w:rPr>
            <w:rStyle w:val="Hyperlink"/>
            <w:bCs/>
          </w:rPr>
          <w:t>marna.daley@usda.gov</w:t>
        </w:r>
      </w:hyperlink>
      <w:r w:rsidRPr="00455574">
        <w:rPr>
          <w:bCs/>
        </w:rPr>
        <w:t>; 406-570-5526</w:t>
      </w:r>
    </w:p>
    <w:p w14:paraId="13E31DC4" w14:textId="77777777" w:rsidR="00455574" w:rsidRDefault="00455574" w:rsidP="00CE670E">
      <w:pPr>
        <w:autoSpaceDE w:val="0"/>
        <w:autoSpaceDN w:val="0"/>
        <w:adjustRightInd w:val="0"/>
        <w:rPr>
          <w:b/>
        </w:rPr>
      </w:pPr>
    </w:p>
    <w:bookmarkEnd w:id="2"/>
    <w:p w14:paraId="6D3BED12" w14:textId="77777777" w:rsidR="00C87F81" w:rsidRPr="00454246" w:rsidRDefault="00C87F81" w:rsidP="008B4A09">
      <w:pPr>
        <w:jc w:val="both"/>
      </w:pPr>
    </w:p>
    <w:p w14:paraId="3D81CCEA" w14:textId="77777777" w:rsidR="0011763B" w:rsidRDefault="0011763B" w:rsidP="00C87F81">
      <w:pPr>
        <w:jc w:val="both"/>
        <w:rPr>
          <w:b/>
          <w:bCs/>
        </w:rPr>
      </w:pPr>
    </w:p>
    <w:p w14:paraId="6B663E09" w14:textId="77777777" w:rsidR="0011763B" w:rsidRDefault="0011763B" w:rsidP="00C87F81">
      <w:pPr>
        <w:jc w:val="both"/>
        <w:rPr>
          <w:b/>
          <w:bCs/>
        </w:rPr>
      </w:pPr>
    </w:p>
    <w:p w14:paraId="25EE9BF7" w14:textId="32B01C7B" w:rsidR="008E4903" w:rsidRPr="00E45E7C" w:rsidRDefault="008E4903" w:rsidP="00C87F81">
      <w:pPr>
        <w:autoSpaceDE w:val="0"/>
        <w:autoSpaceDN w:val="0"/>
        <w:adjustRightInd w:val="0"/>
        <w:rPr>
          <w:rFonts w:asciiTheme="minorHAnsi" w:eastAsia="Adobe Heiti Std R" w:hAnsiTheme="minorHAnsi" w:cstheme="minorHAnsi"/>
          <w:b/>
          <w:bCs/>
          <w:color w:val="000000"/>
          <w:sz w:val="22"/>
          <w:szCs w:val="22"/>
        </w:rPr>
      </w:pPr>
      <w:r w:rsidRPr="00E45E7C">
        <w:rPr>
          <w:rFonts w:asciiTheme="minorHAnsi" w:eastAsia="Adobe Heiti Std R" w:hAnsiTheme="minorHAnsi" w:cstheme="minorHAnsi"/>
          <w:b/>
          <w:bCs/>
          <w:color w:val="000000"/>
          <w:sz w:val="22"/>
          <w:szCs w:val="22"/>
        </w:rPr>
        <w:br w:type="page"/>
      </w:r>
    </w:p>
    <w:p w14:paraId="4DE212DE" w14:textId="77777777" w:rsidR="00F27368" w:rsidRPr="00E2432F" w:rsidRDefault="00F27368" w:rsidP="00F27368">
      <w:pPr>
        <w:jc w:val="center"/>
        <w:rPr>
          <w:b/>
          <w:bCs/>
          <w:smallCaps/>
          <w:color w:val="000000"/>
          <w:sz w:val="36"/>
          <w:szCs w:val="36"/>
        </w:rPr>
      </w:pPr>
      <w:r>
        <w:rPr>
          <w:smallCaps/>
          <w:color w:val="000000"/>
          <w:sz w:val="36"/>
          <w:szCs w:val="36"/>
        </w:rPr>
        <w:lastRenderedPageBreak/>
        <w:t>Response Form</w:t>
      </w:r>
    </w:p>
    <w:p w14:paraId="74FABB11" w14:textId="7A8F7124" w:rsidR="008671DB" w:rsidRPr="003A0941" w:rsidRDefault="00455574" w:rsidP="008671DB">
      <w:pPr>
        <w:jc w:val="center"/>
        <w:rPr>
          <w:bCs/>
          <w:smallCaps/>
          <w:color w:val="000000"/>
          <w:sz w:val="28"/>
          <w:szCs w:val="28"/>
        </w:rPr>
      </w:pPr>
      <w:r>
        <w:rPr>
          <w:bCs/>
          <w:smallCaps/>
          <w:color w:val="000000"/>
          <w:sz w:val="28"/>
          <w:szCs w:val="28"/>
        </w:rPr>
        <w:t xml:space="preserve">Web Management </w:t>
      </w:r>
      <w:r w:rsidR="0092728C">
        <w:rPr>
          <w:bCs/>
          <w:smallCaps/>
          <w:color w:val="000000"/>
          <w:sz w:val="28"/>
          <w:szCs w:val="28"/>
        </w:rPr>
        <w:t xml:space="preserve">Specialist </w:t>
      </w:r>
    </w:p>
    <w:p w14:paraId="51E77502" w14:textId="744C664A" w:rsidR="008671DB" w:rsidRDefault="008671DB" w:rsidP="008671DB">
      <w:pPr>
        <w:jc w:val="center"/>
        <w:rPr>
          <w:bCs/>
          <w:smallCaps/>
          <w:color w:val="000000"/>
          <w:sz w:val="28"/>
          <w:szCs w:val="28"/>
        </w:rPr>
      </w:pPr>
      <w:r>
        <w:rPr>
          <w:bCs/>
          <w:smallCaps/>
          <w:color w:val="000000"/>
          <w:sz w:val="28"/>
          <w:szCs w:val="28"/>
        </w:rPr>
        <w:t>GS-</w:t>
      </w:r>
      <w:r w:rsidR="00455574">
        <w:rPr>
          <w:bCs/>
          <w:smallCaps/>
          <w:color w:val="000000"/>
          <w:sz w:val="28"/>
          <w:szCs w:val="28"/>
        </w:rPr>
        <w:t>1035</w:t>
      </w:r>
      <w:r>
        <w:rPr>
          <w:bCs/>
          <w:smallCaps/>
          <w:color w:val="000000"/>
          <w:sz w:val="28"/>
          <w:szCs w:val="28"/>
        </w:rPr>
        <w:t>-</w:t>
      </w:r>
      <w:r w:rsidR="00455574">
        <w:rPr>
          <w:bCs/>
          <w:smallCaps/>
          <w:color w:val="000000"/>
          <w:sz w:val="28"/>
          <w:szCs w:val="28"/>
        </w:rPr>
        <w:t>7/9</w:t>
      </w:r>
    </w:p>
    <w:p w14:paraId="3780B50E" w14:textId="31A46232" w:rsidR="00E358FB" w:rsidRDefault="008671DB" w:rsidP="00F27368">
      <w:pPr>
        <w:jc w:val="center"/>
        <w:rPr>
          <w:bCs/>
          <w:smallCaps/>
          <w:color w:val="000000"/>
          <w:sz w:val="28"/>
          <w:szCs w:val="28"/>
        </w:rPr>
      </w:pPr>
      <w:r>
        <w:rPr>
          <w:bCs/>
          <w:smallCaps/>
          <w:color w:val="000000"/>
          <w:sz w:val="28"/>
          <w:szCs w:val="28"/>
        </w:rPr>
        <w:t>Custer Gallatin</w:t>
      </w:r>
      <w:r w:rsidR="00455574">
        <w:rPr>
          <w:bCs/>
          <w:smallCaps/>
          <w:color w:val="000000"/>
          <w:sz w:val="28"/>
          <w:szCs w:val="28"/>
        </w:rPr>
        <w:t>, Beaverhead-Deerlodge, Helena-Lewis and Clark</w:t>
      </w:r>
      <w:r>
        <w:rPr>
          <w:bCs/>
          <w:smallCaps/>
          <w:color w:val="000000"/>
          <w:sz w:val="28"/>
          <w:szCs w:val="28"/>
        </w:rPr>
        <w:t xml:space="preserve"> National Forest</w:t>
      </w:r>
      <w:r w:rsidR="00455574">
        <w:rPr>
          <w:bCs/>
          <w:smallCaps/>
          <w:color w:val="000000"/>
          <w:sz w:val="28"/>
          <w:szCs w:val="28"/>
        </w:rPr>
        <w:t>s</w:t>
      </w:r>
    </w:p>
    <w:p w14:paraId="0A57F1B5" w14:textId="0E238BF8" w:rsidR="00455574" w:rsidRDefault="00455574" w:rsidP="00F27368">
      <w:pPr>
        <w:jc w:val="center"/>
        <w:rPr>
          <w:bCs/>
          <w:smallCaps/>
          <w:color w:val="000000"/>
          <w:sz w:val="28"/>
          <w:szCs w:val="28"/>
        </w:rPr>
      </w:pPr>
      <w:r>
        <w:rPr>
          <w:bCs/>
          <w:smallCaps/>
          <w:color w:val="000000"/>
          <w:sz w:val="28"/>
          <w:szCs w:val="28"/>
        </w:rPr>
        <w:t>Dakota Prairie National Grasslands</w:t>
      </w:r>
    </w:p>
    <w:p w14:paraId="5FAEA011" w14:textId="77777777" w:rsidR="00AE0140" w:rsidRPr="003A0941" w:rsidRDefault="00AE0140" w:rsidP="00F27368">
      <w:pPr>
        <w:jc w:val="center"/>
        <w:rPr>
          <w:bCs/>
          <w:smallCaps/>
          <w:color w:val="000000"/>
          <w:sz w:val="28"/>
          <w:szCs w:val="28"/>
        </w:rPr>
      </w:pPr>
    </w:p>
    <w:p w14:paraId="25A5F296" w14:textId="5E73A8D8" w:rsidR="005A2C8D" w:rsidRDefault="00F27368" w:rsidP="00F27368">
      <w:pPr>
        <w:jc w:val="center"/>
        <w:rPr>
          <w:rStyle w:val="Hyperlink"/>
          <w:bCs/>
        </w:rPr>
      </w:pPr>
      <w:r w:rsidRPr="00E2432F">
        <w:rPr>
          <w:smallCaps/>
          <w:color w:val="000000"/>
        </w:rPr>
        <w:t xml:space="preserve"> </w:t>
      </w:r>
      <w:r w:rsidRPr="005A2C8D">
        <w:rPr>
          <w:b/>
          <w:smallCaps/>
          <w:color w:val="000000"/>
        </w:rPr>
        <w:t>Return form</w:t>
      </w:r>
      <w:r w:rsidR="00AF3B7F" w:rsidRPr="005A2C8D">
        <w:rPr>
          <w:b/>
          <w:smallCaps/>
          <w:color w:val="000000"/>
        </w:rPr>
        <w:t xml:space="preserve"> </w:t>
      </w:r>
      <w:r w:rsidRPr="005A2C8D">
        <w:rPr>
          <w:b/>
          <w:smallCaps/>
          <w:color w:val="000000"/>
        </w:rPr>
        <w:t>by:</w:t>
      </w:r>
      <w:r w:rsidR="005A2C8D">
        <w:rPr>
          <w:b/>
          <w:smallCaps/>
          <w:color w:val="000000"/>
        </w:rPr>
        <w:t xml:space="preserve"> </w:t>
      </w:r>
      <w:r w:rsidR="00455574">
        <w:rPr>
          <w:b/>
          <w:smallCaps/>
          <w:color w:val="000000"/>
        </w:rPr>
        <w:t>May 13</w:t>
      </w:r>
      <w:r w:rsidR="005A2C8D">
        <w:rPr>
          <w:b/>
          <w:smallCaps/>
          <w:color w:val="000000"/>
        </w:rPr>
        <w:t xml:space="preserve">, 2022 </w:t>
      </w:r>
    </w:p>
    <w:p w14:paraId="493F9F0A" w14:textId="55D44BFE" w:rsidR="00F27368" w:rsidRPr="003A0941" w:rsidRDefault="005A2C8D" w:rsidP="00F27368">
      <w:pPr>
        <w:jc w:val="center"/>
        <w:rPr>
          <w:smallCaps/>
          <w:color w:val="000000"/>
        </w:rPr>
      </w:pPr>
      <w:r>
        <w:rPr>
          <w:b/>
          <w:smallCaps/>
          <w:color w:val="000000"/>
        </w:rPr>
        <w:t xml:space="preserve">optional: </w:t>
      </w:r>
      <w:r w:rsidR="00AF3B7F">
        <w:rPr>
          <w:b/>
          <w:smallCaps/>
          <w:color w:val="000000"/>
        </w:rPr>
        <w:t xml:space="preserve"> include a current resume with this form. </w:t>
      </w:r>
      <w:r w:rsidR="00F27368">
        <w:rPr>
          <w:b/>
          <w:smallCaps/>
          <w:color w:val="000000"/>
        </w:rPr>
        <w:t xml:space="preserve">  </w:t>
      </w:r>
    </w:p>
    <w:p w14:paraId="28C52DEF" w14:textId="77777777" w:rsidR="00F27368" w:rsidRPr="00E2432F" w:rsidRDefault="00F27368" w:rsidP="00F27368">
      <w:pPr>
        <w:jc w:val="both"/>
        <w:rPr>
          <w:b/>
          <w:bCs/>
          <w:smallCaps/>
          <w:color w:val="000000"/>
        </w:rPr>
      </w:pPr>
    </w:p>
    <w:p w14:paraId="2F7FE17F" w14:textId="77777777" w:rsidR="00F27368" w:rsidRPr="00E2432F" w:rsidRDefault="00F27368" w:rsidP="00F27368">
      <w:pPr>
        <w:jc w:val="both"/>
        <w:rPr>
          <w:b/>
          <w:bCs/>
          <w:smallCaps/>
          <w:color w:val="000000"/>
          <w:sz w:val="20"/>
          <w:szCs w:val="20"/>
        </w:rPr>
      </w:pPr>
      <w:r w:rsidRPr="00E2432F">
        <w:rPr>
          <w:smallCaps/>
          <w:color w:val="000000"/>
          <w:sz w:val="20"/>
          <w:szCs w:val="20"/>
        </w:rPr>
        <w:t>NAME:  _______________________________________________</w:t>
      </w:r>
    </w:p>
    <w:p w14:paraId="57FA9D67" w14:textId="77777777" w:rsidR="00F27368" w:rsidRPr="00E2432F" w:rsidRDefault="00F27368" w:rsidP="00F27368">
      <w:pPr>
        <w:jc w:val="both"/>
        <w:rPr>
          <w:b/>
          <w:bCs/>
          <w:smallCaps/>
          <w:color w:val="000000"/>
          <w:sz w:val="20"/>
          <w:szCs w:val="20"/>
        </w:rPr>
      </w:pPr>
    </w:p>
    <w:p w14:paraId="44755135" w14:textId="77777777" w:rsidR="00F27368" w:rsidRPr="00E2432F" w:rsidRDefault="00F27368" w:rsidP="00F27368">
      <w:pPr>
        <w:jc w:val="both"/>
        <w:rPr>
          <w:b/>
          <w:bCs/>
          <w:smallCaps/>
          <w:color w:val="000000"/>
          <w:sz w:val="20"/>
          <w:szCs w:val="20"/>
        </w:rPr>
      </w:pPr>
      <w:r>
        <w:rPr>
          <w:smallCaps/>
          <w:color w:val="000000"/>
          <w:sz w:val="20"/>
          <w:szCs w:val="20"/>
        </w:rPr>
        <w:t>Email</w:t>
      </w:r>
      <w:r w:rsidRPr="00E2432F">
        <w:rPr>
          <w:smallCaps/>
          <w:color w:val="000000"/>
          <w:sz w:val="20"/>
          <w:szCs w:val="20"/>
        </w:rPr>
        <w:t xml:space="preserve"> ADDRESS:  ________________________________________</w:t>
      </w:r>
    </w:p>
    <w:p w14:paraId="63B94175" w14:textId="77777777" w:rsidR="00F27368" w:rsidRPr="00E2432F" w:rsidRDefault="00F27368" w:rsidP="00F27368">
      <w:pPr>
        <w:jc w:val="both"/>
        <w:rPr>
          <w:b/>
          <w:bCs/>
          <w:smallCaps/>
          <w:color w:val="000000"/>
          <w:sz w:val="20"/>
          <w:szCs w:val="20"/>
        </w:rPr>
      </w:pPr>
    </w:p>
    <w:p w14:paraId="55111239" w14:textId="77777777" w:rsidR="00F27368" w:rsidRPr="00E2432F" w:rsidRDefault="00F27368" w:rsidP="00F27368">
      <w:pPr>
        <w:jc w:val="both"/>
        <w:rPr>
          <w:b/>
          <w:bCs/>
          <w:smallCaps/>
          <w:color w:val="000000"/>
          <w:sz w:val="20"/>
          <w:szCs w:val="20"/>
        </w:rPr>
      </w:pPr>
      <w:r w:rsidRPr="00E2432F">
        <w:rPr>
          <w:smallCaps/>
          <w:color w:val="000000"/>
          <w:sz w:val="20"/>
          <w:szCs w:val="20"/>
        </w:rPr>
        <w:t>MAILING ADDRESS:  ______________</w:t>
      </w:r>
      <w:r>
        <w:rPr>
          <w:smallCaps/>
          <w:color w:val="000000"/>
          <w:sz w:val="20"/>
          <w:szCs w:val="20"/>
        </w:rPr>
        <w:t>__</w:t>
      </w:r>
      <w:r w:rsidRPr="00E2432F">
        <w:rPr>
          <w:smallCaps/>
          <w:color w:val="000000"/>
          <w:sz w:val="20"/>
          <w:szCs w:val="20"/>
        </w:rPr>
        <w:t>_____________________</w:t>
      </w:r>
    </w:p>
    <w:p w14:paraId="0AF5040E" w14:textId="77777777" w:rsidR="00F27368" w:rsidRPr="00E2432F" w:rsidRDefault="00F27368" w:rsidP="00F27368">
      <w:pPr>
        <w:jc w:val="both"/>
        <w:rPr>
          <w:b/>
          <w:bCs/>
          <w:smallCaps/>
          <w:color w:val="000000"/>
          <w:sz w:val="20"/>
          <w:szCs w:val="20"/>
        </w:rPr>
      </w:pPr>
    </w:p>
    <w:p w14:paraId="74A93D69" w14:textId="77777777" w:rsidR="00F27368" w:rsidRPr="00E2432F" w:rsidRDefault="00F27368" w:rsidP="00F27368">
      <w:pPr>
        <w:jc w:val="both"/>
        <w:rPr>
          <w:b/>
          <w:bCs/>
          <w:smallCaps/>
          <w:color w:val="000000"/>
          <w:sz w:val="20"/>
          <w:szCs w:val="20"/>
        </w:rPr>
      </w:pPr>
      <w:r w:rsidRPr="00E2432F">
        <w:rPr>
          <w:smallCaps/>
          <w:color w:val="000000"/>
          <w:sz w:val="20"/>
          <w:szCs w:val="20"/>
        </w:rPr>
        <w:t>_______________________________________________________</w:t>
      </w:r>
    </w:p>
    <w:p w14:paraId="1BA5EB6B" w14:textId="77777777" w:rsidR="00F27368" w:rsidRPr="00E2432F" w:rsidRDefault="00F27368" w:rsidP="00F27368">
      <w:pPr>
        <w:jc w:val="both"/>
        <w:rPr>
          <w:b/>
          <w:bCs/>
          <w:smallCaps/>
          <w:color w:val="000000"/>
          <w:sz w:val="20"/>
          <w:szCs w:val="20"/>
        </w:rPr>
      </w:pPr>
    </w:p>
    <w:p w14:paraId="47452E87" w14:textId="77777777" w:rsidR="00F27368" w:rsidRPr="00E2432F" w:rsidRDefault="00F27368" w:rsidP="00F27368">
      <w:pPr>
        <w:jc w:val="both"/>
        <w:rPr>
          <w:b/>
          <w:bCs/>
          <w:smallCaps/>
          <w:color w:val="000000"/>
          <w:sz w:val="20"/>
          <w:szCs w:val="20"/>
        </w:rPr>
      </w:pPr>
      <w:r>
        <w:rPr>
          <w:smallCaps/>
          <w:color w:val="000000"/>
          <w:sz w:val="20"/>
          <w:szCs w:val="20"/>
        </w:rPr>
        <w:t>Phone No</w:t>
      </w:r>
      <w:r w:rsidRPr="00E2432F">
        <w:rPr>
          <w:smallCaps/>
          <w:color w:val="000000"/>
          <w:sz w:val="20"/>
          <w:szCs w:val="20"/>
        </w:rPr>
        <w:t>:  _____________________</w:t>
      </w:r>
      <w:r>
        <w:rPr>
          <w:smallCaps/>
          <w:color w:val="000000"/>
          <w:sz w:val="20"/>
          <w:szCs w:val="20"/>
        </w:rPr>
        <w:t>______</w:t>
      </w:r>
      <w:r w:rsidRPr="00E2432F">
        <w:rPr>
          <w:smallCaps/>
          <w:color w:val="000000"/>
          <w:sz w:val="20"/>
          <w:szCs w:val="20"/>
        </w:rPr>
        <w:t xml:space="preserve">__________________ </w:t>
      </w:r>
    </w:p>
    <w:p w14:paraId="4416D5E6" w14:textId="77777777" w:rsidR="00F27368" w:rsidRPr="00E2432F" w:rsidRDefault="00F27368" w:rsidP="00F27368">
      <w:pPr>
        <w:jc w:val="both"/>
        <w:rPr>
          <w:b/>
          <w:bCs/>
          <w:smallCaps/>
          <w:color w:val="000000"/>
          <w:sz w:val="20"/>
          <w:szCs w:val="20"/>
        </w:rPr>
      </w:pPr>
    </w:p>
    <w:p w14:paraId="3B189EC3" w14:textId="77777777" w:rsidR="00F27368" w:rsidRPr="00E2432F" w:rsidRDefault="00F27368" w:rsidP="00F27368">
      <w:pPr>
        <w:jc w:val="both"/>
        <w:rPr>
          <w:b/>
          <w:bCs/>
          <w:smallCaps/>
          <w:color w:val="000000"/>
          <w:sz w:val="20"/>
          <w:szCs w:val="20"/>
        </w:rPr>
      </w:pPr>
    </w:p>
    <w:p w14:paraId="3A8F803F" w14:textId="77777777" w:rsidR="00F27368" w:rsidRPr="00E2432F" w:rsidRDefault="00F27368" w:rsidP="00F27368">
      <w:pPr>
        <w:jc w:val="both"/>
        <w:rPr>
          <w:b/>
          <w:bCs/>
          <w:smallCaps/>
          <w:color w:val="000000"/>
          <w:sz w:val="20"/>
          <w:szCs w:val="20"/>
        </w:rPr>
      </w:pPr>
      <w:r w:rsidRPr="00E2432F">
        <w:rPr>
          <w:smallCaps/>
          <w:color w:val="000000"/>
          <w:sz w:val="20"/>
          <w:szCs w:val="20"/>
        </w:rPr>
        <w:t>CURRENT REGION/</w:t>
      </w:r>
    </w:p>
    <w:p w14:paraId="2E37CFD3" w14:textId="77777777" w:rsidR="00F27368" w:rsidRPr="00E2432F" w:rsidRDefault="00F27368" w:rsidP="00F27368">
      <w:pPr>
        <w:jc w:val="both"/>
        <w:rPr>
          <w:smallCaps/>
          <w:color w:val="000000"/>
          <w:sz w:val="20"/>
          <w:szCs w:val="20"/>
        </w:rPr>
      </w:pPr>
      <w:r w:rsidRPr="00E2432F">
        <w:rPr>
          <w:smallCaps/>
          <w:color w:val="000000"/>
          <w:sz w:val="20"/>
          <w:szCs w:val="20"/>
        </w:rPr>
        <w:t>FOREST/DISTRICT: ___________________</w:t>
      </w:r>
      <w:r>
        <w:rPr>
          <w:smallCaps/>
          <w:color w:val="000000"/>
          <w:sz w:val="20"/>
          <w:szCs w:val="20"/>
        </w:rPr>
        <w:t>_______</w:t>
      </w:r>
      <w:r w:rsidRPr="00E2432F">
        <w:rPr>
          <w:smallCaps/>
          <w:color w:val="000000"/>
          <w:sz w:val="20"/>
          <w:szCs w:val="20"/>
        </w:rPr>
        <w:t>______</w:t>
      </w:r>
      <w:r>
        <w:rPr>
          <w:smallCaps/>
          <w:color w:val="000000"/>
          <w:sz w:val="20"/>
          <w:szCs w:val="20"/>
        </w:rPr>
        <w:t>_____</w:t>
      </w:r>
      <w:r w:rsidRPr="00E2432F">
        <w:rPr>
          <w:smallCaps/>
          <w:color w:val="000000"/>
          <w:sz w:val="20"/>
          <w:szCs w:val="20"/>
        </w:rPr>
        <w:t>___________</w:t>
      </w:r>
    </w:p>
    <w:p w14:paraId="2E2C8A73" w14:textId="77777777" w:rsidR="00F27368" w:rsidRPr="00E2432F" w:rsidRDefault="00F27368" w:rsidP="00F27368">
      <w:pPr>
        <w:jc w:val="both"/>
        <w:rPr>
          <w:b/>
          <w:bCs/>
          <w:smallCaps/>
          <w:color w:val="000000"/>
          <w:sz w:val="20"/>
          <w:szCs w:val="20"/>
        </w:rPr>
      </w:pPr>
    </w:p>
    <w:p w14:paraId="7DC82B79" w14:textId="77777777" w:rsidR="00F27368" w:rsidRPr="00E2432F" w:rsidRDefault="00F27368" w:rsidP="00F27368">
      <w:pPr>
        <w:jc w:val="both"/>
        <w:rPr>
          <w:b/>
          <w:bCs/>
          <w:smallCaps/>
          <w:color w:val="000000"/>
          <w:sz w:val="20"/>
          <w:szCs w:val="20"/>
        </w:rPr>
      </w:pPr>
      <w:r w:rsidRPr="00E2432F">
        <w:rPr>
          <w:smallCaps/>
          <w:color w:val="000000"/>
          <w:sz w:val="20"/>
          <w:szCs w:val="20"/>
        </w:rPr>
        <w:t>CURRENT SERIES AND GRADE:  ______________</w:t>
      </w:r>
      <w:r>
        <w:rPr>
          <w:smallCaps/>
          <w:color w:val="000000"/>
          <w:sz w:val="20"/>
          <w:szCs w:val="20"/>
        </w:rPr>
        <w:t>________</w:t>
      </w:r>
      <w:r w:rsidRPr="00E2432F">
        <w:rPr>
          <w:smallCaps/>
          <w:color w:val="000000"/>
          <w:sz w:val="20"/>
          <w:szCs w:val="20"/>
        </w:rPr>
        <w:t>____</w:t>
      </w:r>
      <w:r>
        <w:rPr>
          <w:smallCaps/>
          <w:color w:val="000000"/>
          <w:sz w:val="20"/>
          <w:szCs w:val="20"/>
        </w:rPr>
        <w:t>_____</w:t>
      </w:r>
      <w:r w:rsidRPr="00E2432F">
        <w:rPr>
          <w:smallCaps/>
          <w:color w:val="000000"/>
          <w:sz w:val="20"/>
          <w:szCs w:val="20"/>
        </w:rPr>
        <w:t>______</w:t>
      </w:r>
    </w:p>
    <w:p w14:paraId="0338CF06" w14:textId="77777777" w:rsidR="00F27368" w:rsidRPr="00E2432F" w:rsidRDefault="00F27368" w:rsidP="00F27368">
      <w:pPr>
        <w:jc w:val="both"/>
        <w:rPr>
          <w:b/>
          <w:bCs/>
          <w:smallCaps/>
          <w:color w:val="000000"/>
          <w:sz w:val="20"/>
          <w:szCs w:val="20"/>
        </w:rPr>
      </w:pPr>
    </w:p>
    <w:p w14:paraId="356ADBA4" w14:textId="77777777" w:rsidR="00F27368" w:rsidRPr="00E2432F" w:rsidRDefault="00F27368" w:rsidP="00F27368">
      <w:pPr>
        <w:jc w:val="both"/>
        <w:rPr>
          <w:b/>
          <w:bCs/>
          <w:smallCaps/>
          <w:color w:val="000000"/>
          <w:sz w:val="20"/>
          <w:szCs w:val="20"/>
        </w:rPr>
      </w:pPr>
      <w:r w:rsidRPr="00E2432F">
        <w:rPr>
          <w:smallCaps/>
          <w:color w:val="000000"/>
          <w:sz w:val="20"/>
          <w:szCs w:val="20"/>
        </w:rPr>
        <w:t>CURRENT POSITION TITLE:  __________________</w:t>
      </w:r>
      <w:r>
        <w:rPr>
          <w:smallCaps/>
          <w:color w:val="000000"/>
          <w:sz w:val="20"/>
          <w:szCs w:val="20"/>
        </w:rPr>
        <w:t>____________</w:t>
      </w:r>
      <w:r w:rsidRPr="00E2432F">
        <w:rPr>
          <w:smallCaps/>
          <w:color w:val="000000"/>
          <w:sz w:val="20"/>
          <w:szCs w:val="20"/>
        </w:rPr>
        <w:t>__________</w:t>
      </w:r>
    </w:p>
    <w:p w14:paraId="5F7900D7" w14:textId="77777777" w:rsidR="00F27368" w:rsidRPr="00E2432F" w:rsidRDefault="00F27368" w:rsidP="00F27368">
      <w:pPr>
        <w:jc w:val="both"/>
        <w:rPr>
          <w:b/>
          <w:bCs/>
          <w:smallCaps/>
          <w:color w:val="000000"/>
          <w:sz w:val="20"/>
          <w:szCs w:val="20"/>
        </w:rPr>
      </w:pPr>
    </w:p>
    <w:p w14:paraId="402215EA" w14:textId="77777777" w:rsidR="00F27368" w:rsidRDefault="00F27368" w:rsidP="00F27368">
      <w:pPr>
        <w:jc w:val="both"/>
        <w:rPr>
          <w:smallCaps/>
          <w:color w:val="000000"/>
          <w:sz w:val="20"/>
          <w:szCs w:val="20"/>
        </w:rPr>
      </w:pPr>
      <w:r>
        <w:rPr>
          <w:smallCaps/>
          <w:color w:val="000000"/>
          <w:sz w:val="20"/>
          <w:szCs w:val="20"/>
        </w:rPr>
        <w:t>CURRENT SUPERVISOR: ____________________________________________</w:t>
      </w:r>
    </w:p>
    <w:p w14:paraId="76AF9BBB" w14:textId="77777777" w:rsidR="00F27368" w:rsidRDefault="00F27368" w:rsidP="00F27368">
      <w:pPr>
        <w:jc w:val="both"/>
        <w:rPr>
          <w:smallCaps/>
          <w:color w:val="000000"/>
          <w:sz w:val="20"/>
          <w:szCs w:val="20"/>
        </w:rPr>
      </w:pPr>
    </w:p>
    <w:p w14:paraId="49F63A16" w14:textId="77777777" w:rsidR="00F27368" w:rsidRPr="00E2432F" w:rsidRDefault="00F27368" w:rsidP="00F27368">
      <w:pPr>
        <w:jc w:val="both"/>
        <w:rPr>
          <w:b/>
          <w:bCs/>
          <w:smallCaps/>
          <w:color w:val="000000"/>
          <w:sz w:val="20"/>
          <w:szCs w:val="20"/>
        </w:rPr>
      </w:pPr>
      <w:r>
        <w:rPr>
          <w:smallCaps/>
          <w:color w:val="000000"/>
          <w:sz w:val="20"/>
          <w:szCs w:val="20"/>
        </w:rPr>
        <w:t>CURRENT SUPERVISOR PHONE NUMBER: _____________________________</w:t>
      </w:r>
    </w:p>
    <w:p w14:paraId="061F403A" w14:textId="77777777" w:rsidR="00F27368" w:rsidRPr="00E2432F" w:rsidRDefault="00F27368" w:rsidP="00F27368">
      <w:pPr>
        <w:jc w:val="both"/>
        <w:rPr>
          <w:b/>
          <w:bCs/>
          <w:smallCaps/>
          <w:color w:val="000000"/>
          <w:sz w:val="20"/>
          <w:szCs w:val="20"/>
        </w:rPr>
      </w:pPr>
    </w:p>
    <w:p w14:paraId="77EFA990" w14:textId="77777777" w:rsidR="00F27368" w:rsidRPr="00F27368" w:rsidRDefault="00F27368" w:rsidP="00F27368">
      <w:pPr>
        <w:jc w:val="both"/>
        <w:rPr>
          <w:bCs/>
          <w:smallCaps/>
          <w:color w:val="000000"/>
        </w:rPr>
      </w:pPr>
      <w:r w:rsidRPr="00031190">
        <w:rPr>
          <w:bCs/>
          <w:smallCaps/>
          <w:color w:val="000000"/>
        </w:rPr>
        <w:t>Brief Work History</w:t>
      </w:r>
      <w:r>
        <w:rPr>
          <w:bCs/>
          <w:smallCaps/>
          <w:color w:val="000000"/>
        </w:rPr>
        <w:t xml:space="preserve">; </w:t>
      </w:r>
      <w:r w:rsidRPr="00F27368">
        <w:rPr>
          <w:bCs/>
          <w:smallCaps/>
          <w:color w:val="000000"/>
          <w:sz w:val="22"/>
          <w:szCs w:val="22"/>
        </w:rPr>
        <w:t xml:space="preserve">PLEASE INCLUDE YOUR </w:t>
      </w:r>
      <w:r w:rsidR="00B4147C">
        <w:rPr>
          <w:bCs/>
          <w:smallCaps/>
          <w:color w:val="000000"/>
          <w:sz w:val="22"/>
          <w:szCs w:val="22"/>
        </w:rPr>
        <w:t xml:space="preserve">EXPERIENCE WITH </w:t>
      </w:r>
      <w:r w:rsidR="007F090D">
        <w:rPr>
          <w:bCs/>
          <w:smallCaps/>
          <w:color w:val="000000"/>
          <w:sz w:val="22"/>
          <w:szCs w:val="22"/>
        </w:rPr>
        <w:t>RECREATION Program Management</w:t>
      </w:r>
      <w:r w:rsidR="00B4147C">
        <w:rPr>
          <w:bCs/>
          <w:smallCaps/>
          <w:color w:val="000000"/>
          <w:sz w:val="22"/>
          <w:szCs w:val="22"/>
        </w:rPr>
        <w:t>:</w:t>
      </w:r>
    </w:p>
    <w:p w14:paraId="4048F7DE" w14:textId="77777777" w:rsidR="00F27368" w:rsidRPr="00152914" w:rsidRDefault="00F27368" w:rsidP="00F27368">
      <w:pPr>
        <w:pBdr>
          <w:bottom w:val="single" w:sz="12" w:space="1" w:color="auto"/>
          <w:between w:val="single" w:sz="12" w:space="1" w:color="auto"/>
        </w:pBdr>
        <w:jc w:val="both"/>
        <w:rPr>
          <w:bCs/>
          <w:smallCaps/>
          <w:color w:val="000000"/>
        </w:rPr>
      </w:pPr>
    </w:p>
    <w:p w14:paraId="4A59D18B" w14:textId="77777777" w:rsidR="00F27368" w:rsidRPr="00152914" w:rsidRDefault="00F27368" w:rsidP="00F27368">
      <w:pPr>
        <w:pBdr>
          <w:bottom w:val="single" w:sz="12" w:space="1" w:color="auto"/>
          <w:between w:val="single" w:sz="12" w:space="1" w:color="auto"/>
        </w:pBdr>
        <w:jc w:val="both"/>
        <w:rPr>
          <w:bCs/>
          <w:smallCaps/>
          <w:color w:val="000000"/>
        </w:rPr>
      </w:pPr>
    </w:p>
    <w:p w14:paraId="72C8AFCA" w14:textId="77777777" w:rsidR="00F27368" w:rsidRPr="00152914" w:rsidRDefault="00F27368" w:rsidP="00F27368">
      <w:pPr>
        <w:pBdr>
          <w:bottom w:val="single" w:sz="12" w:space="1" w:color="auto"/>
          <w:between w:val="single" w:sz="12" w:space="1" w:color="auto"/>
        </w:pBdr>
        <w:jc w:val="both"/>
        <w:rPr>
          <w:bCs/>
          <w:smallCaps/>
          <w:color w:val="000000"/>
        </w:rPr>
      </w:pPr>
    </w:p>
    <w:p w14:paraId="180CC09C" w14:textId="77777777" w:rsidR="00F27368" w:rsidRPr="00152914" w:rsidRDefault="00F27368" w:rsidP="00F27368">
      <w:pPr>
        <w:pBdr>
          <w:bottom w:val="single" w:sz="12" w:space="1" w:color="auto"/>
          <w:between w:val="single" w:sz="12" w:space="1" w:color="auto"/>
        </w:pBdr>
        <w:jc w:val="both"/>
        <w:rPr>
          <w:bCs/>
          <w:smallCaps/>
          <w:color w:val="000000"/>
        </w:rPr>
      </w:pPr>
    </w:p>
    <w:p w14:paraId="3C45EDA0" w14:textId="77777777" w:rsidR="00F27368" w:rsidRPr="00152914" w:rsidRDefault="00F27368" w:rsidP="00F27368">
      <w:pPr>
        <w:pBdr>
          <w:bottom w:val="single" w:sz="12" w:space="1" w:color="auto"/>
          <w:between w:val="single" w:sz="12" w:space="1" w:color="auto"/>
        </w:pBdr>
        <w:jc w:val="both"/>
        <w:rPr>
          <w:bCs/>
          <w:smallCaps/>
          <w:color w:val="000000"/>
        </w:rPr>
      </w:pPr>
    </w:p>
    <w:p w14:paraId="61B9DB81" w14:textId="77777777" w:rsidR="00F27368" w:rsidRDefault="00F27368" w:rsidP="00F27368">
      <w:pPr>
        <w:jc w:val="both"/>
        <w:rPr>
          <w:b/>
          <w:bCs/>
          <w:smallCaps/>
          <w:color w:val="000000"/>
        </w:rPr>
      </w:pPr>
    </w:p>
    <w:p w14:paraId="3226CF89" w14:textId="77777777" w:rsidR="00F27368" w:rsidRPr="00F27368" w:rsidRDefault="00F27368" w:rsidP="00F27368">
      <w:pPr>
        <w:rPr>
          <w:bCs/>
          <w:sz w:val="22"/>
          <w:szCs w:val="22"/>
        </w:rPr>
      </w:pPr>
      <w:r w:rsidRPr="00F27368">
        <w:rPr>
          <w:bCs/>
          <w:sz w:val="22"/>
          <w:szCs w:val="22"/>
        </w:rPr>
        <w:t>BRIEFLY DESCRIBE WHY YOU WOULD</w:t>
      </w:r>
      <w:r w:rsidR="00DB0FBD">
        <w:rPr>
          <w:bCs/>
          <w:sz w:val="22"/>
          <w:szCs w:val="22"/>
        </w:rPr>
        <w:t xml:space="preserve"> </w:t>
      </w:r>
      <w:r w:rsidR="00ED5A50">
        <w:rPr>
          <w:bCs/>
          <w:sz w:val="22"/>
          <w:szCs w:val="22"/>
        </w:rPr>
        <w:t>BE A QUALITY CANDIDATE FOR THIS</w:t>
      </w:r>
      <w:r w:rsidRPr="00F27368">
        <w:rPr>
          <w:bCs/>
          <w:sz w:val="22"/>
          <w:szCs w:val="22"/>
        </w:rPr>
        <w:t xml:space="preserve"> POSITION:  </w:t>
      </w:r>
    </w:p>
    <w:p w14:paraId="15F49549" w14:textId="77777777" w:rsidR="00F27368" w:rsidRDefault="00F27368" w:rsidP="00F27368">
      <w:pPr>
        <w:pBdr>
          <w:bottom w:val="single" w:sz="12" w:space="1" w:color="auto"/>
          <w:between w:val="single" w:sz="12" w:space="1" w:color="auto"/>
        </w:pBdr>
        <w:jc w:val="both"/>
        <w:rPr>
          <w:b/>
          <w:bCs/>
          <w:smallCaps/>
          <w:color w:val="000000"/>
        </w:rPr>
      </w:pPr>
    </w:p>
    <w:p w14:paraId="630FD52E" w14:textId="77777777" w:rsidR="00F27368" w:rsidRDefault="00F27368" w:rsidP="00F27368">
      <w:pPr>
        <w:pBdr>
          <w:bottom w:val="single" w:sz="12" w:space="1" w:color="auto"/>
          <w:between w:val="single" w:sz="12" w:space="1" w:color="auto"/>
        </w:pBdr>
        <w:jc w:val="both"/>
        <w:rPr>
          <w:b/>
          <w:bCs/>
          <w:smallCaps/>
          <w:color w:val="000000"/>
        </w:rPr>
      </w:pPr>
    </w:p>
    <w:p w14:paraId="7172205F" w14:textId="77777777" w:rsidR="00F27368" w:rsidRDefault="00F27368" w:rsidP="00F27368">
      <w:pPr>
        <w:pBdr>
          <w:bottom w:val="single" w:sz="12" w:space="1" w:color="auto"/>
          <w:between w:val="single" w:sz="12" w:space="1" w:color="auto"/>
        </w:pBdr>
        <w:jc w:val="both"/>
        <w:rPr>
          <w:b/>
          <w:bCs/>
          <w:smallCaps/>
          <w:color w:val="000000"/>
        </w:rPr>
      </w:pPr>
    </w:p>
    <w:p w14:paraId="4250D479" w14:textId="77777777" w:rsidR="00F27368" w:rsidRDefault="00F27368" w:rsidP="00F27368">
      <w:pPr>
        <w:pBdr>
          <w:bottom w:val="single" w:sz="12" w:space="1" w:color="auto"/>
          <w:between w:val="single" w:sz="12" w:space="1" w:color="auto"/>
        </w:pBdr>
        <w:jc w:val="both"/>
        <w:rPr>
          <w:b/>
          <w:bCs/>
          <w:smallCaps/>
          <w:color w:val="000000"/>
        </w:rPr>
      </w:pPr>
    </w:p>
    <w:p w14:paraId="31F3F874" w14:textId="77777777" w:rsidR="00F27368" w:rsidRDefault="00F27368" w:rsidP="00F27368">
      <w:pPr>
        <w:jc w:val="both"/>
        <w:rPr>
          <w:b/>
          <w:bCs/>
          <w:smallCaps/>
          <w:color w:val="000000"/>
        </w:rPr>
      </w:pPr>
    </w:p>
    <w:p w14:paraId="778F5374" w14:textId="77777777" w:rsidR="00633F71" w:rsidRPr="00147EC8" w:rsidRDefault="00633F71" w:rsidP="00633F71">
      <w:pPr>
        <w:jc w:val="center"/>
        <w:rPr>
          <w:b/>
          <w:bCs/>
          <w:smallCaps/>
          <w:color w:val="000000"/>
        </w:rPr>
      </w:pPr>
      <w:r w:rsidRPr="00E2432F">
        <w:rPr>
          <w:smallCaps/>
          <w:color w:val="000000"/>
        </w:rPr>
        <w:t xml:space="preserve">Thank you </w:t>
      </w:r>
      <w:r>
        <w:rPr>
          <w:smallCaps/>
          <w:color w:val="000000"/>
        </w:rPr>
        <w:t>for your interest</w:t>
      </w:r>
      <w:r w:rsidRPr="00E2432F">
        <w:rPr>
          <w:smallCaps/>
          <w:color w:val="000000"/>
        </w:rPr>
        <w:t>!</w:t>
      </w:r>
    </w:p>
    <w:p w14:paraId="508176C3" w14:textId="77777777" w:rsidR="00F27368" w:rsidRDefault="00F27368" w:rsidP="00F27368">
      <w:pPr>
        <w:jc w:val="both"/>
        <w:rPr>
          <w:b/>
          <w:bCs/>
          <w:smallCaps/>
          <w:color w:val="000000"/>
        </w:rPr>
      </w:pPr>
    </w:p>
    <w:p w14:paraId="11B5E6CB" w14:textId="0048066A" w:rsidR="00F27368" w:rsidRDefault="00F27368" w:rsidP="00F27368">
      <w:pPr>
        <w:jc w:val="center"/>
        <w:rPr>
          <w:b/>
          <w:bCs/>
          <w:smallCaps/>
          <w:color w:val="000000"/>
        </w:rPr>
      </w:pPr>
      <w:r>
        <w:rPr>
          <w:b/>
          <w:bCs/>
          <w:smallCaps/>
          <w:color w:val="000000"/>
        </w:rPr>
        <w:t xml:space="preserve">Return to </w:t>
      </w:r>
      <w:hyperlink r:id="rId12" w:history="1">
        <w:r w:rsidR="00455574" w:rsidRPr="00473CFF">
          <w:rPr>
            <w:rStyle w:val="Hyperlink"/>
            <w:rFonts w:asciiTheme="minorHAnsi" w:hAnsiTheme="minorHAnsi"/>
          </w:rPr>
          <w:t>marna.daley@</w:t>
        </w:r>
      </w:hyperlink>
      <w:r w:rsidR="00C27E9F">
        <w:rPr>
          <w:rStyle w:val="Hyperlink"/>
          <w:rFonts w:asciiTheme="minorHAnsi" w:hAnsiTheme="minorHAnsi"/>
        </w:rPr>
        <w:t>usda.gov</w:t>
      </w:r>
      <w:r w:rsidR="00771E70">
        <w:t xml:space="preserve"> </w:t>
      </w:r>
      <w:r>
        <w:rPr>
          <w:b/>
          <w:bCs/>
          <w:smallCaps/>
          <w:color w:val="000000"/>
        </w:rPr>
        <w:t xml:space="preserve">by </w:t>
      </w:r>
      <w:r w:rsidR="00455574">
        <w:rPr>
          <w:b/>
          <w:bCs/>
          <w:smallCaps/>
          <w:color w:val="000000"/>
        </w:rPr>
        <w:t>May 13</w:t>
      </w:r>
      <w:r w:rsidR="005A2C8D">
        <w:rPr>
          <w:b/>
          <w:bCs/>
          <w:smallCaps/>
          <w:color w:val="000000"/>
        </w:rPr>
        <w:t>, 2022</w:t>
      </w:r>
    </w:p>
    <w:p w14:paraId="0A63A5F5" w14:textId="77777777" w:rsidR="00F27368" w:rsidRPr="00E2432F" w:rsidRDefault="00F27368" w:rsidP="00771E70">
      <w:pPr>
        <w:rPr>
          <w:b/>
          <w:bCs/>
          <w:smallCaps/>
          <w:color w:val="000000"/>
        </w:rPr>
      </w:pPr>
    </w:p>
    <w:sectPr w:rsidR="00F27368" w:rsidRPr="00E2432F" w:rsidSect="006E6023">
      <w:footerReference w:type="default" r:id="rId13"/>
      <w:footerReference w:type="first" r:id="rId14"/>
      <w:pgSz w:w="12240" w:h="15840"/>
      <w:pgMar w:top="720" w:right="720" w:bottom="720" w:left="720" w:header="432" w:footer="43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7A21" w14:textId="77777777" w:rsidR="004D726C" w:rsidRDefault="004D726C" w:rsidP="002028AC">
      <w:r>
        <w:separator/>
      </w:r>
    </w:p>
  </w:endnote>
  <w:endnote w:type="continuationSeparator" w:id="0">
    <w:p w14:paraId="58ECF544" w14:textId="77777777" w:rsidR="004D726C" w:rsidRDefault="004D726C" w:rsidP="0020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F131" w14:textId="77777777" w:rsidR="00E8715C" w:rsidRDefault="00E8715C" w:rsidP="00646502">
    <w:pPr>
      <w:pStyle w:val="Cell"/>
      <w:widowControl/>
      <w:tabs>
        <w:tab w:val="left" w:pos="2700"/>
      </w:tabs>
      <w:jc w:val="both"/>
      <w:rPr>
        <w:b/>
        <w:bCs/>
        <w:i/>
        <w:iCs/>
        <w:sz w:val="14"/>
        <w:szCs w:val="14"/>
      </w:rPr>
    </w:pPr>
  </w:p>
  <w:p w14:paraId="451BBE44" w14:textId="77777777" w:rsidR="00E8715C" w:rsidRDefault="00E8715C" w:rsidP="00D009A4">
    <w:pPr>
      <w:tabs>
        <w:tab w:val="left" w:pos="2412"/>
      </w:tabs>
      <w:autoSpaceDE w:val="0"/>
      <w:autoSpaceDN w:val="0"/>
      <w:adjustRightInd w:val="0"/>
      <w:jc w:val="both"/>
    </w:pPr>
    <w:r w:rsidRPr="00231895">
      <w:rPr>
        <w:rFonts w:ascii="Arial Narrow" w:hAnsi="Arial Narrow" w:cs="Times"/>
        <w:bCs/>
        <w:iCs/>
        <w:color w:val="000000"/>
        <w:sz w:val="14"/>
        <w:szCs w:val="14"/>
      </w:rPr>
      <w:t xml:space="preserve">The U.S. Department of Agriculture Forest Service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means for communication of program information (Braille, large print, audiotapes, etc) should contact USDA’s TARGET Center at (202) 720-2600 (voice and TDD).  </w:t>
    </w:r>
    <w:r w:rsidRPr="00231895">
      <w:rPr>
        <w:rFonts w:ascii="Arial Narrow" w:hAnsi="Arial Narrow"/>
        <w:bCs/>
        <w:iCs/>
        <w:color w:val="000000"/>
        <w:sz w:val="14"/>
        <w:szCs w:val="14"/>
      </w:rPr>
      <w:t>To file a complaint of discrimination write:  USDA, Director, Office of Civil Rights, Room 326-W, Whitten Building, 14th and Independence Ave, SW, Washington, DC  20250-9401 or call (202) 720-5964 (voice or TDD).  USDA Forest Service is an equal opportunity provider and employer.</w:t>
    </w:r>
    <w:r>
      <w:rPr>
        <w:rFonts w:ascii="Arial Narrow" w:hAnsi="Arial Narrow"/>
        <w:bCs/>
        <w:iCs/>
        <w:color w:val="000000"/>
        <w:sz w:val="14"/>
        <w:szCs w:val="14"/>
      </w:rPr>
      <w:t xml:space="preserve">  </w:t>
    </w:r>
    <w:r>
      <w:rPr>
        <w:rFonts w:ascii="Arial Narrow" w:hAnsi="Arial Narrow"/>
        <w:bCs/>
        <w:iCs/>
        <w:color w:val="000000"/>
        <w:sz w:val="14"/>
        <w:szCs w:val="14"/>
      </w:rPr>
      <w:fldChar w:fldCharType="begin"/>
    </w:r>
    <w:r>
      <w:rPr>
        <w:rFonts w:ascii="Arial Narrow" w:hAnsi="Arial Narrow"/>
        <w:bCs/>
        <w:iCs/>
        <w:color w:val="000000"/>
        <w:sz w:val="14"/>
        <w:szCs w:val="14"/>
      </w:rPr>
      <w:instrText xml:space="preserve"> FILENAME   \* MERGEFORMAT </w:instrText>
    </w:r>
    <w:r>
      <w:rPr>
        <w:rFonts w:ascii="Arial Narrow" w:hAnsi="Arial Narrow"/>
        <w:bCs/>
        <w:iCs/>
        <w:color w:val="000000"/>
        <w:sz w:val="14"/>
        <w:szCs w:val="14"/>
      </w:rPr>
      <w:fldChar w:fldCharType="separate"/>
    </w:r>
    <w:r w:rsidR="00DD7EFD">
      <w:rPr>
        <w:rFonts w:ascii="Arial Narrow" w:hAnsi="Arial Narrow"/>
        <w:bCs/>
        <w:iCs/>
        <w:noProof/>
        <w:color w:val="000000"/>
        <w:sz w:val="14"/>
        <w:szCs w:val="14"/>
      </w:rPr>
      <w:t>Outreach_wildlife_Hebgen_lke.docx</w:t>
    </w:r>
    <w:r>
      <w:rPr>
        <w:rFonts w:ascii="Arial Narrow" w:hAnsi="Arial Narrow"/>
        <w:bCs/>
        <w:iCs/>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3E2F" w14:textId="77777777" w:rsidR="00E8715C" w:rsidRDefault="00E8715C" w:rsidP="002028AC">
    <w:pPr>
      <w:autoSpaceDE w:val="0"/>
      <w:autoSpaceDN w:val="0"/>
      <w:adjustRightInd w:val="0"/>
      <w:spacing w:line="240" w:lineRule="atLeast"/>
      <w:jc w:val="both"/>
      <w:rPr>
        <w:color w:val="000000"/>
        <w:sz w:val="22"/>
        <w:szCs w:val="22"/>
      </w:rPr>
    </w:pPr>
  </w:p>
  <w:p w14:paraId="1D5683CB" w14:textId="77777777" w:rsidR="00E8715C" w:rsidRPr="00231895" w:rsidRDefault="00E8715C" w:rsidP="006E6023">
    <w:pPr>
      <w:tabs>
        <w:tab w:val="left" w:pos="2412"/>
      </w:tabs>
      <w:autoSpaceDE w:val="0"/>
      <w:autoSpaceDN w:val="0"/>
      <w:adjustRightInd w:val="0"/>
      <w:jc w:val="both"/>
      <w:rPr>
        <w:rFonts w:ascii="Arial Narrow" w:hAnsi="Arial Narrow"/>
      </w:rPr>
    </w:pPr>
    <w:r w:rsidRPr="00231895">
      <w:rPr>
        <w:rFonts w:ascii="Arial Narrow" w:hAnsi="Arial Narrow" w:cs="Times"/>
        <w:bCs/>
        <w:iCs/>
        <w:color w:val="000000"/>
        <w:sz w:val="14"/>
        <w:szCs w:val="14"/>
      </w:rPr>
      <w:t xml:space="preserve">The U.S. Department of Agriculture Forest Service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means for communication of program information (Braille, large print, audiotapes, etc) should contact USDA’s TARGET Center at (202) 720-2600 (voice and TDD).  </w:t>
    </w:r>
    <w:r w:rsidRPr="00231895">
      <w:rPr>
        <w:rFonts w:ascii="Arial Narrow" w:hAnsi="Arial Narrow"/>
        <w:bCs/>
        <w:iCs/>
        <w:color w:val="000000"/>
        <w:sz w:val="14"/>
        <w:szCs w:val="14"/>
      </w:rPr>
      <w:t>To file a complaint of discrimination write:  USDA, Director, Office of Civil Rights, Room 326-W, Whitten Building, 14th and Independence Ave, SW, Washington, DC  20250-9401 or call (202) 720-5964 (voice or TDD).  USDA Forest Service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F0E7" w14:textId="77777777" w:rsidR="004D726C" w:rsidRDefault="004D726C" w:rsidP="002028AC">
      <w:r>
        <w:separator/>
      </w:r>
    </w:p>
  </w:footnote>
  <w:footnote w:type="continuationSeparator" w:id="0">
    <w:p w14:paraId="293FF5CD" w14:textId="77777777" w:rsidR="004D726C" w:rsidRDefault="004D726C" w:rsidP="00202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7AE"/>
    <w:multiLevelType w:val="hybridMultilevel"/>
    <w:tmpl w:val="A2AAD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031E6"/>
    <w:multiLevelType w:val="hybridMultilevel"/>
    <w:tmpl w:val="0038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70089"/>
    <w:multiLevelType w:val="hybridMultilevel"/>
    <w:tmpl w:val="5270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95D78"/>
    <w:multiLevelType w:val="hybridMultilevel"/>
    <w:tmpl w:val="3D7A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F93D86"/>
    <w:multiLevelType w:val="hybridMultilevel"/>
    <w:tmpl w:val="E1D0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82932"/>
    <w:multiLevelType w:val="hybridMultilevel"/>
    <w:tmpl w:val="809C8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245CD"/>
    <w:multiLevelType w:val="hybridMultilevel"/>
    <w:tmpl w:val="059A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F0E"/>
    <w:rsid w:val="00002467"/>
    <w:rsid w:val="00005283"/>
    <w:rsid w:val="000125FC"/>
    <w:rsid w:val="000131CF"/>
    <w:rsid w:val="000328AF"/>
    <w:rsid w:val="00034193"/>
    <w:rsid w:val="00043680"/>
    <w:rsid w:val="000466BE"/>
    <w:rsid w:val="00046D51"/>
    <w:rsid w:val="00063EB9"/>
    <w:rsid w:val="0006683D"/>
    <w:rsid w:val="00067364"/>
    <w:rsid w:val="00072F0E"/>
    <w:rsid w:val="000A6FD4"/>
    <w:rsid w:val="000B6D90"/>
    <w:rsid w:val="000E1B26"/>
    <w:rsid w:val="000E2298"/>
    <w:rsid w:val="0010499B"/>
    <w:rsid w:val="00106101"/>
    <w:rsid w:val="0011763B"/>
    <w:rsid w:val="00131ADF"/>
    <w:rsid w:val="001345E0"/>
    <w:rsid w:val="0013726D"/>
    <w:rsid w:val="00137308"/>
    <w:rsid w:val="0014147A"/>
    <w:rsid w:val="00141783"/>
    <w:rsid w:val="001432B7"/>
    <w:rsid w:val="00147EC8"/>
    <w:rsid w:val="001511D0"/>
    <w:rsid w:val="0015179E"/>
    <w:rsid w:val="0015339E"/>
    <w:rsid w:val="00153BB8"/>
    <w:rsid w:val="00180DB2"/>
    <w:rsid w:val="00181CB9"/>
    <w:rsid w:val="00185F0E"/>
    <w:rsid w:val="0018722B"/>
    <w:rsid w:val="00193759"/>
    <w:rsid w:val="001B59D7"/>
    <w:rsid w:val="001B5BE3"/>
    <w:rsid w:val="001C54E1"/>
    <w:rsid w:val="001C5866"/>
    <w:rsid w:val="001D3C04"/>
    <w:rsid w:val="001E0595"/>
    <w:rsid w:val="001F419C"/>
    <w:rsid w:val="001F61F6"/>
    <w:rsid w:val="002028AC"/>
    <w:rsid w:val="00212CEC"/>
    <w:rsid w:val="00214DC4"/>
    <w:rsid w:val="00221F7F"/>
    <w:rsid w:val="002238A4"/>
    <w:rsid w:val="00231895"/>
    <w:rsid w:val="00244B96"/>
    <w:rsid w:val="00250C12"/>
    <w:rsid w:val="00253203"/>
    <w:rsid w:val="00260D32"/>
    <w:rsid w:val="00265427"/>
    <w:rsid w:val="00267328"/>
    <w:rsid w:val="00270D16"/>
    <w:rsid w:val="002735E7"/>
    <w:rsid w:val="00283B02"/>
    <w:rsid w:val="0028677B"/>
    <w:rsid w:val="002869EA"/>
    <w:rsid w:val="002C776B"/>
    <w:rsid w:val="002D1489"/>
    <w:rsid w:val="002D4E67"/>
    <w:rsid w:val="002D6C86"/>
    <w:rsid w:val="002F4FD8"/>
    <w:rsid w:val="003052FE"/>
    <w:rsid w:val="0030765F"/>
    <w:rsid w:val="0031297C"/>
    <w:rsid w:val="00324D2B"/>
    <w:rsid w:val="00340C38"/>
    <w:rsid w:val="00362D04"/>
    <w:rsid w:val="00383811"/>
    <w:rsid w:val="003944BA"/>
    <w:rsid w:val="00396BDD"/>
    <w:rsid w:val="003B2544"/>
    <w:rsid w:val="003C1CD7"/>
    <w:rsid w:val="003C564B"/>
    <w:rsid w:val="003C5CDC"/>
    <w:rsid w:val="003C68C1"/>
    <w:rsid w:val="003D4C69"/>
    <w:rsid w:val="003D5738"/>
    <w:rsid w:val="003D63A3"/>
    <w:rsid w:val="003E4031"/>
    <w:rsid w:val="003F4DD1"/>
    <w:rsid w:val="004001EE"/>
    <w:rsid w:val="00400646"/>
    <w:rsid w:val="0042619D"/>
    <w:rsid w:val="00427D6B"/>
    <w:rsid w:val="004311C9"/>
    <w:rsid w:val="00433FD7"/>
    <w:rsid w:val="00436B4A"/>
    <w:rsid w:val="00450E1A"/>
    <w:rsid w:val="00454246"/>
    <w:rsid w:val="00455574"/>
    <w:rsid w:val="00457A06"/>
    <w:rsid w:val="00460D56"/>
    <w:rsid w:val="00464704"/>
    <w:rsid w:val="0047132F"/>
    <w:rsid w:val="00474457"/>
    <w:rsid w:val="004763AC"/>
    <w:rsid w:val="00481621"/>
    <w:rsid w:val="00495F4F"/>
    <w:rsid w:val="004A0CA1"/>
    <w:rsid w:val="004A10A8"/>
    <w:rsid w:val="004A3579"/>
    <w:rsid w:val="004B12D5"/>
    <w:rsid w:val="004B2DD9"/>
    <w:rsid w:val="004B3581"/>
    <w:rsid w:val="004C20B2"/>
    <w:rsid w:val="004C2D3D"/>
    <w:rsid w:val="004D000C"/>
    <w:rsid w:val="004D1FFD"/>
    <w:rsid w:val="004D2B19"/>
    <w:rsid w:val="004D3967"/>
    <w:rsid w:val="004D726C"/>
    <w:rsid w:val="004E5223"/>
    <w:rsid w:val="004F45D5"/>
    <w:rsid w:val="004F4C40"/>
    <w:rsid w:val="0050581B"/>
    <w:rsid w:val="00512F19"/>
    <w:rsid w:val="00515878"/>
    <w:rsid w:val="00520D1A"/>
    <w:rsid w:val="00521C85"/>
    <w:rsid w:val="0052563D"/>
    <w:rsid w:val="00526F9A"/>
    <w:rsid w:val="005312A5"/>
    <w:rsid w:val="005405A3"/>
    <w:rsid w:val="00550F20"/>
    <w:rsid w:val="005516E0"/>
    <w:rsid w:val="00560DC4"/>
    <w:rsid w:val="00571918"/>
    <w:rsid w:val="005857B3"/>
    <w:rsid w:val="005A012B"/>
    <w:rsid w:val="005A2C8D"/>
    <w:rsid w:val="005B0CD7"/>
    <w:rsid w:val="005B52D9"/>
    <w:rsid w:val="005D254F"/>
    <w:rsid w:val="005D75C5"/>
    <w:rsid w:val="005E3A16"/>
    <w:rsid w:val="005E5168"/>
    <w:rsid w:val="006117FE"/>
    <w:rsid w:val="00622E29"/>
    <w:rsid w:val="00633F71"/>
    <w:rsid w:val="00636934"/>
    <w:rsid w:val="00636E2E"/>
    <w:rsid w:val="00637E74"/>
    <w:rsid w:val="00646502"/>
    <w:rsid w:val="006468F8"/>
    <w:rsid w:val="00646C27"/>
    <w:rsid w:val="0067609F"/>
    <w:rsid w:val="006946D8"/>
    <w:rsid w:val="006A00E9"/>
    <w:rsid w:val="006A1A3C"/>
    <w:rsid w:val="006A1CC3"/>
    <w:rsid w:val="006A22F6"/>
    <w:rsid w:val="006A62DB"/>
    <w:rsid w:val="006B1E1B"/>
    <w:rsid w:val="006B20E2"/>
    <w:rsid w:val="006E5B11"/>
    <w:rsid w:val="006E6023"/>
    <w:rsid w:val="006E6899"/>
    <w:rsid w:val="006F0A43"/>
    <w:rsid w:val="006F10E3"/>
    <w:rsid w:val="006F7FBC"/>
    <w:rsid w:val="0070217B"/>
    <w:rsid w:val="00704B78"/>
    <w:rsid w:val="0070623A"/>
    <w:rsid w:val="00707DA4"/>
    <w:rsid w:val="007128E0"/>
    <w:rsid w:val="00712EE9"/>
    <w:rsid w:val="007168A8"/>
    <w:rsid w:val="0072182E"/>
    <w:rsid w:val="00732953"/>
    <w:rsid w:val="007359C1"/>
    <w:rsid w:val="00737055"/>
    <w:rsid w:val="007403AC"/>
    <w:rsid w:val="00763CEC"/>
    <w:rsid w:val="007641B2"/>
    <w:rsid w:val="00771CC8"/>
    <w:rsid w:val="00771DBC"/>
    <w:rsid w:val="00771E70"/>
    <w:rsid w:val="007733BC"/>
    <w:rsid w:val="007939DA"/>
    <w:rsid w:val="00794443"/>
    <w:rsid w:val="007A59B3"/>
    <w:rsid w:val="007B0663"/>
    <w:rsid w:val="007B2514"/>
    <w:rsid w:val="007B2FC4"/>
    <w:rsid w:val="007B45E8"/>
    <w:rsid w:val="007B47FC"/>
    <w:rsid w:val="007D20A1"/>
    <w:rsid w:val="007D3A97"/>
    <w:rsid w:val="007E24D6"/>
    <w:rsid w:val="007F090D"/>
    <w:rsid w:val="007F7FF3"/>
    <w:rsid w:val="0080304C"/>
    <w:rsid w:val="00805804"/>
    <w:rsid w:val="00812463"/>
    <w:rsid w:val="00814BFF"/>
    <w:rsid w:val="008275E3"/>
    <w:rsid w:val="00833DE1"/>
    <w:rsid w:val="008431C9"/>
    <w:rsid w:val="00850F3D"/>
    <w:rsid w:val="00864A11"/>
    <w:rsid w:val="008671DB"/>
    <w:rsid w:val="00872C27"/>
    <w:rsid w:val="008922C5"/>
    <w:rsid w:val="008A69CD"/>
    <w:rsid w:val="008A798A"/>
    <w:rsid w:val="008B4A09"/>
    <w:rsid w:val="008C3C20"/>
    <w:rsid w:val="008D52BF"/>
    <w:rsid w:val="008E444F"/>
    <w:rsid w:val="008E4903"/>
    <w:rsid w:val="008F3192"/>
    <w:rsid w:val="008F5B9B"/>
    <w:rsid w:val="009013C8"/>
    <w:rsid w:val="009107E1"/>
    <w:rsid w:val="009163BE"/>
    <w:rsid w:val="00923084"/>
    <w:rsid w:val="0092728C"/>
    <w:rsid w:val="00936BBA"/>
    <w:rsid w:val="009444EB"/>
    <w:rsid w:val="00945C2D"/>
    <w:rsid w:val="009531D6"/>
    <w:rsid w:val="009617DB"/>
    <w:rsid w:val="00975436"/>
    <w:rsid w:val="00985CFB"/>
    <w:rsid w:val="00987D8C"/>
    <w:rsid w:val="00994E5A"/>
    <w:rsid w:val="009C655A"/>
    <w:rsid w:val="009D79E9"/>
    <w:rsid w:val="009F1EF7"/>
    <w:rsid w:val="009F50E1"/>
    <w:rsid w:val="009F5D87"/>
    <w:rsid w:val="009F6136"/>
    <w:rsid w:val="00A0644A"/>
    <w:rsid w:val="00A072FE"/>
    <w:rsid w:val="00A1396D"/>
    <w:rsid w:val="00A24CC6"/>
    <w:rsid w:val="00A25A37"/>
    <w:rsid w:val="00A36C27"/>
    <w:rsid w:val="00A844ED"/>
    <w:rsid w:val="00A915C0"/>
    <w:rsid w:val="00AA3044"/>
    <w:rsid w:val="00AA49DC"/>
    <w:rsid w:val="00AD4D5C"/>
    <w:rsid w:val="00AE0140"/>
    <w:rsid w:val="00AE30DF"/>
    <w:rsid w:val="00AE3E52"/>
    <w:rsid w:val="00AE4823"/>
    <w:rsid w:val="00AE5BF7"/>
    <w:rsid w:val="00AF3B7F"/>
    <w:rsid w:val="00B01B3C"/>
    <w:rsid w:val="00B11759"/>
    <w:rsid w:val="00B173D7"/>
    <w:rsid w:val="00B21C0C"/>
    <w:rsid w:val="00B23AD5"/>
    <w:rsid w:val="00B3472F"/>
    <w:rsid w:val="00B4147C"/>
    <w:rsid w:val="00B423CF"/>
    <w:rsid w:val="00B668F9"/>
    <w:rsid w:val="00B80F08"/>
    <w:rsid w:val="00BA0F91"/>
    <w:rsid w:val="00BA40A7"/>
    <w:rsid w:val="00BB325F"/>
    <w:rsid w:val="00BD7B59"/>
    <w:rsid w:val="00BE0174"/>
    <w:rsid w:val="00BE0717"/>
    <w:rsid w:val="00BE634E"/>
    <w:rsid w:val="00BF3557"/>
    <w:rsid w:val="00BF7903"/>
    <w:rsid w:val="00C10A0C"/>
    <w:rsid w:val="00C1185D"/>
    <w:rsid w:val="00C168B9"/>
    <w:rsid w:val="00C16BEC"/>
    <w:rsid w:val="00C27E9F"/>
    <w:rsid w:val="00C31EFD"/>
    <w:rsid w:val="00C40AAA"/>
    <w:rsid w:val="00C42F05"/>
    <w:rsid w:val="00C523C7"/>
    <w:rsid w:val="00C664BA"/>
    <w:rsid w:val="00C7389B"/>
    <w:rsid w:val="00C843A1"/>
    <w:rsid w:val="00C87F81"/>
    <w:rsid w:val="00C92A1D"/>
    <w:rsid w:val="00C9418E"/>
    <w:rsid w:val="00CC2C91"/>
    <w:rsid w:val="00CC2F7B"/>
    <w:rsid w:val="00CC3E51"/>
    <w:rsid w:val="00CD0BBA"/>
    <w:rsid w:val="00CD3764"/>
    <w:rsid w:val="00CE074C"/>
    <w:rsid w:val="00CE670E"/>
    <w:rsid w:val="00CF363B"/>
    <w:rsid w:val="00D009A4"/>
    <w:rsid w:val="00D0446E"/>
    <w:rsid w:val="00D15F35"/>
    <w:rsid w:val="00D21548"/>
    <w:rsid w:val="00D2175D"/>
    <w:rsid w:val="00D35CAD"/>
    <w:rsid w:val="00D3647F"/>
    <w:rsid w:val="00D378CF"/>
    <w:rsid w:val="00D51847"/>
    <w:rsid w:val="00D51B07"/>
    <w:rsid w:val="00D62D2A"/>
    <w:rsid w:val="00D77CFE"/>
    <w:rsid w:val="00D81BF2"/>
    <w:rsid w:val="00D836B4"/>
    <w:rsid w:val="00D845FA"/>
    <w:rsid w:val="00D84668"/>
    <w:rsid w:val="00D91257"/>
    <w:rsid w:val="00D93AFB"/>
    <w:rsid w:val="00D95319"/>
    <w:rsid w:val="00D9759D"/>
    <w:rsid w:val="00DA2E1C"/>
    <w:rsid w:val="00DA67B2"/>
    <w:rsid w:val="00DA79D8"/>
    <w:rsid w:val="00DB0FBD"/>
    <w:rsid w:val="00DB35F5"/>
    <w:rsid w:val="00DB57E8"/>
    <w:rsid w:val="00DB6CA2"/>
    <w:rsid w:val="00DB6E73"/>
    <w:rsid w:val="00DC0390"/>
    <w:rsid w:val="00DC4A52"/>
    <w:rsid w:val="00DC6736"/>
    <w:rsid w:val="00DD5C0C"/>
    <w:rsid w:val="00DD7EFD"/>
    <w:rsid w:val="00DE6188"/>
    <w:rsid w:val="00DE7C27"/>
    <w:rsid w:val="00DF076D"/>
    <w:rsid w:val="00DF2D96"/>
    <w:rsid w:val="00E15F3D"/>
    <w:rsid w:val="00E219AD"/>
    <w:rsid w:val="00E358FB"/>
    <w:rsid w:val="00E45E7C"/>
    <w:rsid w:val="00E468DA"/>
    <w:rsid w:val="00E50D82"/>
    <w:rsid w:val="00E51819"/>
    <w:rsid w:val="00E547A8"/>
    <w:rsid w:val="00E57903"/>
    <w:rsid w:val="00E608F6"/>
    <w:rsid w:val="00E63582"/>
    <w:rsid w:val="00E66985"/>
    <w:rsid w:val="00E74001"/>
    <w:rsid w:val="00E74C44"/>
    <w:rsid w:val="00E8715C"/>
    <w:rsid w:val="00E94D3B"/>
    <w:rsid w:val="00EA48B2"/>
    <w:rsid w:val="00EB51E6"/>
    <w:rsid w:val="00EC43B8"/>
    <w:rsid w:val="00ED07C1"/>
    <w:rsid w:val="00ED5A50"/>
    <w:rsid w:val="00EE08DE"/>
    <w:rsid w:val="00EF6F07"/>
    <w:rsid w:val="00F04A95"/>
    <w:rsid w:val="00F04F97"/>
    <w:rsid w:val="00F2374D"/>
    <w:rsid w:val="00F239CF"/>
    <w:rsid w:val="00F27368"/>
    <w:rsid w:val="00F41CD5"/>
    <w:rsid w:val="00F47CD8"/>
    <w:rsid w:val="00F57D69"/>
    <w:rsid w:val="00F62AC7"/>
    <w:rsid w:val="00F65487"/>
    <w:rsid w:val="00F71AEB"/>
    <w:rsid w:val="00FA60F4"/>
    <w:rsid w:val="00FC0BE8"/>
    <w:rsid w:val="00FE3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D0C3F"/>
  <w15:docId w15:val="{97CA3D3F-74F5-44FB-8A17-7308C2E3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9B3"/>
    <w:rPr>
      <w:sz w:val="24"/>
      <w:szCs w:val="24"/>
    </w:rPr>
  </w:style>
  <w:style w:type="paragraph" w:styleId="Heading1">
    <w:name w:val="heading 1"/>
    <w:basedOn w:val="Normal"/>
    <w:next w:val="Normal"/>
    <w:qFormat/>
    <w:rsid w:val="00985CFB"/>
    <w:pPr>
      <w:keepNext/>
      <w:jc w:val="center"/>
      <w:outlineLvl w:val="0"/>
    </w:pPr>
    <w:rPr>
      <w:b/>
      <w:bCs/>
    </w:rPr>
  </w:style>
  <w:style w:type="paragraph" w:styleId="Heading2">
    <w:name w:val="heading 2"/>
    <w:basedOn w:val="Normal"/>
    <w:next w:val="Normal"/>
    <w:qFormat/>
    <w:rsid w:val="00985CFB"/>
    <w:pPr>
      <w:keepNext/>
      <w:ind w:right="-720"/>
      <w:outlineLvl w:val="1"/>
    </w:pPr>
    <w:rPr>
      <w:b/>
      <w:bCs/>
    </w:rPr>
  </w:style>
  <w:style w:type="paragraph" w:styleId="Heading3">
    <w:name w:val="heading 3"/>
    <w:basedOn w:val="Normal"/>
    <w:next w:val="Normal"/>
    <w:qFormat/>
    <w:rsid w:val="00985CFB"/>
    <w:pPr>
      <w:keepNext/>
      <w:ind w:right="-172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5CFB"/>
    <w:pPr>
      <w:ind w:left="-540" w:right="-720"/>
      <w:jc w:val="center"/>
    </w:pPr>
    <w:rPr>
      <w:b/>
      <w:bCs/>
    </w:rPr>
  </w:style>
  <w:style w:type="paragraph" w:styleId="Footer">
    <w:name w:val="footer"/>
    <w:basedOn w:val="Normal"/>
    <w:link w:val="FooterChar"/>
    <w:uiPriority w:val="99"/>
    <w:rsid w:val="00985CFB"/>
    <w:pPr>
      <w:tabs>
        <w:tab w:val="center" w:pos="4320"/>
        <w:tab w:val="right" w:pos="8640"/>
      </w:tabs>
    </w:pPr>
  </w:style>
  <w:style w:type="character" w:styleId="Hyperlink">
    <w:name w:val="Hyperlink"/>
    <w:basedOn w:val="DefaultParagraphFont"/>
    <w:uiPriority w:val="99"/>
    <w:rsid w:val="00985CFB"/>
    <w:rPr>
      <w:color w:val="0000FF"/>
      <w:u w:val="single"/>
    </w:rPr>
  </w:style>
  <w:style w:type="paragraph" w:styleId="BalloonText">
    <w:name w:val="Balloon Text"/>
    <w:basedOn w:val="Normal"/>
    <w:link w:val="BalloonTextChar"/>
    <w:rsid w:val="009531D6"/>
    <w:rPr>
      <w:rFonts w:ascii="Tahoma" w:hAnsi="Tahoma" w:cs="Tahoma"/>
      <w:sz w:val="16"/>
      <w:szCs w:val="16"/>
    </w:rPr>
  </w:style>
  <w:style w:type="character" w:customStyle="1" w:styleId="BalloonTextChar">
    <w:name w:val="Balloon Text Char"/>
    <w:basedOn w:val="DefaultParagraphFont"/>
    <w:link w:val="BalloonText"/>
    <w:rsid w:val="009531D6"/>
    <w:rPr>
      <w:rFonts w:ascii="Tahoma" w:hAnsi="Tahoma" w:cs="Tahoma"/>
      <w:sz w:val="16"/>
      <w:szCs w:val="16"/>
    </w:rPr>
  </w:style>
  <w:style w:type="paragraph" w:styleId="NormalWeb">
    <w:name w:val="Normal (Web)"/>
    <w:basedOn w:val="Normal"/>
    <w:uiPriority w:val="99"/>
    <w:unhideWhenUsed/>
    <w:rsid w:val="009531D6"/>
    <w:pPr>
      <w:spacing w:before="100" w:beforeAutospacing="1" w:after="100" w:afterAutospacing="1"/>
    </w:pPr>
    <w:rPr>
      <w:rFonts w:ascii="Arial" w:hAnsi="Arial" w:cs="Arial"/>
      <w:sz w:val="20"/>
      <w:szCs w:val="20"/>
    </w:rPr>
  </w:style>
  <w:style w:type="character" w:styleId="Strong">
    <w:name w:val="Strong"/>
    <w:basedOn w:val="DefaultParagraphFont"/>
    <w:qFormat/>
    <w:rsid w:val="006A22F6"/>
    <w:rPr>
      <w:b/>
      <w:bCs/>
    </w:rPr>
  </w:style>
  <w:style w:type="paragraph" w:styleId="Header">
    <w:name w:val="header"/>
    <w:basedOn w:val="Normal"/>
    <w:link w:val="HeaderChar"/>
    <w:rsid w:val="002028AC"/>
    <w:pPr>
      <w:tabs>
        <w:tab w:val="center" w:pos="4680"/>
        <w:tab w:val="right" w:pos="9360"/>
      </w:tabs>
    </w:pPr>
  </w:style>
  <w:style w:type="character" w:customStyle="1" w:styleId="HeaderChar">
    <w:name w:val="Header Char"/>
    <w:basedOn w:val="DefaultParagraphFont"/>
    <w:link w:val="Header"/>
    <w:rsid w:val="002028AC"/>
    <w:rPr>
      <w:sz w:val="24"/>
      <w:szCs w:val="24"/>
    </w:rPr>
  </w:style>
  <w:style w:type="character" w:customStyle="1" w:styleId="FooterChar">
    <w:name w:val="Footer Char"/>
    <w:basedOn w:val="DefaultParagraphFont"/>
    <w:link w:val="Footer"/>
    <w:uiPriority w:val="99"/>
    <w:rsid w:val="002028AC"/>
    <w:rPr>
      <w:sz w:val="24"/>
      <w:szCs w:val="24"/>
    </w:rPr>
  </w:style>
  <w:style w:type="paragraph" w:customStyle="1" w:styleId="axNormal">
    <w:name w:val="axNormal"/>
    <w:basedOn w:val="Normal"/>
    <w:rsid w:val="006946D8"/>
    <w:pPr>
      <w:widowControl w:val="0"/>
      <w:tabs>
        <w:tab w:val="left" w:pos="720"/>
        <w:tab w:val="left" w:pos="1440"/>
        <w:tab w:val="left" w:pos="2160"/>
      </w:tabs>
      <w:autoSpaceDE w:val="0"/>
      <w:autoSpaceDN w:val="0"/>
      <w:adjustRightInd w:val="0"/>
    </w:pPr>
    <w:rPr>
      <w:rFonts w:ascii="Times" w:hAnsi="Times" w:cs="Times"/>
      <w:color w:val="000000"/>
    </w:rPr>
  </w:style>
  <w:style w:type="paragraph" w:customStyle="1" w:styleId="Cell">
    <w:name w:val="Cell"/>
    <w:basedOn w:val="Normal"/>
    <w:rsid w:val="002735E7"/>
    <w:pPr>
      <w:widowControl w:val="0"/>
      <w:autoSpaceDE w:val="0"/>
      <w:autoSpaceDN w:val="0"/>
      <w:adjustRightInd w:val="0"/>
    </w:pPr>
    <w:rPr>
      <w:rFonts w:ascii="Times" w:hAnsi="Times"/>
      <w:color w:val="000000"/>
    </w:rPr>
  </w:style>
  <w:style w:type="character" w:styleId="FollowedHyperlink">
    <w:name w:val="FollowedHyperlink"/>
    <w:basedOn w:val="DefaultParagraphFont"/>
    <w:rsid w:val="005B52D9"/>
    <w:rPr>
      <w:color w:val="800080" w:themeColor="followedHyperlink"/>
      <w:u w:val="single"/>
    </w:rPr>
  </w:style>
  <w:style w:type="table" w:styleId="TableGrid">
    <w:name w:val="Table Grid"/>
    <w:basedOn w:val="TableNormal"/>
    <w:rsid w:val="005B5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5E8"/>
    <w:pPr>
      <w:ind w:left="720"/>
      <w:contextualSpacing/>
    </w:pPr>
  </w:style>
  <w:style w:type="character" w:styleId="CommentReference">
    <w:name w:val="annotation reference"/>
    <w:basedOn w:val="DefaultParagraphFont"/>
    <w:rsid w:val="0010499B"/>
    <w:rPr>
      <w:sz w:val="16"/>
      <w:szCs w:val="16"/>
    </w:rPr>
  </w:style>
  <w:style w:type="paragraph" w:styleId="CommentText">
    <w:name w:val="annotation text"/>
    <w:basedOn w:val="Normal"/>
    <w:link w:val="CommentTextChar"/>
    <w:rsid w:val="0010499B"/>
    <w:rPr>
      <w:sz w:val="20"/>
      <w:szCs w:val="20"/>
    </w:rPr>
  </w:style>
  <w:style w:type="character" w:customStyle="1" w:styleId="CommentTextChar">
    <w:name w:val="Comment Text Char"/>
    <w:basedOn w:val="DefaultParagraphFont"/>
    <w:link w:val="CommentText"/>
    <w:rsid w:val="0010499B"/>
  </w:style>
  <w:style w:type="paragraph" w:styleId="CommentSubject">
    <w:name w:val="annotation subject"/>
    <w:basedOn w:val="CommentText"/>
    <w:next w:val="CommentText"/>
    <w:link w:val="CommentSubjectChar"/>
    <w:rsid w:val="0010499B"/>
    <w:rPr>
      <w:b/>
      <w:bCs/>
    </w:rPr>
  </w:style>
  <w:style w:type="character" w:customStyle="1" w:styleId="CommentSubjectChar">
    <w:name w:val="Comment Subject Char"/>
    <w:basedOn w:val="CommentTextChar"/>
    <w:link w:val="CommentSubject"/>
    <w:rsid w:val="0010499B"/>
    <w:rPr>
      <w:b/>
      <w:bCs/>
    </w:rPr>
  </w:style>
  <w:style w:type="paragraph" w:styleId="Revision">
    <w:name w:val="Revision"/>
    <w:hidden/>
    <w:uiPriority w:val="99"/>
    <w:semiHidden/>
    <w:rsid w:val="00F62AC7"/>
    <w:rPr>
      <w:sz w:val="24"/>
      <w:szCs w:val="24"/>
    </w:rPr>
  </w:style>
  <w:style w:type="character" w:customStyle="1" w:styleId="TitleChar">
    <w:name w:val="Title Char"/>
    <w:link w:val="Title"/>
    <w:rsid w:val="008B4A09"/>
    <w:rPr>
      <w:b/>
      <w:bCs/>
      <w:sz w:val="24"/>
      <w:szCs w:val="24"/>
    </w:rPr>
  </w:style>
  <w:style w:type="paragraph" w:customStyle="1" w:styleId="Default">
    <w:name w:val="Default"/>
    <w:rsid w:val="009617D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E0717"/>
    <w:rPr>
      <w:color w:val="605E5C"/>
      <w:shd w:val="clear" w:color="auto" w:fill="E1DFDD"/>
    </w:rPr>
  </w:style>
  <w:style w:type="paragraph" w:customStyle="1" w:styleId="paragraph">
    <w:name w:val="paragraph"/>
    <w:basedOn w:val="Normal"/>
    <w:rsid w:val="00455574"/>
    <w:pPr>
      <w:spacing w:before="100" w:beforeAutospacing="1" w:after="100" w:afterAutospacing="1"/>
    </w:pPr>
  </w:style>
  <w:style w:type="character" w:customStyle="1" w:styleId="normaltextrun">
    <w:name w:val="normaltextrun"/>
    <w:basedOn w:val="DefaultParagraphFont"/>
    <w:rsid w:val="00455574"/>
  </w:style>
  <w:style w:type="character" w:customStyle="1" w:styleId="eop">
    <w:name w:val="eop"/>
    <w:basedOn w:val="DefaultParagraphFont"/>
    <w:rsid w:val="00455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4758">
      <w:bodyDiv w:val="1"/>
      <w:marLeft w:val="0"/>
      <w:marRight w:val="0"/>
      <w:marTop w:val="0"/>
      <w:marBottom w:val="0"/>
      <w:divBdr>
        <w:top w:val="none" w:sz="0" w:space="0" w:color="auto"/>
        <w:left w:val="none" w:sz="0" w:space="0" w:color="auto"/>
        <w:bottom w:val="none" w:sz="0" w:space="0" w:color="auto"/>
        <w:right w:val="none" w:sz="0" w:space="0" w:color="auto"/>
      </w:divBdr>
    </w:div>
    <w:div w:id="440419383">
      <w:bodyDiv w:val="1"/>
      <w:marLeft w:val="0"/>
      <w:marRight w:val="0"/>
      <w:marTop w:val="0"/>
      <w:marBottom w:val="0"/>
      <w:divBdr>
        <w:top w:val="none" w:sz="0" w:space="0" w:color="auto"/>
        <w:left w:val="none" w:sz="0" w:space="0" w:color="auto"/>
        <w:bottom w:val="none" w:sz="0" w:space="0" w:color="auto"/>
        <w:right w:val="none" w:sz="0" w:space="0" w:color="auto"/>
      </w:divBdr>
    </w:div>
    <w:div w:id="514924401">
      <w:bodyDiv w:val="1"/>
      <w:marLeft w:val="0"/>
      <w:marRight w:val="0"/>
      <w:marTop w:val="0"/>
      <w:marBottom w:val="0"/>
      <w:divBdr>
        <w:top w:val="none" w:sz="0" w:space="0" w:color="auto"/>
        <w:left w:val="none" w:sz="0" w:space="0" w:color="auto"/>
        <w:bottom w:val="none" w:sz="0" w:space="0" w:color="auto"/>
        <w:right w:val="none" w:sz="0" w:space="0" w:color="auto"/>
      </w:divBdr>
    </w:div>
    <w:div w:id="819810857">
      <w:bodyDiv w:val="1"/>
      <w:marLeft w:val="0"/>
      <w:marRight w:val="0"/>
      <w:marTop w:val="0"/>
      <w:marBottom w:val="0"/>
      <w:divBdr>
        <w:top w:val="none" w:sz="0" w:space="0" w:color="auto"/>
        <w:left w:val="none" w:sz="0" w:space="0" w:color="auto"/>
        <w:bottom w:val="none" w:sz="0" w:space="0" w:color="auto"/>
        <w:right w:val="none" w:sz="0" w:space="0" w:color="auto"/>
      </w:divBdr>
    </w:div>
    <w:div w:id="1162549484">
      <w:bodyDiv w:val="1"/>
      <w:marLeft w:val="0"/>
      <w:marRight w:val="0"/>
      <w:marTop w:val="0"/>
      <w:marBottom w:val="0"/>
      <w:divBdr>
        <w:top w:val="none" w:sz="0" w:space="0" w:color="auto"/>
        <w:left w:val="none" w:sz="0" w:space="0" w:color="auto"/>
        <w:bottom w:val="none" w:sz="0" w:space="0" w:color="auto"/>
        <w:right w:val="none" w:sz="0" w:space="0" w:color="auto"/>
      </w:divBdr>
    </w:div>
    <w:div w:id="1438673506">
      <w:bodyDiv w:val="1"/>
      <w:marLeft w:val="0"/>
      <w:marRight w:val="0"/>
      <w:marTop w:val="0"/>
      <w:marBottom w:val="0"/>
      <w:divBdr>
        <w:top w:val="none" w:sz="0" w:space="0" w:color="auto"/>
        <w:left w:val="none" w:sz="0" w:space="0" w:color="auto"/>
        <w:bottom w:val="none" w:sz="0" w:space="0" w:color="auto"/>
        <w:right w:val="none" w:sz="0" w:space="0" w:color="auto"/>
      </w:divBdr>
    </w:div>
    <w:div w:id="1481724624">
      <w:bodyDiv w:val="1"/>
      <w:marLeft w:val="0"/>
      <w:marRight w:val="0"/>
      <w:marTop w:val="0"/>
      <w:marBottom w:val="0"/>
      <w:divBdr>
        <w:top w:val="none" w:sz="0" w:space="0" w:color="auto"/>
        <w:left w:val="none" w:sz="0" w:space="0" w:color="auto"/>
        <w:bottom w:val="none" w:sz="0" w:space="0" w:color="auto"/>
        <w:right w:val="none" w:sz="0" w:space="0" w:color="auto"/>
      </w:divBdr>
      <w:divsChild>
        <w:div w:id="1999653769">
          <w:marLeft w:val="0"/>
          <w:marRight w:val="0"/>
          <w:marTop w:val="0"/>
          <w:marBottom w:val="0"/>
          <w:divBdr>
            <w:top w:val="none" w:sz="0" w:space="0" w:color="auto"/>
            <w:left w:val="none" w:sz="0" w:space="0" w:color="auto"/>
            <w:bottom w:val="none" w:sz="0" w:space="0" w:color="auto"/>
            <w:right w:val="none" w:sz="0" w:space="0" w:color="auto"/>
          </w:divBdr>
        </w:div>
        <w:div w:id="1419130398">
          <w:marLeft w:val="0"/>
          <w:marRight w:val="0"/>
          <w:marTop w:val="0"/>
          <w:marBottom w:val="0"/>
          <w:divBdr>
            <w:top w:val="none" w:sz="0" w:space="0" w:color="auto"/>
            <w:left w:val="none" w:sz="0" w:space="0" w:color="auto"/>
            <w:bottom w:val="none" w:sz="0" w:space="0" w:color="auto"/>
            <w:right w:val="none" w:sz="0" w:space="0" w:color="auto"/>
          </w:divBdr>
        </w:div>
        <w:div w:id="616526522">
          <w:marLeft w:val="0"/>
          <w:marRight w:val="0"/>
          <w:marTop w:val="0"/>
          <w:marBottom w:val="0"/>
          <w:divBdr>
            <w:top w:val="none" w:sz="0" w:space="0" w:color="auto"/>
            <w:left w:val="none" w:sz="0" w:space="0" w:color="auto"/>
            <w:bottom w:val="none" w:sz="0" w:space="0" w:color="auto"/>
            <w:right w:val="none" w:sz="0" w:space="0" w:color="auto"/>
          </w:divBdr>
        </w:div>
        <w:div w:id="1831677957">
          <w:marLeft w:val="0"/>
          <w:marRight w:val="0"/>
          <w:marTop w:val="0"/>
          <w:marBottom w:val="0"/>
          <w:divBdr>
            <w:top w:val="none" w:sz="0" w:space="0" w:color="auto"/>
            <w:left w:val="none" w:sz="0" w:space="0" w:color="auto"/>
            <w:bottom w:val="none" w:sz="0" w:space="0" w:color="auto"/>
            <w:right w:val="none" w:sz="0" w:space="0" w:color="auto"/>
          </w:divBdr>
        </w:div>
        <w:div w:id="1198809775">
          <w:marLeft w:val="0"/>
          <w:marRight w:val="0"/>
          <w:marTop w:val="0"/>
          <w:marBottom w:val="0"/>
          <w:divBdr>
            <w:top w:val="none" w:sz="0" w:space="0" w:color="auto"/>
            <w:left w:val="none" w:sz="0" w:space="0" w:color="auto"/>
            <w:bottom w:val="none" w:sz="0" w:space="0" w:color="auto"/>
            <w:right w:val="none" w:sz="0" w:space="0" w:color="auto"/>
          </w:divBdr>
        </w:div>
        <w:div w:id="1817842342">
          <w:marLeft w:val="0"/>
          <w:marRight w:val="0"/>
          <w:marTop w:val="0"/>
          <w:marBottom w:val="0"/>
          <w:divBdr>
            <w:top w:val="none" w:sz="0" w:space="0" w:color="auto"/>
            <w:left w:val="none" w:sz="0" w:space="0" w:color="auto"/>
            <w:bottom w:val="none" w:sz="0" w:space="0" w:color="auto"/>
            <w:right w:val="none" w:sz="0" w:space="0" w:color="auto"/>
          </w:divBdr>
        </w:div>
        <w:div w:id="129859466">
          <w:marLeft w:val="0"/>
          <w:marRight w:val="0"/>
          <w:marTop w:val="0"/>
          <w:marBottom w:val="0"/>
          <w:divBdr>
            <w:top w:val="none" w:sz="0" w:space="0" w:color="auto"/>
            <w:left w:val="none" w:sz="0" w:space="0" w:color="auto"/>
            <w:bottom w:val="none" w:sz="0" w:space="0" w:color="auto"/>
            <w:right w:val="none" w:sz="0" w:space="0" w:color="auto"/>
          </w:divBdr>
        </w:div>
        <w:div w:id="277882899">
          <w:marLeft w:val="0"/>
          <w:marRight w:val="0"/>
          <w:marTop w:val="0"/>
          <w:marBottom w:val="0"/>
          <w:divBdr>
            <w:top w:val="none" w:sz="0" w:space="0" w:color="auto"/>
            <w:left w:val="none" w:sz="0" w:space="0" w:color="auto"/>
            <w:bottom w:val="none" w:sz="0" w:space="0" w:color="auto"/>
            <w:right w:val="none" w:sz="0" w:space="0" w:color="auto"/>
          </w:divBdr>
        </w:div>
        <w:div w:id="1974749211">
          <w:marLeft w:val="0"/>
          <w:marRight w:val="0"/>
          <w:marTop w:val="0"/>
          <w:marBottom w:val="0"/>
          <w:divBdr>
            <w:top w:val="none" w:sz="0" w:space="0" w:color="auto"/>
            <w:left w:val="none" w:sz="0" w:space="0" w:color="auto"/>
            <w:bottom w:val="none" w:sz="0" w:space="0" w:color="auto"/>
            <w:right w:val="none" w:sz="0" w:space="0" w:color="auto"/>
          </w:divBdr>
        </w:div>
        <w:div w:id="1516653859">
          <w:marLeft w:val="0"/>
          <w:marRight w:val="0"/>
          <w:marTop w:val="0"/>
          <w:marBottom w:val="0"/>
          <w:divBdr>
            <w:top w:val="none" w:sz="0" w:space="0" w:color="auto"/>
            <w:left w:val="none" w:sz="0" w:space="0" w:color="auto"/>
            <w:bottom w:val="none" w:sz="0" w:space="0" w:color="auto"/>
            <w:right w:val="none" w:sz="0" w:space="0" w:color="auto"/>
          </w:divBdr>
        </w:div>
        <w:div w:id="1740401363">
          <w:marLeft w:val="0"/>
          <w:marRight w:val="0"/>
          <w:marTop w:val="0"/>
          <w:marBottom w:val="0"/>
          <w:divBdr>
            <w:top w:val="none" w:sz="0" w:space="0" w:color="auto"/>
            <w:left w:val="none" w:sz="0" w:space="0" w:color="auto"/>
            <w:bottom w:val="none" w:sz="0" w:space="0" w:color="auto"/>
            <w:right w:val="none" w:sz="0" w:space="0" w:color="auto"/>
          </w:divBdr>
        </w:div>
        <w:div w:id="1438601270">
          <w:marLeft w:val="0"/>
          <w:marRight w:val="0"/>
          <w:marTop w:val="0"/>
          <w:marBottom w:val="0"/>
          <w:divBdr>
            <w:top w:val="none" w:sz="0" w:space="0" w:color="auto"/>
            <w:left w:val="none" w:sz="0" w:space="0" w:color="auto"/>
            <w:bottom w:val="none" w:sz="0" w:space="0" w:color="auto"/>
            <w:right w:val="none" w:sz="0" w:space="0" w:color="auto"/>
          </w:divBdr>
        </w:div>
        <w:div w:id="1458260519">
          <w:marLeft w:val="0"/>
          <w:marRight w:val="0"/>
          <w:marTop w:val="0"/>
          <w:marBottom w:val="0"/>
          <w:divBdr>
            <w:top w:val="none" w:sz="0" w:space="0" w:color="auto"/>
            <w:left w:val="none" w:sz="0" w:space="0" w:color="auto"/>
            <w:bottom w:val="none" w:sz="0" w:space="0" w:color="auto"/>
            <w:right w:val="none" w:sz="0" w:space="0" w:color="auto"/>
          </w:divBdr>
        </w:div>
      </w:divsChild>
    </w:div>
    <w:div w:id="1790927442">
      <w:bodyDiv w:val="1"/>
      <w:marLeft w:val="0"/>
      <w:marRight w:val="0"/>
      <w:marTop w:val="0"/>
      <w:marBottom w:val="0"/>
      <w:divBdr>
        <w:top w:val="none" w:sz="0" w:space="0" w:color="auto"/>
        <w:left w:val="none" w:sz="0" w:space="0" w:color="auto"/>
        <w:bottom w:val="none" w:sz="0" w:space="0" w:color="auto"/>
        <w:right w:val="none" w:sz="0" w:space="0" w:color="auto"/>
      </w:divBdr>
    </w:div>
    <w:div w:id="20321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usda.gov/hlcn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s.usda.gov/dpg" TargetMode="External"/><Relationship Id="rId12" Type="http://schemas.openxmlformats.org/officeDocument/2006/relationships/hyperlink" Target="mailto:marna.dale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na.daley@usd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s.usda.gov/custergallatin" TargetMode="External"/><Relationship Id="rId4" Type="http://schemas.openxmlformats.org/officeDocument/2006/relationships/webSettings" Target="webSettings.xml"/><Relationship Id="rId9" Type="http://schemas.openxmlformats.org/officeDocument/2006/relationships/hyperlink" Target="http://www.fs.usda.gov/bdn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1445</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Tongass National Forest is outreaching to fill a Forest Fisheries Biologist, GS-0482-12, position for a temporary promotio</vt:lpstr>
    </vt:vector>
  </TitlesOfParts>
  <Company>USDA Forest Service</Company>
  <LinksUpToDate>false</LinksUpToDate>
  <CharactersWithSpaces>6680</CharactersWithSpaces>
  <SharedDoc>false</SharedDoc>
  <HLinks>
    <vt:vector size="6" baseType="variant">
      <vt:variant>
        <vt:i4>196729</vt:i4>
      </vt:variant>
      <vt:variant>
        <vt:i4>6</vt:i4>
      </vt:variant>
      <vt:variant>
        <vt:i4>0</vt:i4>
      </vt:variant>
      <vt:variant>
        <vt:i4>5</vt:i4>
      </vt:variant>
      <vt:variant>
        <vt:lpwstr>mailto:mmurphy@fs.fed.us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Tongass National Forest is outreaching to fill a Forest Fisheries Biologist, GS-0482-12, position for a temporary promotio</dc:title>
  <dc:creator>FSDefaultUser</dc:creator>
  <cp:lastModifiedBy>Daley, Marna -FS</cp:lastModifiedBy>
  <cp:revision>6</cp:revision>
  <cp:lastPrinted>2015-04-28T21:24:00Z</cp:lastPrinted>
  <dcterms:created xsi:type="dcterms:W3CDTF">2022-04-25T16:31:00Z</dcterms:created>
  <dcterms:modified xsi:type="dcterms:W3CDTF">2022-04-26T16:34:00Z</dcterms:modified>
</cp:coreProperties>
</file>