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rtl w:val="0"/>
        </w:rPr>
        <w:t xml:space="preserve">Summer Business Internship — Outdoor Tourism &amp; Recreation</w:t>
        <w:br w:type="textWrapping"/>
      </w:r>
      <w:r w:rsidDel="00000000" w:rsidR="00000000" w:rsidRPr="00000000">
        <w:rPr>
          <w:rtl w:val="0"/>
        </w:rPr>
        <w:t xml:space="preserve"> </w:t>
      </w:r>
      <w:r w:rsidDel="00000000" w:rsidR="00000000" w:rsidRPr="00000000">
        <w:rPr>
          <w:i w:val="1"/>
          <w:rtl w:val="0"/>
        </w:rPr>
        <w:t xml:space="preserve">Location: Cascade Locks, OR | Hours: Friday–Monday, Memorial Day–End of September (Flexible based on school)</w:t>
      </w:r>
    </w:p>
    <w:p w:rsidR="00000000" w:rsidDel="00000000" w:rsidP="00000000" w:rsidRDefault="00000000" w:rsidRPr="00000000" w14:paraId="00000002">
      <w:pPr>
        <w:spacing w:after="240" w:before="240" w:lineRule="auto"/>
        <w:rPr>
          <w:i w:val="1"/>
        </w:rPr>
      </w:pPr>
      <w:r w:rsidDel="00000000" w:rsidR="00000000" w:rsidRPr="00000000">
        <w:rPr>
          <w:rtl w:val="0"/>
        </w:rPr>
        <w:t xml:space="preserve"> </w:t>
      </w:r>
      <w:r w:rsidDel="00000000" w:rsidR="00000000" w:rsidRPr="00000000">
        <w:rPr>
          <w:i w:val="1"/>
          <w:rtl w:val="0"/>
        </w:rPr>
        <w:t xml:space="preserve">Pay: Starting at $15/hour, with opportunities for growth</w:t>
      </w:r>
    </w:p>
    <w:p w:rsidR="00000000" w:rsidDel="00000000" w:rsidP="00000000" w:rsidRDefault="00000000" w:rsidRPr="00000000" w14:paraId="00000003">
      <w:pPr>
        <w:spacing w:after="240" w:before="240" w:lineRule="auto"/>
        <w:rPr/>
      </w:pPr>
      <w:r w:rsidDel="00000000" w:rsidR="00000000" w:rsidRPr="00000000">
        <w:rPr>
          <w:b w:val="1"/>
          <w:rtl w:val="0"/>
        </w:rPr>
        <w:t xml:space="preserve">About Us</w:t>
        <w:br w:type="textWrapping"/>
      </w:r>
      <w:r w:rsidDel="00000000" w:rsidR="00000000" w:rsidRPr="00000000">
        <w:rPr>
          <w:rtl w:val="0"/>
        </w:rPr>
        <w:t xml:space="preserve">We’re a team of local entrepreneurs and University of Washington Foster School of Business graduates who run several fast-growing tourism businesses in the Columbia River Gorge, including </w:t>
      </w:r>
      <w:r w:rsidDel="00000000" w:rsidR="00000000" w:rsidRPr="00000000">
        <w:rPr>
          <w:b w:val="1"/>
          <w:rtl w:val="0"/>
        </w:rPr>
        <w:t xml:space="preserve">eBike Multnomah Falls</w:t>
      </w:r>
      <w:r w:rsidDel="00000000" w:rsidR="00000000" w:rsidRPr="00000000">
        <w:rPr>
          <w:rtl w:val="0"/>
        </w:rPr>
        <w:t xml:space="preserve">, </w:t>
      </w:r>
      <w:r w:rsidDel="00000000" w:rsidR="00000000" w:rsidRPr="00000000">
        <w:rPr>
          <w:b w:val="1"/>
          <w:rtl w:val="0"/>
        </w:rPr>
        <w:t xml:space="preserve">Waterfall Shuttle</w:t>
      </w:r>
      <w:r w:rsidDel="00000000" w:rsidR="00000000" w:rsidRPr="00000000">
        <w:rPr>
          <w:rtl w:val="0"/>
        </w:rPr>
        <w:t xml:space="preserve">, and </w:t>
      </w:r>
      <w:r w:rsidDel="00000000" w:rsidR="00000000" w:rsidRPr="00000000">
        <w:rPr>
          <w:b w:val="1"/>
          <w:rtl w:val="0"/>
        </w:rPr>
        <w:t xml:space="preserve">Kayak the Gorge</w:t>
      </w:r>
      <w:r w:rsidDel="00000000" w:rsidR="00000000" w:rsidRPr="00000000">
        <w:rPr>
          <w:rtl w:val="0"/>
        </w:rPr>
        <w:t xml:space="preserve">. Our mission is to make Oregon’s natural beauty more accessible through eco-friendly, small-group tours and rentals.</w:t>
      </w:r>
    </w:p>
    <w:p w:rsidR="00000000" w:rsidDel="00000000" w:rsidP="00000000" w:rsidRDefault="00000000" w:rsidRPr="00000000" w14:paraId="00000004">
      <w:pPr>
        <w:spacing w:after="240" w:before="240" w:lineRule="auto"/>
        <w:rPr/>
      </w:pPr>
      <w:r w:rsidDel="00000000" w:rsidR="00000000" w:rsidRPr="00000000">
        <w:rPr>
          <w:b w:val="1"/>
          <w:rtl w:val="0"/>
        </w:rPr>
        <w:t xml:space="preserve">About the Role</w:t>
        <w:br w:type="textWrapping"/>
      </w:r>
      <w:r w:rsidDel="00000000" w:rsidR="00000000" w:rsidRPr="00000000">
        <w:rPr>
          <w:rtl w:val="0"/>
        </w:rPr>
        <w:t xml:space="preserve">We’re offering a </w:t>
      </w:r>
      <w:r w:rsidDel="00000000" w:rsidR="00000000" w:rsidRPr="00000000">
        <w:rPr>
          <w:b w:val="1"/>
          <w:rtl w:val="0"/>
        </w:rPr>
        <w:t xml:space="preserve">hands-on summer internship</w:t>
      </w:r>
      <w:r w:rsidDel="00000000" w:rsidR="00000000" w:rsidRPr="00000000">
        <w:rPr>
          <w:rtl w:val="0"/>
        </w:rPr>
        <w:t xml:space="preserve"> for a motivated high school or college student who’s eager to learn how real businesses run. This is not your average summer job. You’ll have the opportunity to gain valuable, real-world experience in every aspect of small business operations—from customer service to digital marketing to financial analysis. You’ll work closely with our leadership team and have the opportunity to grow into a management position, with potential equity opportunities based on performance.</w:t>
      </w:r>
    </w:p>
    <w:p w:rsidR="00000000" w:rsidDel="00000000" w:rsidP="00000000" w:rsidRDefault="00000000" w:rsidRPr="00000000" w14:paraId="00000005">
      <w:pPr>
        <w:spacing w:after="240" w:before="240" w:lineRule="auto"/>
        <w:rPr/>
      </w:pPr>
      <w:r w:rsidDel="00000000" w:rsidR="00000000" w:rsidRPr="00000000">
        <w:rPr>
          <w:b w:val="1"/>
          <w:rtl w:val="0"/>
        </w:rPr>
        <w:t xml:space="preserve">Your Main Job:</w:t>
        <w:br w:type="textWrapping"/>
      </w:r>
      <w:r w:rsidDel="00000000" w:rsidR="00000000" w:rsidRPr="00000000">
        <w:rPr>
          <w:rtl w:val="0"/>
        </w:rPr>
        <w:t xml:space="preserve">Operate our </w:t>
      </w:r>
      <w:r w:rsidDel="00000000" w:rsidR="00000000" w:rsidRPr="00000000">
        <w:rPr>
          <w:b w:val="1"/>
          <w:rtl w:val="0"/>
        </w:rPr>
        <w:t xml:space="preserve">kayak rental site in Cascade Locks</w:t>
      </w:r>
      <w:r w:rsidDel="00000000" w:rsidR="00000000" w:rsidRPr="00000000">
        <w:rPr>
          <w:rtl w:val="0"/>
        </w:rPr>
        <w:t xml:space="preserve">, helping customers get out on the water safely and enjoyably. You’ll learn how to manage inventory, assist with basic equipment maintenance, and provide excellent customer experiences.</w:t>
      </w:r>
    </w:p>
    <w:p w:rsidR="00000000" w:rsidDel="00000000" w:rsidP="00000000" w:rsidRDefault="00000000" w:rsidRPr="00000000" w14:paraId="00000006">
      <w:pPr>
        <w:spacing w:after="240" w:before="240" w:lineRule="auto"/>
        <w:rPr/>
      </w:pPr>
      <w:r w:rsidDel="00000000" w:rsidR="00000000" w:rsidRPr="00000000">
        <w:rPr>
          <w:b w:val="1"/>
          <w:rtl w:val="0"/>
        </w:rPr>
        <w:t xml:space="preserve">What You’ll Learn:</w:t>
        <w:br w:type="textWrapping"/>
      </w:r>
      <w:r w:rsidDel="00000000" w:rsidR="00000000" w:rsidRPr="00000000">
        <w:rPr>
          <w:rtl w:val="0"/>
        </w:rPr>
        <w:t xml:space="preserve">Per your interests w</w:t>
      </w:r>
      <w:r w:rsidDel="00000000" w:rsidR="00000000" w:rsidRPr="00000000">
        <w:rPr>
          <w:rtl w:val="0"/>
        </w:rPr>
        <w:t xml:space="preserve">e’ll can you foundational business skills, including:</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Digital advertising (Google, Meta, etc.)</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Marketing strategy (Product, Price, Place, Promotion)</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Sales and customer engagement</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Organic social media marketing</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Product development and service innovation</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SMART goal-setting and KPI tracking</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Financial analysis and bookkeeping</w:t>
        <w:br w:type="textWrapping"/>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Payroll and HR compliance basics</w:t>
        <w:br w:type="textWrapping"/>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Ideal Candidate Traits: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tl w:val="0"/>
        </w:rPr>
        <w:t xml:space="preserve">Disciplined and independent</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Eager to learn and ask questions</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Resourceful and solution-oriented</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Strong communicator with a positive attitude</w:t>
        <w:br w:type="textWrapping"/>
      </w:r>
    </w:p>
    <w:p w:rsidR="00000000" w:rsidDel="00000000" w:rsidP="00000000" w:rsidRDefault="00000000" w:rsidRPr="00000000" w14:paraId="00000014">
      <w:pPr>
        <w:numPr>
          <w:ilvl w:val="0"/>
          <w:numId w:val="2"/>
        </w:numPr>
        <w:spacing w:after="240" w:before="0" w:beforeAutospacing="0" w:lineRule="auto"/>
        <w:ind w:left="720" w:hanging="360"/>
      </w:pPr>
      <w:r w:rsidDel="00000000" w:rsidR="00000000" w:rsidRPr="00000000">
        <w:rPr>
          <w:rtl w:val="0"/>
        </w:rPr>
        <w:t xml:space="preserve">Able to share real examples of grit, leadership, or problem-solving</w:t>
        <w:br w:type="textWrapping"/>
      </w:r>
    </w:p>
    <w:p w:rsidR="00000000" w:rsidDel="00000000" w:rsidP="00000000" w:rsidRDefault="00000000" w:rsidRPr="00000000" w14:paraId="00000015">
      <w:pPr>
        <w:spacing w:after="240" w:before="240" w:lineRule="auto"/>
        <w:rPr/>
      </w:pPr>
      <w:r w:rsidDel="00000000" w:rsidR="00000000" w:rsidRPr="00000000">
        <w:rPr>
          <w:b w:val="1"/>
          <w:rtl w:val="0"/>
        </w:rPr>
        <w:t xml:space="preserve">Bonus:</w:t>
        <w:br w:type="textWrapping"/>
      </w:r>
      <w:r w:rsidDel="00000000" w:rsidR="00000000" w:rsidRPr="00000000">
        <w:rPr>
          <w:rtl w:val="0"/>
        </w:rPr>
        <w:t xml:space="preserve">We love hiring locally and want to build a future leader from right here in the Gorge. This internship could evolve into a </w:t>
      </w:r>
      <w:r w:rsidDel="00000000" w:rsidR="00000000" w:rsidRPr="00000000">
        <w:rPr>
          <w:b w:val="1"/>
          <w:rtl w:val="0"/>
        </w:rPr>
        <w:t xml:space="preserve">long-term management role</w:t>
      </w:r>
      <w:r w:rsidDel="00000000" w:rsidR="00000000" w:rsidRPr="00000000">
        <w:rPr>
          <w:rtl w:val="0"/>
        </w:rPr>
        <w:t xml:space="preserve"> for the right person.</w:t>
      </w:r>
    </w:p>
    <w:p w:rsidR="00000000" w:rsidDel="00000000" w:rsidP="00000000" w:rsidRDefault="00000000" w:rsidRPr="00000000" w14:paraId="00000016">
      <w:pPr>
        <w:spacing w:after="240" w:before="240" w:lineRule="auto"/>
        <w:rPr/>
      </w:pPr>
      <w:r w:rsidDel="00000000" w:rsidR="00000000" w:rsidRPr="00000000">
        <w:rPr>
          <w:b w:val="1"/>
          <w:rtl w:val="0"/>
        </w:rPr>
        <w:t xml:space="preserve">To Apply:</w:t>
        <w:br w:type="textWrapping"/>
      </w:r>
      <w:r w:rsidDel="00000000" w:rsidR="00000000" w:rsidRPr="00000000">
        <w:rPr>
          <w:rtl w:val="0"/>
        </w:rPr>
        <w:t xml:space="preserve">Email a short introduction and resume (if available) to: </w:t>
      </w:r>
      <w:r w:rsidDel="00000000" w:rsidR="00000000" w:rsidRPr="00000000">
        <w:rPr>
          <w:b w:val="1"/>
          <w:rtl w:val="0"/>
        </w:rPr>
        <w:t xml:space="preserve">Taylor Marean taylordwm@gmail.com</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Let us know why you’re interested, what you’d like to learn, and any relevant experience you’ve had—even if it’s informal (e.g., lawn mowing, babysitting, volunteering, etc.).</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