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6A453" w14:textId="77777777" w:rsidR="004477C0" w:rsidRPr="00633F18" w:rsidRDefault="004477C0" w:rsidP="004477C0">
      <w:pPr>
        <w:rPr>
          <w:rFonts w:ascii="Times New Roman" w:hAnsi="Times New Roman" w:cs="Times New Roman"/>
        </w:rPr>
      </w:pPr>
      <w:bookmarkStart w:id="0" w:name="_GoBack"/>
      <w:bookmarkEnd w:id="0"/>
      <w:r w:rsidRPr="00633F18">
        <w:rPr>
          <w:rFonts w:ascii="Times New Roman" w:hAnsi="Times New Roman" w:cs="Times New Roman"/>
          <w:noProof/>
        </w:rPr>
        <w:drawing>
          <wp:anchor distT="0" distB="0" distL="114300" distR="114300" simplePos="0" relativeHeight="251659264" behindDoc="1" locked="0" layoutInCell="1" allowOverlap="1" wp14:anchorId="77056280" wp14:editId="24A0CFF9">
            <wp:simplePos x="0" y="0"/>
            <wp:positionH relativeFrom="column">
              <wp:posOffset>-586153</wp:posOffset>
            </wp:positionH>
            <wp:positionV relativeFrom="paragraph">
              <wp:posOffset>-48895</wp:posOffset>
            </wp:positionV>
            <wp:extent cx="962025" cy="106891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shld_copy.png"/>
                    <pic:cNvPicPr/>
                  </pic:nvPicPr>
                  <pic:blipFill>
                    <a:blip r:embed="rId5">
                      <a:extLst>
                        <a:ext uri="{28A0092B-C50C-407E-A947-70E740481C1C}">
                          <a14:useLocalDpi xmlns:a14="http://schemas.microsoft.com/office/drawing/2010/main" val="0"/>
                        </a:ext>
                      </a:extLst>
                    </a:blip>
                    <a:stretch>
                      <a:fillRect/>
                    </a:stretch>
                  </pic:blipFill>
                  <pic:spPr>
                    <a:xfrm>
                      <a:off x="0" y="0"/>
                      <a:ext cx="962025" cy="1068917"/>
                    </a:xfrm>
                    <a:prstGeom prst="rect">
                      <a:avLst/>
                    </a:prstGeom>
                  </pic:spPr>
                </pic:pic>
              </a:graphicData>
            </a:graphic>
            <wp14:sizeRelH relativeFrom="page">
              <wp14:pctWidth>0</wp14:pctWidth>
            </wp14:sizeRelH>
            <wp14:sizeRelV relativeFrom="page">
              <wp14:pctHeight>0</wp14:pctHeight>
            </wp14:sizeRelV>
          </wp:anchor>
        </w:drawing>
      </w:r>
    </w:p>
    <w:p w14:paraId="4CFAA9C4" w14:textId="77777777" w:rsidR="004477C0" w:rsidRPr="00633F18" w:rsidRDefault="004477C0" w:rsidP="004477C0">
      <w:pPr>
        <w:tabs>
          <w:tab w:val="left" w:pos="720"/>
        </w:tabs>
        <w:autoSpaceDE w:val="0"/>
        <w:autoSpaceDN w:val="0"/>
        <w:adjustRightInd w:val="0"/>
        <w:spacing w:after="0" w:line="240" w:lineRule="auto"/>
        <w:jc w:val="center"/>
        <w:rPr>
          <w:rFonts w:ascii="Times New Roman" w:hAnsi="Times New Roman" w:cs="Times New Roman"/>
          <w:b/>
          <w:bCs/>
          <w:i/>
          <w:sz w:val="32"/>
          <w:szCs w:val="32"/>
        </w:rPr>
      </w:pPr>
      <w:r w:rsidRPr="00633F18">
        <w:rPr>
          <w:rFonts w:ascii="Times New Roman" w:hAnsi="Times New Roman" w:cs="Times New Roman"/>
          <w:b/>
          <w:bCs/>
          <w:i/>
          <w:sz w:val="32"/>
          <w:szCs w:val="32"/>
        </w:rPr>
        <w:t>Outreach Notice</w:t>
      </w:r>
      <w:r w:rsidR="00216BB0" w:rsidRPr="00633F18">
        <w:rPr>
          <w:rFonts w:ascii="Times New Roman" w:hAnsi="Times New Roman" w:cs="Times New Roman"/>
          <w:b/>
          <w:bCs/>
          <w:i/>
          <w:sz w:val="32"/>
          <w:szCs w:val="32"/>
        </w:rPr>
        <w:t xml:space="preserve">               </w:t>
      </w:r>
    </w:p>
    <w:p w14:paraId="474FA516" w14:textId="77777777" w:rsidR="004477C0" w:rsidRPr="00633F18" w:rsidRDefault="004477C0" w:rsidP="004477C0">
      <w:pPr>
        <w:tabs>
          <w:tab w:val="left" w:pos="720"/>
        </w:tabs>
        <w:autoSpaceDE w:val="0"/>
        <w:autoSpaceDN w:val="0"/>
        <w:adjustRightInd w:val="0"/>
        <w:spacing w:after="0" w:line="240" w:lineRule="auto"/>
        <w:rPr>
          <w:rFonts w:ascii="Times New Roman" w:hAnsi="Times New Roman" w:cs="Times New Roman"/>
          <w:b/>
          <w:bCs/>
        </w:rPr>
      </w:pPr>
    </w:p>
    <w:p w14:paraId="557D1183" w14:textId="77777777" w:rsidR="004477C0" w:rsidRPr="00633F18" w:rsidRDefault="004477C0" w:rsidP="004477C0">
      <w:pPr>
        <w:pStyle w:val="NoSpacing"/>
        <w:rPr>
          <w:rFonts w:ascii="Times New Roman" w:hAnsi="Times New Roman" w:cs="Times New Roman"/>
        </w:rPr>
      </w:pPr>
    </w:p>
    <w:p w14:paraId="3A15A43C" w14:textId="77777777" w:rsidR="004477C0" w:rsidRPr="00633F18" w:rsidRDefault="004477C0" w:rsidP="004477C0">
      <w:pPr>
        <w:pStyle w:val="NoSpacing"/>
        <w:rPr>
          <w:rFonts w:ascii="Times New Roman" w:hAnsi="Times New Roman" w:cs="Times New Roman"/>
        </w:rPr>
      </w:pPr>
    </w:p>
    <w:p w14:paraId="6B4A5CDF" w14:textId="77777777" w:rsidR="004477C0" w:rsidRPr="00633F18" w:rsidRDefault="004477C0" w:rsidP="004477C0">
      <w:pPr>
        <w:pStyle w:val="NoSpacing"/>
        <w:rPr>
          <w:rFonts w:ascii="Times New Roman" w:hAnsi="Times New Roman" w:cs="Times New Roman"/>
        </w:rPr>
      </w:pPr>
      <w:r w:rsidRPr="00633F18">
        <w:rPr>
          <w:rFonts w:ascii="Times New Roman" w:hAnsi="Times New Roman" w:cs="Times New Roman"/>
          <w:b/>
          <w:bCs/>
          <w:noProof/>
        </w:rPr>
        <w:drawing>
          <wp:inline distT="0" distB="0" distL="0" distR="0" wp14:anchorId="4C7753C0" wp14:editId="18D4B9B4">
            <wp:extent cx="6182431" cy="968991"/>
            <wp:effectExtent l="0" t="0" r="0" b="3175"/>
            <wp:docPr id="4" name="Picture 4" descr="City of Missoula, Montan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issoula, Montan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973359"/>
                    </a:xfrm>
                    <a:prstGeom prst="rect">
                      <a:avLst/>
                    </a:prstGeom>
                    <a:noFill/>
                    <a:ln>
                      <a:noFill/>
                    </a:ln>
                  </pic:spPr>
                </pic:pic>
              </a:graphicData>
            </a:graphic>
          </wp:inline>
        </w:drawing>
      </w:r>
    </w:p>
    <w:p w14:paraId="74D457D8" w14:textId="77777777" w:rsidR="00DD4AF8" w:rsidRPr="00633F18" w:rsidRDefault="00DD4AF8" w:rsidP="004477C0">
      <w:pPr>
        <w:pStyle w:val="NoSpacing"/>
        <w:jc w:val="center"/>
        <w:rPr>
          <w:rFonts w:ascii="Times New Roman" w:hAnsi="Times New Roman" w:cs="Times New Roman"/>
          <w:b/>
          <w:sz w:val="28"/>
          <w:szCs w:val="28"/>
        </w:rPr>
      </w:pPr>
    </w:p>
    <w:p w14:paraId="2627EA78" w14:textId="5DFAAD39" w:rsidR="004477C0" w:rsidRPr="00633F18" w:rsidRDefault="004477C0" w:rsidP="004477C0">
      <w:pPr>
        <w:pStyle w:val="NoSpacing"/>
        <w:jc w:val="center"/>
        <w:rPr>
          <w:rFonts w:ascii="Times New Roman" w:hAnsi="Times New Roman" w:cs="Times New Roman"/>
          <w:b/>
          <w:sz w:val="28"/>
          <w:szCs w:val="28"/>
        </w:rPr>
      </w:pPr>
      <w:r w:rsidRPr="00633F18">
        <w:rPr>
          <w:rFonts w:ascii="Times New Roman" w:hAnsi="Times New Roman" w:cs="Times New Roman"/>
          <w:b/>
          <w:sz w:val="28"/>
          <w:szCs w:val="28"/>
        </w:rPr>
        <w:t>NORTHERN REGION (REGION ONE)</w:t>
      </w:r>
    </w:p>
    <w:p w14:paraId="645AD5B5" w14:textId="77777777" w:rsidR="004477C0" w:rsidRPr="00633F18" w:rsidRDefault="004477C0" w:rsidP="004477C0">
      <w:pPr>
        <w:pStyle w:val="NoSpacing"/>
        <w:jc w:val="center"/>
        <w:rPr>
          <w:rFonts w:ascii="Times New Roman" w:hAnsi="Times New Roman" w:cs="Times New Roman"/>
          <w:b/>
          <w:sz w:val="28"/>
          <w:szCs w:val="28"/>
        </w:rPr>
      </w:pPr>
      <w:r w:rsidRPr="00633F18">
        <w:rPr>
          <w:rFonts w:ascii="Times New Roman" w:hAnsi="Times New Roman" w:cs="Times New Roman"/>
          <w:b/>
          <w:sz w:val="28"/>
          <w:szCs w:val="28"/>
        </w:rPr>
        <w:t>REGIONAL OFFICE</w:t>
      </w:r>
    </w:p>
    <w:p w14:paraId="0BC571F9" w14:textId="77777777" w:rsidR="004477C0" w:rsidRPr="00633F18" w:rsidRDefault="004477C0" w:rsidP="004477C0">
      <w:pPr>
        <w:pStyle w:val="NoSpacing"/>
        <w:jc w:val="center"/>
        <w:rPr>
          <w:rFonts w:ascii="Times New Roman" w:hAnsi="Times New Roman" w:cs="Times New Roman"/>
          <w:b/>
          <w:sz w:val="28"/>
          <w:szCs w:val="28"/>
        </w:rPr>
      </w:pPr>
    </w:p>
    <w:p w14:paraId="30B2228B" w14:textId="0EDD0398" w:rsidR="001E7C50" w:rsidRPr="00633F18" w:rsidRDefault="001E7C50" w:rsidP="001E7C50">
      <w:pPr>
        <w:jc w:val="center"/>
        <w:rPr>
          <w:rFonts w:ascii="Times New Roman" w:hAnsi="Times New Roman" w:cs="Times New Roman"/>
          <w:b/>
          <w:sz w:val="28"/>
          <w:szCs w:val="28"/>
        </w:rPr>
      </w:pPr>
      <w:bookmarkStart w:id="1" w:name="_Hlk100918542"/>
      <w:r w:rsidRPr="00633F18">
        <w:rPr>
          <w:rFonts w:ascii="Times New Roman" w:hAnsi="Times New Roman" w:cs="Times New Roman"/>
          <w:b/>
          <w:sz w:val="28"/>
          <w:szCs w:val="28"/>
        </w:rPr>
        <w:t xml:space="preserve">Regional </w:t>
      </w:r>
      <w:r w:rsidR="00AA52F6" w:rsidRPr="00633F18">
        <w:rPr>
          <w:rFonts w:ascii="Times New Roman" w:hAnsi="Times New Roman" w:cs="Times New Roman"/>
          <w:b/>
          <w:sz w:val="28"/>
          <w:szCs w:val="28"/>
        </w:rPr>
        <w:t xml:space="preserve">Fleet </w:t>
      </w:r>
      <w:bookmarkEnd w:id="1"/>
      <w:r w:rsidR="008301B9">
        <w:rPr>
          <w:rFonts w:ascii="Times New Roman" w:hAnsi="Times New Roman" w:cs="Times New Roman"/>
          <w:b/>
          <w:sz w:val="28"/>
          <w:szCs w:val="28"/>
        </w:rPr>
        <w:t>Analyst</w:t>
      </w:r>
      <w:r w:rsidR="00792D55" w:rsidRPr="00633F18">
        <w:rPr>
          <w:rFonts w:ascii="Times New Roman" w:hAnsi="Times New Roman" w:cs="Times New Roman"/>
          <w:b/>
          <w:sz w:val="28"/>
          <w:szCs w:val="28"/>
        </w:rPr>
        <w:t xml:space="preserve"> </w:t>
      </w:r>
      <w:r w:rsidRPr="00633F18">
        <w:rPr>
          <w:rFonts w:ascii="Times New Roman" w:hAnsi="Times New Roman" w:cs="Times New Roman"/>
          <w:b/>
          <w:sz w:val="28"/>
          <w:szCs w:val="28"/>
        </w:rPr>
        <w:t>GS-</w:t>
      </w:r>
      <w:r w:rsidR="00D401A8">
        <w:rPr>
          <w:rFonts w:ascii="Times New Roman" w:hAnsi="Times New Roman" w:cs="Times New Roman"/>
          <w:b/>
          <w:sz w:val="28"/>
          <w:szCs w:val="28"/>
        </w:rPr>
        <w:t>2150</w:t>
      </w:r>
      <w:r w:rsidRPr="00633F18">
        <w:rPr>
          <w:rFonts w:ascii="Times New Roman" w:hAnsi="Times New Roman" w:cs="Times New Roman"/>
          <w:b/>
          <w:sz w:val="28"/>
          <w:szCs w:val="28"/>
        </w:rPr>
        <w:t>-</w:t>
      </w:r>
      <w:r w:rsidR="00D401A8">
        <w:rPr>
          <w:rFonts w:ascii="Times New Roman" w:hAnsi="Times New Roman" w:cs="Times New Roman"/>
          <w:b/>
          <w:sz w:val="28"/>
          <w:szCs w:val="28"/>
        </w:rPr>
        <w:t>11/</w:t>
      </w:r>
      <w:r w:rsidR="008301B9">
        <w:rPr>
          <w:rFonts w:ascii="Times New Roman" w:hAnsi="Times New Roman" w:cs="Times New Roman"/>
          <w:b/>
          <w:sz w:val="28"/>
          <w:szCs w:val="28"/>
        </w:rPr>
        <w:t>12</w:t>
      </w:r>
    </w:p>
    <w:p w14:paraId="3CE3F41B" w14:textId="2B3F3502" w:rsidR="00C23FA8" w:rsidRPr="00A55F6B" w:rsidRDefault="00C23FA8" w:rsidP="001E7C50">
      <w:pPr>
        <w:pStyle w:val="NoSpacing"/>
        <w:rPr>
          <w:rFonts w:ascii="Times New Roman" w:hAnsi="Times New Roman" w:cs="Times New Roman"/>
          <w:color w:val="333333"/>
          <w:sz w:val="24"/>
          <w:szCs w:val="24"/>
        </w:rPr>
      </w:pPr>
      <w:r w:rsidRPr="00A55F6B">
        <w:rPr>
          <w:rFonts w:ascii="Times New Roman" w:eastAsia="Times New Roman" w:hAnsi="Times New Roman" w:cs="Times New Roman"/>
          <w:color w:val="000000" w:themeColor="text1"/>
          <w:sz w:val="24"/>
          <w:szCs w:val="24"/>
        </w:rPr>
        <w:t xml:space="preserve">The Northern Region, Regional Office of the USDA Forest Service </w:t>
      </w:r>
      <w:r w:rsidR="007A164B" w:rsidRPr="00A55F6B">
        <w:rPr>
          <w:rFonts w:ascii="Times New Roman" w:hAnsi="Times New Roman" w:cs="Times New Roman"/>
          <w:color w:val="000000" w:themeColor="text1"/>
          <w:sz w:val="24"/>
          <w:szCs w:val="24"/>
        </w:rPr>
        <w:t xml:space="preserve">is seeking to fill a Detail (Temporary Promotion / Non-Competitive for 120 days) into the </w:t>
      </w:r>
      <w:r w:rsidR="00AA52F6" w:rsidRPr="00A55F6B">
        <w:rPr>
          <w:rFonts w:ascii="Times New Roman" w:hAnsi="Times New Roman" w:cs="Times New Roman"/>
          <w:color w:val="000000" w:themeColor="text1"/>
          <w:sz w:val="24"/>
          <w:szCs w:val="24"/>
        </w:rPr>
        <w:t xml:space="preserve">Regional Fleet </w:t>
      </w:r>
      <w:r w:rsidR="008301B9">
        <w:rPr>
          <w:rFonts w:ascii="Times New Roman" w:hAnsi="Times New Roman" w:cs="Times New Roman"/>
          <w:color w:val="000000" w:themeColor="text1"/>
          <w:sz w:val="24"/>
          <w:szCs w:val="24"/>
        </w:rPr>
        <w:t>Analyst</w:t>
      </w:r>
      <w:r w:rsidR="00AA52F6" w:rsidRPr="00A55F6B">
        <w:rPr>
          <w:rFonts w:ascii="Times New Roman" w:hAnsi="Times New Roman" w:cs="Times New Roman"/>
          <w:color w:val="000000" w:themeColor="text1"/>
          <w:sz w:val="24"/>
          <w:szCs w:val="24"/>
        </w:rPr>
        <w:t xml:space="preserve"> </w:t>
      </w:r>
      <w:r w:rsidR="007A164B" w:rsidRPr="00A55F6B">
        <w:rPr>
          <w:rFonts w:ascii="Times New Roman" w:hAnsi="Times New Roman" w:cs="Times New Roman"/>
          <w:color w:val="000000" w:themeColor="text1"/>
          <w:sz w:val="24"/>
          <w:szCs w:val="24"/>
        </w:rPr>
        <w:t>as a GS-</w:t>
      </w:r>
      <w:r w:rsidR="00D401A8">
        <w:rPr>
          <w:rFonts w:ascii="Times New Roman" w:hAnsi="Times New Roman" w:cs="Times New Roman"/>
          <w:color w:val="000000" w:themeColor="text1"/>
          <w:sz w:val="24"/>
          <w:szCs w:val="24"/>
        </w:rPr>
        <w:t>2150</w:t>
      </w:r>
      <w:r w:rsidR="007A164B" w:rsidRPr="00A55F6B">
        <w:rPr>
          <w:rFonts w:ascii="Times New Roman" w:hAnsi="Times New Roman" w:cs="Times New Roman"/>
          <w:color w:val="000000" w:themeColor="text1"/>
          <w:sz w:val="24"/>
          <w:szCs w:val="24"/>
        </w:rPr>
        <w:t>-</w:t>
      </w:r>
      <w:r w:rsidR="00D401A8">
        <w:rPr>
          <w:rFonts w:ascii="Times New Roman" w:hAnsi="Times New Roman" w:cs="Times New Roman"/>
          <w:color w:val="000000" w:themeColor="text1"/>
          <w:sz w:val="24"/>
          <w:szCs w:val="24"/>
        </w:rPr>
        <w:t>11/</w:t>
      </w:r>
      <w:r w:rsidR="008301B9">
        <w:rPr>
          <w:rFonts w:ascii="Times New Roman" w:hAnsi="Times New Roman" w:cs="Times New Roman"/>
          <w:color w:val="000000" w:themeColor="text1"/>
          <w:sz w:val="24"/>
          <w:szCs w:val="24"/>
        </w:rPr>
        <w:t>12</w:t>
      </w:r>
      <w:r w:rsidR="007A164B" w:rsidRPr="00A55F6B">
        <w:rPr>
          <w:rFonts w:ascii="Times New Roman" w:hAnsi="Times New Roman" w:cs="Times New Roman"/>
          <w:color w:val="000000" w:themeColor="text1"/>
          <w:sz w:val="24"/>
          <w:szCs w:val="24"/>
        </w:rPr>
        <w:t xml:space="preserve">.  The Detail will begin on or around </w:t>
      </w:r>
      <w:r w:rsidR="008301B9">
        <w:rPr>
          <w:rFonts w:ascii="Times New Roman" w:hAnsi="Times New Roman" w:cs="Times New Roman"/>
          <w:color w:val="000000" w:themeColor="text1"/>
          <w:sz w:val="24"/>
          <w:szCs w:val="24"/>
        </w:rPr>
        <w:t>October 1, 2023</w:t>
      </w:r>
      <w:r w:rsidR="007A164B" w:rsidRPr="00A55F6B">
        <w:rPr>
          <w:rFonts w:ascii="Times New Roman" w:hAnsi="Times New Roman" w:cs="Times New Roman"/>
          <w:color w:val="000000" w:themeColor="text1"/>
          <w:sz w:val="24"/>
          <w:szCs w:val="24"/>
        </w:rPr>
        <w:t xml:space="preserve">.  </w:t>
      </w:r>
      <w:r w:rsidRPr="00A55F6B">
        <w:rPr>
          <w:rFonts w:ascii="Times New Roman" w:hAnsi="Times New Roman" w:cs="Times New Roman"/>
          <w:color w:val="000000" w:themeColor="text1"/>
          <w:sz w:val="24"/>
          <w:szCs w:val="24"/>
        </w:rPr>
        <w:t xml:space="preserve">The </w:t>
      </w:r>
      <w:r w:rsidRPr="00A55F6B">
        <w:rPr>
          <w:rFonts w:ascii="Times New Roman" w:eastAsia="Times New Roman" w:hAnsi="Times New Roman" w:cs="Times New Roman"/>
          <w:color w:val="000000" w:themeColor="text1"/>
          <w:sz w:val="24"/>
          <w:szCs w:val="24"/>
        </w:rPr>
        <w:t>Northern Region</w:t>
      </w:r>
      <w:r w:rsidRPr="00A55F6B">
        <w:rPr>
          <w:rFonts w:ascii="Times New Roman" w:hAnsi="Times New Roman" w:cs="Times New Roman"/>
          <w:color w:val="000000" w:themeColor="text1"/>
          <w:sz w:val="24"/>
          <w:szCs w:val="24"/>
        </w:rPr>
        <w:t xml:space="preserve"> </w:t>
      </w:r>
      <w:r w:rsidR="00CA1D99" w:rsidRPr="00A55F6B">
        <w:rPr>
          <w:rFonts w:ascii="Times New Roman" w:hAnsi="Times New Roman" w:cs="Times New Roman"/>
          <w:color w:val="000000" w:themeColor="text1"/>
          <w:sz w:val="24"/>
          <w:szCs w:val="24"/>
        </w:rPr>
        <w:t xml:space="preserve">covers over 25 million acres and includes 10 </w:t>
      </w:r>
      <w:r w:rsidR="00774063" w:rsidRPr="00A55F6B">
        <w:rPr>
          <w:rFonts w:ascii="Times New Roman" w:hAnsi="Times New Roman" w:cs="Times New Roman"/>
          <w:color w:val="000000" w:themeColor="text1"/>
          <w:sz w:val="24"/>
          <w:szCs w:val="24"/>
        </w:rPr>
        <w:t xml:space="preserve">National Forests </w:t>
      </w:r>
      <w:r w:rsidR="00CA1D99" w:rsidRPr="00A55F6B">
        <w:rPr>
          <w:rFonts w:ascii="Times New Roman" w:hAnsi="Times New Roman" w:cs="Times New Roman"/>
          <w:color w:val="000000" w:themeColor="text1"/>
          <w:sz w:val="24"/>
          <w:szCs w:val="24"/>
        </w:rPr>
        <w:t>and Grasslands across N</w:t>
      </w:r>
      <w:r w:rsidR="00774063" w:rsidRPr="00A55F6B">
        <w:rPr>
          <w:rFonts w:ascii="Times New Roman" w:hAnsi="Times New Roman" w:cs="Times New Roman"/>
          <w:color w:val="000000" w:themeColor="text1"/>
          <w:sz w:val="24"/>
          <w:szCs w:val="24"/>
        </w:rPr>
        <w:t>orthern Idaho, Montana</w:t>
      </w:r>
      <w:r w:rsidR="00CA1D99" w:rsidRPr="00A55F6B">
        <w:rPr>
          <w:rFonts w:ascii="Times New Roman" w:hAnsi="Times New Roman" w:cs="Times New Roman"/>
          <w:color w:val="000000" w:themeColor="text1"/>
          <w:sz w:val="24"/>
          <w:szCs w:val="24"/>
        </w:rPr>
        <w:t xml:space="preserve">, </w:t>
      </w:r>
      <w:r w:rsidR="006A6772" w:rsidRPr="00A55F6B">
        <w:rPr>
          <w:rFonts w:ascii="Times New Roman" w:hAnsi="Times New Roman" w:cs="Times New Roman"/>
          <w:color w:val="000000" w:themeColor="text1"/>
          <w:sz w:val="24"/>
          <w:szCs w:val="24"/>
        </w:rPr>
        <w:t>North Dakota,</w:t>
      </w:r>
      <w:r w:rsidR="00774063" w:rsidRPr="00A55F6B">
        <w:rPr>
          <w:rFonts w:ascii="Times New Roman" w:hAnsi="Times New Roman" w:cs="Times New Roman"/>
          <w:color w:val="000000" w:themeColor="text1"/>
          <w:sz w:val="24"/>
          <w:szCs w:val="24"/>
        </w:rPr>
        <w:t xml:space="preserve"> and northwestern South Dakota</w:t>
      </w:r>
      <w:r w:rsidR="00774063" w:rsidRPr="00A55F6B">
        <w:rPr>
          <w:rFonts w:ascii="Times New Roman" w:hAnsi="Times New Roman" w:cs="Times New Roman"/>
          <w:color w:val="333333"/>
          <w:sz w:val="24"/>
          <w:szCs w:val="24"/>
        </w:rPr>
        <w:t>.</w:t>
      </w:r>
    </w:p>
    <w:p w14:paraId="10187FD6" w14:textId="77777777" w:rsidR="00774063" w:rsidRPr="00A55F6B" w:rsidRDefault="00774063" w:rsidP="00C23FA8">
      <w:pPr>
        <w:autoSpaceDE w:val="0"/>
        <w:autoSpaceDN w:val="0"/>
        <w:adjustRightInd w:val="0"/>
        <w:spacing w:after="0" w:line="240" w:lineRule="auto"/>
        <w:rPr>
          <w:rFonts w:ascii="Times New Roman" w:eastAsiaTheme="minorHAnsi" w:hAnsi="Times New Roman" w:cs="Times New Roman"/>
          <w:sz w:val="24"/>
          <w:szCs w:val="24"/>
        </w:rPr>
      </w:pPr>
    </w:p>
    <w:p w14:paraId="16ECE7EC" w14:textId="5126424B" w:rsidR="00774063" w:rsidRPr="00A55F6B" w:rsidRDefault="00EB270E" w:rsidP="00774063">
      <w:pPr>
        <w:pStyle w:val="NoSpacing"/>
        <w:rPr>
          <w:rFonts w:ascii="Times New Roman" w:hAnsi="Times New Roman" w:cs="Times New Roman"/>
          <w:b/>
          <w:sz w:val="24"/>
          <w:szCs w:val="24"/>
        </w:rPr>
      </w:pPr>
      <w:r w:rsidRPr="00A55F6B">
        <w:rPr>
          <w:rFonts w:ascii="Times New Roman" w:hAnsi="Times New Roman" w:cs="Times New Roman"/>
          <w:b/>
          <w:bCs/>
          <w:sz w:val="24"/>
          <w:szCs w:val="24"/>
        </w:rPr>
        <w:t xml:space="preserve">Position Title: </w:t>
      </w:r>
      <w:r w:rsidRPr="00A55F6B">
        <w:rPr>
          <w:rFonts w:ascii="Times New Roman" w:hAnsi="Times New Roman" w:cs="Times New Roman"/>
          <w:sz w:val="24"/>
          <w:szCs w:val="24"/>
        </w:rPr>
        <w:t xml:space="preserve"> </w:t>
      </w:r>
      <w:r w:rsidR="00E914D9" w:rsidRPr="00A55F6B">
        <w:rPr>
          <w:rFonts w:ascii="Times New Roman" w:hAnsi="Times New Roman" w:cs="Times New Roman"/>
          <w:sz w:val="24"/>
          <w:szCs w:val="24"/>
        </w:rPr>
        <w:t xml:space="preserve">R1, </w:t>
      </w:r>
      <w:r w:rsidR="00AA52F6" w:rsidRPr="00A55F6B">
        <w:rPr>
          <w:rFonts w:ascii="Times New Roman" w:hAnsi="Times New Roman" w:cs="Times New Roman"/>
          <w:sz w:val="24"/>
          <w:szCs w:val="24"/>
        </w:rPr>
        <w:t xml:space="preserve">Regional Fleet </w:t>
      </w:r>
      <w:r w:rsidR="008301B9">
        <w:rPr>
          <w:rFonts w:ascii="Times New Roman" w:hAnsi="Times New Roman" w:cs="Times New Roman"/>
          <w:sz w:val="24"/>
          <w:szCs w:val="24"/>
        </w:rPr>
        <w:t>Analyst</w:t>
      </w:r>
      <w:r w:rsidR="00AA52F6" w:rsidRPr="00A55F6B">
        <w:rPr>
          <w:rFonts w:ascii="Times New Roman" w:hAnsi="Times New Roman" w:cs="Times New Roman"/>
          <w:sz w:val="24"/>
          <w:szCs w:val="24"/>
        </w:rPr>
        <w:t xml:space="preserve"> </w:t>
      </w:r>
      <w:r w:rsidR="00D401A8" w:rsidRPr="00A55F6B">
        <w:rPr>
          <w:rFonts w:ascii="Times New Roman" w:hAnsi="Times New Roman" w:cs="Times New Roman"/>
          <w:color w:val="000000" w:themeColor="text1"/>
          <w:sz w:val="24"/>
          <w:szCs w:val="24"/>
        </w:rPr>
        <w:t>GS-</w:t>
      </w:r>
      <w:r w:rsidR="00D401A8">
        <w:rPr>
          <w:rFonts w:ascii="Times New Roman" w:hAnsi="Times New Roman" w:cs="Times New Roman"/>
          <w:color w:val="000000" w:themeColor="text1"/>
          <w:sz w:val="24"/>
          <w:szCs w:val="24"/>
        </w:rPr>
        <w:t>2150</w:t>
      </w:r>
      <w:r w:rsidR="00D401A8" w:rsidRPr="00A55F6B">
        <w:rPr>
          <w:rFonts w:ascii="Times New Roman" w:hAnsi="Times New Roman" w:cs="Times New Roman"/>
          <w:color w:val="000000" w:themeColor="text1"/>
          <w:sz w:val="24"/>
          <w:szCs w:val="24"/>
        </w:rPr>
        <w:t>-</w:t>
      </w:r>
      <w:r w:rsidR="00D401A8">
        <w:rPr>
          <w:rFonts w:ascii="Times New Roman" w:hAnsi="Times New Roman" w:cs="Times New Roman"/>
          <w:color w:val="000000" w:themeColor="text1"/>
          <w:sz w:val="24"/>
          <w:szCs w:val="24"/>
        </w:rPr>
        <w:t>11/12</w:t>
      </w:r>
    </w:p>
    <w:p w14:paraId="1989FE89" w14:textId="77777777" w:rsidR="00EB270E" w:rsidRPr="00A55F6B" w:rsidRDefault="00EB270E" w:rsidP="00EB270E">
      <w:pPr>
        <w:autoSpaceDE w:val="0"/>
        <w:autoSpaceDN w:val="0"/>
        <w:adjustRightInd w:val="0"/>
        <w:spacing w:after="0" w:line="240" w:lineRule="auto"/>
        <w:rPr>
          <w:rFonts w:ascii="Times New Roman" w:hAnsi="Times New Roman" w:cs="Times New Roman"/>
          <w:b/>
          <w:bCs/>
          <w:sz w:val="24"/>
          <w:szCs w:val="24"/>
        </w:rPr>
      </w:pPr>
    </w:p>
    <w:p w14:paraId="5DF69147" w14:textId="20E38595" w:rsidR="00EB270E" w:rsidRDefault="00EB270E" w:rsidP="00EB270E">
      <w:pPr>
        <w:autoSpaceDE w:val="0"/>
        <w:autoSpaceDN w:val="0"/>
        <w:adjustRightInd w:val="0"/>
        <w:spacing w:after="0" w:line="240" w:lineRule="auto"/>
        <w:rPr>
          <w:rFonts w:ascii="Times New Roman" w:hAnsi="Times New Roman" w:cs="Times New Roman"/>
          <w:sz w:val="24"/>
          <w:szCs w:val="24"/>
        </w:rPr>
      </w:pPr>
      <w:r w:rsidRPr="00A55F6B">
        <w:rPr>
          <w:rFonts w:ascii="Times New Roman" w:hAnsi="Times New Roman" w:cs="Times New Roman"/>
          <w:b/>
          <w:bCs/>
          <w:sz w:val="24"/>
          <w:szCs w:val="24"/>
        </w:rPr>
        <w:t xml:space="preserve">Location: </w:t>
      </w:r>
      <w:r w:rsidRPr="00A55F6B">
        <w:rPr>
          <w:rFonts w:ascii="Times New Roman" w:hAnsi="Times New Roman" w:cs="Times New Roman"/>
          <w:sz w:val="24"/>
          <w:szCs w:val="24"/>
        </w:rPr>
        <w:t xml:space="preserve"> </w:t>
      </w:r>
      <w:r w:rsidR="00AA52F6" w:rsidRPr="00A55F6B">
        <w:rPr>
          <w:rFonts w:ascii="Times New Roman" w:hAnsi="Times New Roman" w:cs="Times New Roman"/>
          <w:sz w:val="24"/>
          <w:szCs w:val="24"/>
        </w:rPr>
        <w:t xml:space="preserve">Northern Region, </w:t>
      </w:r>
      <w:r w:rsidR="006A6772" w:rsidRPr="00A55F6B">
        <w:rPr>
          <w:rFonts w:ascii="Times New Roman" w:hAnsi="Times New Roman" w:cs="Times New Roman"/>
          <w:sz w:val="24"/>
          <w:szCs w:val="24"/>
        </w:rPr>
        <w:t xml:space="preserve">Regional Office in </w:t>
      </w:r>
      <w:r w:rsidRPr="00A55F6B">
        <w:rPr>
          <w:rFonts w:ascii="Times New Roman" w:hAnsi="Times New Roman" w:cs="Times New Roman"/>
          <w:sz w:val="24"/>
          <w:szCs w:val="24"/>
        </w:rPr>
        <w:t>Missoula, Montana</w:t>
      </w:r>
    </w:p>
    <w:p w14:paraId="538872AE" w14:textId="34A456FA" w:rsidR="00A55F6B" w:rsidRDefault="00A55F6B" w:rsidP="00EB270E">
      <w:pPr>
        <w:autoSpaceDE w:val="0"/>
        <w:autoSpaceDN w:val="0"/>
        <w:adjustRightInd w:val="0"/>
        <w:spacing w:after="0" w:line="240" w:lineRule="auto"/>
        <w:rPr>
          <w:rFonts w:ascii="Times New Roman" w:hAnsi="Times New Roman" w:cs="Times New Roman"/>
          <w:sz w:val="24"/>
          <w:szCs w:val="24"/>
        </w:rPr>
      </w:pPr>
    </w:p>
    <w:p w14:paraId="0B8F2DD0" w14:textId="0EDD4B39" w:rsidR="00633F18" w:rsidRPr="00A55F6B" w:rsidRDefault="00633F18" w:rsidP="00EB270E">
      <w:pPr>
        <w:autoSpaceDE w:val="0"/>
        <w:autoSpaceDN w:val="0"/>
        <w:adjustRightInd w:val="0"/>
        <w:spacing w:after="0" w:line="240" w:lineRule="auto"/>
        <w:rPr>
          <w:rFonts w:ascii="Times New Roman" w:hAnsi="Times New Roman" w:cs="Times New Roman"/>
          <w:sz w:val="24"/>
          <w:szCs w:val="24"/>
        </w:rPr>
      </w:pPr>
    </w:p>
    <w:p w14:paraId="6AE15D82" w14:textId="77777777" w:rsidR="00633F18" w:rsidRPr="00A55F6B" w:rsidRDefault="00EB270E" w:rsidP="00A55F6B">
      <w:pPr>
        <w:spacing w:after="0"/>
        <w:rPr>
          <w:rFonts w:ascii="Times New Roman" w:hAnsi="Times New Roman" w:cs="Times New Roman"/>
          <w:sz w:val="24"/>
          <w:szCs w:val="24"/>
        </w:rPr>
      </w:pPr>
      <w:r w:rsidRPr="00A55F6B">
        <w:rPr>
          <w:rFonts w:ascii="Times New Roman" w:hAnsi="Times New Roman" w:cs="Times New Roman"/>
          <w:b/>
          <w:sz w:val="24"/>
          <w:szCs w:val="24"/>
        </w:rPr>
        <w:t>Position Description:</w:t>
      </w:r>
      <w:r w:rsidRPr="00A55F6B">
        <w:rPr>
          <w:rFonts w:ascii="Times New Roman" w:hAnsi="Times New Roman" w:cs="Times New Roman"/>
          <w:sz w:val="24"/>
          <w:szCs w:val="24"/>
        </w:rPr>
        <w:t xml:space="preserve">  </w:t>
      </w:r>
    </w:p>
    <w:p w14:paraId="7DAF0538" w14:textId="0A68A07C" w:rsidR="001E7C50" w:rsidRPr="00A55F6B" w:rsidRDefault="00AA52F6" w:rsidP="00A55F6B">
      <w:pPr>
        <w:spacing w:after="0"/>
        <w:rPr>
          <w:rFonts w:ascii="Times New Roman" w:hAnsi="Times New Roman" w:cs="Times New Roman"/>
          <w:color w:val="000000" w:themeColor="text1"/>
          <w:sz w:val="24"/>
          <w:szCs w:val="24"/>
        </w:rPr>
      </w:pPr>
      <w:r w:rsidRPr="00AA52F6">
        <w:rPr>
          <w:rFonts w:ascii="Times New Roman" w:eastAsiaTheme="minorHAnsi" w:hAnsi="Times New Roman" w:cs="Times New Roman"/>
          <w:sz w:val="24"/>
          <w:szCs w:val="24"/>
        </w:rPr>
        <w:t>This position serves to assists the Regional and</w:t>
      </w:r>
      <w:r w:rsidRPr="00AA52F6">
        <w:rPr>
          <w:rFonts w:ascii="Times New Roman" w:eastAsia="Times New Roman" w:hAnsi="Times New Roman" w:cs="Times New Roman"/>
          <w:sz w:val="24"/>
          <w:szCs w:val="24"/>
        </w:rPr>
        <w:t xml:space="preserve">, </w:t>
      </w:r>
      <w:r w:rsidRPr="00AA52F6">
        <w:rPr>
          <w:rFonts w:ascii="Times New Roman" w:eastAsiaTheme="minorHAnsi" w:hAnsi="Times New Roman" w:cs="Times New Roman"/>
          <w:color w:val="000000"/>
          <w:sz w:val="24"/>
          <w:szCs w:val="24"/>
        </w:rPr>
        <w:t>Deputy Fleet Manager</w:t>
      </w:r>
      <w:r w:rsidRPr="00AA52F6">
        <w:rPr>
          <w:rFonts w:ascii="Times New Roman" w:eastAsiaTheme="minorHAnsi" w:hAnsi="Times New Roman" w:cs="Times New Roman"/>
          <w:sz w:val="24"/>
          <w:szCs w:val="24"/>
        </w:rPr>
        <w:t xml:space="preserve"> in all fleet duties associated with accounting, record keeping, and auditing.</w:t>
      </w:r>
      <w:r w:rsidRPr="00A55F6B">
        <w:rPr>
          <w:rFonts w:ascii="Times New Roman" w:eastAsiaTheme="minorHAnsi" w:hAnsi="Times New Roman" w:cs="Times New Roman"/>
          <w:sz w:val="24"/>
          <w:szCs w:val="24"/>
        </w:rPr>
        <w:t xml:space="preserve">  </w:t>
      </w:r>
      <w:r w:rsidR="001E7C50" w:rsidRPr="00A55F6B">
        <w:rPr>
          <w:rFonts w:ascii="Times New Roman" w:hAnsi="Times New Roman" w:cs="Times New Roman"/>
          <w:color w:val="000000" w:themeColor="text1"/>
          <w:sz w:val="24"/>
          <w:szCs w:val="24"/>
        </w:rPr>
        <w:t>Key duties for this position include, but are not limited to the following:</w:t>
      </w:r>
    </w:p>
    <w:p w14:paraId="5EE0BD90" w14:textId="6ED52037" w:rsidR="00633F18" w:rsidRPr="00A55F6B" w:rsidRDefault="00633F18" w:rsidP="00AA52F6">
      <w:pPr>
        <w:autoSpaceDE w:val="0"/>
        <w:autoSpaceDN w:val="0"/>
        <w:adjustRightInd w:val="0"/>
        <w:spacing w:after="0" w:line="240" w:lineRule="auto"/>
        <w:rPr>
          <w:rFonts w:ascii="Times New Roman" w:hAnsi="Times New Roman" w:cs="Times New Roman"/>
          <w:color w:val="000000" w:themeColor="text1"/>
          <w:sz w:val="24"/>
          <w:szCs w:val="24"/>
        </w:rPr>
      </w:pPr>
    </w:p>
    <w:p w14:paraId="72A6EFC4" w14:textId="566A1382" w:rsidR="00633F18" w:rsidRPr="00A55F6B" w:rsidRDefault="00633F18" w:rsidP="008616D9">
      <w:pPr>
        <w:pStyle w:val="axNormal"/>
        <w:widowControl/>
        <w:numPr>
          <w:ilvl w:val="0"/>
          <w:numId w:val="3"/>
        </w:numPr>
        <w:tabs>
          <w:tab w:val="clear" w:pos="1440"/>
          <w:tab w:val="clear" w:pos="2160"/>
          <w:tab w:val="right" w:pos="2609"/>
        </w:tabs>
        <w:ind w:right="180"/>
        <w:rPr>
          <w:rFonts w:ascii="Times New Roman" w:hAnsi="Times New Roman"/>
          <w:bCs/>
        </w:rPr>
      </w:pPr>
      <w:r w:rsidRPr="00A55F6B">
        <w:rPr>
          <w:rFonts w:ascii="Times New Roman" w:hAnsi="Times New Roman"/>
          <w:bCs/>
        </w:rPr>
        <w:t>Will primarily work in the following systems:</w:t>
      </w:r>
    </w:p>
    <w:p w14:paraId="1927070A" w14:textId="30203C60" w:rsidR="00633F18" w:rsidRPr="00A55F6B" w:rsidRDefault="00633F18" w:rsidP="00633F18">
      <w:pPr>
        <w:pStyle w:val="axNormal"/>
        <w:widowControl/>
        <w:numPr>
          <w:ilvl w:val="1"/>
          <w:numId w:val="3"/>
        </w:numPr>
        <w:tabs>
          <w:tab w:val="clear" w:pos="720"/>
          <w:tab w:val="clear" w:pos="2160"/>
          <w:tab w:val="right" w:pos="2609"/>
        </w:tabs>
        <w:ind w:right="180"/>
        <w:rPr>
          <w:rFonts w:ascii="Times New Roman" w:hAnsi="Times New Roman"/>
          <w:bCs/>
        </w:rPr>
      </w:pPr>
      <w:r w:rsidRPr="00A55F6B">
        <w:rPr>
          <w:rFonts w:ascii="Times New Roman" w:hAnsi="Times New Roman"/>
          <w:bCs/>
        </w:rPr>
        <w:t>Federal Equipment Database (FED)</w:t>
      </w:r>
    </w:p>
    <w:p w14:paraId="5FB8EDBD" w14:textId="153B2BAD" w:rsidR="00633F18" w:rsidRPr="00A55F6B" w:rsidRDefault="00633F18" w:rsidP="00633F18">
      <w:pPr>
        <w:pStyle w:val="axNormal"/>
        <w:widowControl/>
        <w:numPr>
          <w:ilvl w:val="1"/>
          <w:numId w:val="3"/>
        </w:numPr>
        <w:tabs>
          <w:tab w:val="clear" w:pos="720"/>
          <w:tab w:val="clear" w:pos="2160"/>
          <w:tab w:val="right" w:pos="2609"/>
        </w:tabs>
        <w:ind w:right="180"/>
        <w:rPr>
          <w:rFonts w:ascii="Times New Roman" w:hAnsi="Times New Roman"/>
          <w:bCs/>
        </w:rPr>
      </w:pPr>
      <w:r w:rsidRPr="00A55F6B">
        <w:rPr>
          <w:rFonts w:ascii="Times New Roman" w:hAnsi="Times New Roman"/>
          <w:bCs/>
        </w:rPr>
        <w:t>Wright Express (WEX) and Clearview</w:t>
      </w:r>
    </w:p>
    <w:p w14:paraId="552908BE" w14:textId="61E691DC" w:rsidR="00633F18" w:rsidRPr="00A55F6B" w:rsidRDefault="00633F18" w:rsidP="008660DC">
      <w:pPr>
        <w:pStyle w:val="axNormal"/>
        <w:widowControl/>
        <w:numPr>
          <w:ilvl w:val="1"/>
          <w:numId w:val="3"/>
        </w:numPr>
        <w:tabs>
          <w:tab w:val="clear" w:pos="720"/>
          <w:tab w:val="clear" w:pos="1440"/>
          <w:tab w:val="clear" w:pos="2160"/>
          <w:tab w:val="right" w:pos="2609"/>
        </w:tabs>
        <w:ind w:right="180"/>
        <w:rPr>
          <w:rFonts w:ascii="Times New Roman" w:hAnsi="Times New Roman"/>
          <w:bCs/>
        </w:rPr>
      </w:pPr>
      <w:r w:rsidRPr="00A55F6B">
        <w:rPr>
          <w:rFonts w:ascii="Times New Roman" w:hAnsi="Times New Roman"/>
          <w:bCs/>
        </w:rPr>
        <w:t>Intergrates Acquisitions System (IAS)</w:t>
      </w:r>
    </w:p>
    <w:p w14:paraId="65768D5F" w14:textId="77777777" w:rsidR="00A55F6B" w:rsidRPr="00A55F6B" w:rsidRDefault="00A55F6B" w:rsidP="00A55F6B">
      <w:pPr>
        <w:pStyle w:val="axNormal"/>
        <w:widowControl/>
        <w:tabs>
          <w:tab w:val="clear" w:pos="720"/>
          <w:tab w:val="clear" w:pos="1440"/>
          <w:tab w:val="clear" w:pos="2160"/>
          <w:tab w:val="right" w:pos="2609"/>
        </w:tabs>
        <w:ind w:left="1440" w:right="180"/>
        <w:rPr>
          <w:rFonts w:ascii="Times New Roman" w:hAnsi="Times New Roman"/>
          <w:bCs/>
        </w:rPr>
      </w:pPr>
    </w:p>
    <w:p w14:paraId="3FD01B8E" w14:textId="23B64331" w:rsidR="008616D9" w:rsidRPr="00A55F6B" w:rsidRDefault="008616D9" w:rsidP="008616D9">
      <w:pPr>
        <w:pStyle w:val="axNormal"/>
        <w:widowControl/>
        <w:numPr>
          <w:ilvl w:val="0"/>
          <w:numId w:val="3"/>
        </w:numPr>
        <w:tabs>
          <w:tab w:val="clear" w:pos="1440"/>
          <w:tab w:val="clear" w:pos="2160"/>
          <w:tab w:val="right" w:pos="2609"/>
        </w:tabs>
        <w:ind w:right="180"/>
        <w:rPr>
          <w:rFonts w:ascii="Times New Roman" w:hAnsi="Times New Roman"/>
          <w:bCs/>
        </w:rPr>
      </w:pPr>
      <w:r w:rsidRPr="00A55F6B">
        <w:rPr>
          <w:rFonts w:ascii="Times New Roman" w:hAnsi="Times New Roman"/>
          <w:bCs/>
        </w:rPr>
        <w:t>Provides financial expertise to the Regional Fleet Manager in all areas of fleet financial manag</w:t>
      </w:r>
      <w:r w:rsidR="00457E27">
        <w:rPr>
          <w:rFonts w:ascii="Times New Roman" w:hAnsi="Times New Roman"/>
          <w:bCs/>
        </w:rPr>
        <w:t>e</w:t>
      </w:r>
      <w:r w:rsidRPr="00A55F6B">
        <w:rPr>
          <w:rFonts w:ascii="Times New Roman" w:hAnsi="Times New Roman"/>
          <w:bCs/>
        </w:rPr>
        <w:t>ment.  Acts as liaison with Albuquerque Service Center (ASC) – Property /Fleet Working Capital Fund (WCF), and is responsible for the fleet’s accounting, record keeping, auditing and the Region’s credit card program.  Conducts a variety of complex analyses of fianancial programs to include financial inventory accounting and verifying data for consistency with financial program objectives.</w:t>
      </w:r>
    </w:p>
    <w:p w14:paraId="5D93B3A8" w14:textId="77777777" w:rsidR="00A55F6B" w:rsidRPr="00A55F6B" w:rsidRDefault="00A55F6B" w:rsidP="00A55F6B">
      <w:pPr>
        <w:pStyle w:val="axNormal"/>
        <w:widowControl/>
        <w:tabs>
          <w:tab w:val="clear" w:pos="1440"/>
          <w:tab w:val="clear" w:pos="2160"/>
          <w:tab w:val="right" w:pos="2609"/>
        </w:tabs>
        <w:ind w:left="720" w:right="180"/>
        <w:rPr>
          <w:rFonts w:ascii="Times New Roman" w:hAnsi="Times New Roman"/>
          <w:bCs/>
        </w:rPr>
      </w:pPr>
    </w:p>
    <w:p w14:paraId="2DBDF632" w14:textId="223C85DF" w:rsidR="008616D9" w:rsidRPr="00A55F6B" w:rsidRDefault="008616D9" w:rsidP="008616D9">
      <w:pPr>
        <w:pStyle w:val="axNormal"/>
        <w:widowControl/>
        <w:numPr>
          <w:ilvl w:val="0"/>
          <w:numId w:val="3"/>
        </w:numPr>
        <w:tabs>
          <w:tab w:val="clear" w:pos="1440"/>
          <w:tab w:val="clear" w:pos="2160"/>
          <w:tab w:val="right" w:pos="2609"/>
        </w:tabs>
        <w:ind w:right="180"/>
        <w:rPr>
          <w:rFonts w:ascii="Times New Roman" w:hAnsi="Times New Roman"/>
          <w:bCs/>
        </w:rPr>
      </w:pPr>
      <w:r w:rsidRPr="00A55F6B">
        <w:rPr>
          <w:rFonts w:ascii="Times New Roman" w:hAnsi="Times New Roman"/>
          <w:bCs/>
        </w:rPr>
        <w:t>Performs a variety of analytical work involved in identifying, researching, analyzing and monitoring financial manag</w:t>
      </w:r>
      <w:r w:rsidR="00457E27">
        <w:rPr>
          <w:rFonts w:ascii="Times New Roman" w:hAnsi="Times New Roman"/>
          <w:bCs/>
        </w:rPr>
        <w:t>e</w:t>
      </w:r>
      <w:r w:rsidRPr="00A55F6B">
        <w:rPr>
          <w:rFonts w:ascii="Times New Roman" w:hAnsi="Times New Roman"/>
          <w:bCs/>
        </w:rPr>
        <w:t xml:space="preserve">ment account records.  Interprets and applies all regulations, laws, policies and guidelines applicable to fleet finanical management, ensuring no possible violation of these guidelines.  Performs in-depth analyses of </w:t>
      </w:r>
      <w:r w:rsidRPr="00A55F6B">
        <w:rPr>
          <w:rFonts w:ascii="Times New Roman" w:hAnsi="Times New Roman"/>
          <w:bCs/>
        </w:rPr>
        <w:lastRenderedPageBreak/>
        <w:t>financial processes by emplying techniques such as cost-benefit analyses, probablity theory, inventory replacement, program trade-offs and exploring alternatives methods of business practices.</w:t>
      </w:r>
    </w:p>
    <w:p w14:paraId="31764DDA" w14:textId="77777777" w:rsidR="00A55F6B" w:rsidRPr="00A55F6B" w:rsidRDefault="00A55F6B" w:rsidP="00A55F6B">
      <w:pPr>
        <w:pStyle w:val="axNormal"/>
        <w:widowControl/>
        <w:tabs>
          <w:tab w:val="clear" w:pos="1440"/>
          <w:tab w:val="clear" w:pos="2160"/>
          <w:tab w:val="right" w:pos="2609"/>
        </w:tabs>
        <w:ind w:left="720" w:right="180"/>
        <w:rPr>
          <w:rFonts w:ascii="Times New Roman" w:hAnsi="Times New Roman"/>
          <w:bCs/>
        </w:rPr>
      </w:pPr>
    </w:p>
    <w:p w14:paraId="6B9AAD4F" w14:textId="5B813768" w:rsidR="008616D9" w:rsidRPr="00A55F6B" w:rsidRDefault="008616D9" w:rsidP="008616D9">
      <w:pPr>
        <w:pStyle w:val="axNormal"/>
        <w:widowControl/>
        <w:numPr>
          <w:ilvl w:val="0"/>
          <w:numId w:val="3"/>
        </w:numPr>
        <w:tabs>
          <w:tab w:val="clear" w:pos="1440"/>
          <w:tab w:val="clear" w:pos="2160"/>
          <w:tab w:val="right" w:pos="2609"/>
        </w:tabs>
        <w:ind w:right="180"/>
        <w:rPr>
          <w:rFonts w:ascii="Times New Roman" w:hAnsi="Times New Roman"/>
          <w:bCs/>
        </w:rPr>
      </w:pPr>
      <w:r w:rsidRPr="00A55F6B">
        <w:rPr>
          <w:rFonts w:ascii="Times New Roman" w:hAnsi="Times New Roman"/>
          <w:bCs/>
        </w:rPr>
        <w:t>Establishes and maintains credit card user access, provides technical assistance to forests, samples and analyzes transactions and responds to requests from the Washington Office (WO) and ASC.  Audits fleet credit card use in the Region by reviewing transaction lists and documentation of forest monitoring.</w:t>
      </w:r>
    </w:p>
    <w:p w14:paraId="07377869" w14:textId="77777777" w:rsidR="00A55F6B" w:rsidRPr="00A55F6B" w:rsidRDefault="00A55F6B" w:rsidP="00A55F6B">
      <w:pPr>
        <w:pStyle w:val="axNormal"/>
        <w:widowControl/>
        <w:tabs>
          <w:tab w:val="clear" w:pos="1440"/>
          <w:tab w:val="clear" w:pos="2160"/>
          <w:tab w:val="right" w:pos="2609"/>
        </w:tabs>
        <w:ind w:left="720" w:right="180"/>
        <w:rPr>
          <w:rFonts w:ascii="Times New Roman" w:hAnsi="Times New Roman"/>
          <w:bCs/>
        </w:rPr>
      </w:pPr>
    </w:p>
    <w:p w14:paraId="27F7A50A" w14:textId="79B51BD9" w:rsidR="008616D9" w:rsidRPr="00A55F6B" w:rsidRDefault="008616D9" w:rsidP="008616D9">
      <w:pPr>
        <w:pStyle w:val="axNormal"/>
        <w:widowControl/>
        <w:numPr>
          <w:ilvl w:val="0"/>
          <w:numId w:val="3"/>
        </w:numPr>
        <w:tabs>
          <w:tab w:val="clear" w:pos="1440"/>
          <w:tab w:val="clear" w:pos="2160"/>
          <w:tab w:val="right" w:pos="2609"/>
        </w:tabs>
        <w:ind w:right="180"/>
        <w:rPr>
          <w:rFonts w:ascii="Times New Roman" w:hAnsi="Times New Roman"/>
          <w:bCs/>
        </w:rPr>
      </w:pPr>
      <w:r w:rsidRPr="00A55F6B">
        <w:rPr>
          <w:rFonts w:ascii="Times New Roman" w:hAnsi="Times New Roman"/>
          <w:bCs/>
        </w:rPr>
        <w:t>Provides recommendations to the ASC for changes in existing procedures or establishing new processes or procedures for fleet financial issues.  Reviews WCF rate calcualtions for adequacy and ability to implement and recommends changes to the Regional Fleet Manager.  Completes all PP&amp;E requests, changes to capita</w:t>
      </w:r>
      <w:r w:rsidR="00457E27">
        <w:rPr>
          <w:rFonts w:ascii="Times New Roman" w:hAnsi="Times New Roman"/>
          <w:bCs/>
        </w:rPr>
        <w:t>l</w:t>
      </w:r>
      <w:r w:rsidRPr="00A55F6B">
        <w:rPr>
          <w:rFonts w:ascii="Times New Roman" w:hAnsi="Times New Roman"/>
          <w:bCs/>
        </w:rPr>
        <w:t>ized equipment, budget object code and in-service dates.  Provides guidance and advice to senior managers and forest staff with respect to the establishment, extension and improvement of all fleet financial and supply systems.</w:t>
      </w:r>
    </w:p>
    <w:p w14:paraId="544BC298" w14:textId="77777777" w:rsidR="00A55F6B" w:rsidRPr="00A55F6B" w:rsidRDefault="00A55F6B" w:rsidP="00A55F6B">
      <w:pPr>
        <w:pStyle w:val="axNormal"/>
        <w:widowControl/>
        <w:tabs>
          <w:tab w:val="clear" w:pos="1440"/>
          <w:tab w:val="clear" w:pos="2160"/>
          <w:tab w:val="right" w:pos="2609"/>
        </w:tabs>
        <w:ind w:left="720" w:right="180"/>
        <w:rPr>
          <w:rFonts w:ascii="Times New Roman" w:hAnsi="Times New Roman"/>
          <w:bCs/>
        </w:rPr>
      </w:pPr>
    </w:p>
    <w:p w14:paraId="6283357D" w14:textId="33FA4859" w:rsidR="008616D9" w:rsidRPr="00A55F6B" w:rsidRDefault="008616D9" w:rsidP="008616D9">
      <w:pPr>
        <w:pStyle w:val="axNormal"/>
        <w:widowControl/>
        <w:numPr>
          <w:ilvl w:val="0"/>
          <w:numId w:val="3"/>
        </w:numPr>
        <w:tabs>
          <w:tab w:val="clear" w:pos="1440"/>
          <w:tab w:val="clear" w:pos="2160"/>
          <w:tab w:val="right" w:pos="2609"/>
        </w:tabs>
        <w:ind w:right="180"/>
        <w:rPr>
          <w:rFonts w:ascii="Times New Roman" w:hAnsi="Times New Roman"/>
          <w:bCs/>
        </w:rPr>
      </w:pPr>
      <w:r w:rsidRPr="00A55F6B">
        <w:rPr>
          <w:rFonts w:ascii="Times New Roman" w:hAnsi="Times New Roman"/>
          <w:bCs/>
        </w:rPr>
        <w:t xml:space="preserve">Serves as the regional point-of-contact and subject matter expert for </w:t>
      </w:r>
      <w:r w:rsidR="00633F18" w:rsidRPr="00A55F6B">
        <w:rPr>
          <w:rFonts w:ascii="Times New Roman" w:hAnsi="Times New Roman"/>
          <w:bCs/>
        </w:rPr>
        <w:t>WCF, FED, WEX, and IAS</w:t>
      </w:r>
      <w:r w:rsidRPr="00A55F6B">
        <w:rPr>
          <w:rFonts w:ascii="Times New Roman" w:hAnsi="Times New Roman"/>
          <w:bCs/>
        </w:rPr>
        <w:t xml:space="preserve"> for fleet.  In this role, this position provides training to forests on equipment manag</w:t>
      </w:r>
      <w:r w:rsidR="00457E27">
        <w:rPr>
          <w:rFonts w:ascii="Times New Roman" w:hAnsi="Times New Roman"/>
          <w:bCs/>
        </w:rPr>
        <w:t>e</w:t>
      </w:r>
      <w:r w:rsidRPr="00A55F6B">
        <w:rPr>
          <w:rFonts w:ascii="Times New Roman" w:hAnsi="Times New Roman"/>
          <w:bCs/>
        </w:rPr>
        <w:t>ment and inventory systems, reviews and analyzes data for completeness or errors and notify units on the need for correction.</w:t>
      </w:r>
    </w:p>
    <w:p w14:paraId="0CCEEEE2" w14:textId="77777777" w:rsidR="00A55F6B" w:rsidRPr="00A55F6B" w:rsidRDefault="00A55F6B" w:rsidP="00A55F6B">
      <w:pPr>
        <w:pStyle w:val="axNormal"/>
        <w:widowControl/>
        <w:tabs>
          <w:tab w:val="clear" w:pos="1440"/>
          <w:tab w:val="clear" w:pos="2160"/>
          <w:tab w:val="right" w:pos="2609"/>
        </w:tabs>
        <w:ind w:left="720" w:right="180"/>
        <w:rPr>
          <w:rFonts w:ascii="Times New Roman" w:hAnsi="Times New Roman"/>
          <w:bCs/>
        </w:rPr>
      </w:pPr>
    </w:p>
    <w:p w14:paraId="5EA7F9D7" w14:textId="4BC81EAB" w:rsidR="008616D9" w:rsidRPr="00A55F6B" w:rsidRDefault="008616D9" w:rsidP="008616D9">
      <w:pPr>
        <w:pStyle w:val="axNormal"/>
        <w:widowControl/>
        <w:numPr>
          <w:ilvl w:val="0"/>
          <w:numId w:val="3"/>
        </w:numPr>
        <w:tabs>
          <w:tab w:val="clear" w:pos="1440"/>
          <w:tab w:val="clear" w:pos="2160"/>
          <w:tab w:val="right" w:pos="2609"/>
        </w:tabs>
        <w:ind w:right="180"/>
        <w:rPr>
          <w:rFonts w:ascii="Times New Roman" w:hAnsi="Times New Roman"/>
          <w:bCs/>
        </w:rPr>
      </w:pPr>
      <w:r w:rsidRPr="00A55F6B">
        <w:rPr>
          <w:rFonts w:ascii="Times New Roman" w:hAnsi="Times New Roman"/>
          <w:bCs/>
        </w:rPr>
        <w:t>Identifies specific problems requiring further analysis and prepares recommendations for changing methods and practicies.  Reviews and analyzes rates calculated by the ASC, leads teams to recommend changes and prepares justifications, coordinates and reviews all of the Regions 6500-30”s (WCF budgets).  Submits final 6500-30’s to the Regional Fleet Manger for submittal to ASC for rate setting purposes and conducts quarterly reviews on budget activity within the Region.</w:t>
      </w:r>
    </w:p>
    <w:p w14:paraId="574D6833" w14:textId="77777777" w:rsidR="00A55F6B" w:rsidRPr="00A55F6B" w:rsidRDefault="00A55F6B" w:rsidP="00A55F6B">
      <w:pPr>
        <w:pStyle w:val="axNormal"/>
        <w:widowControl/>
        <w:tabs>
          <w:tab w:val="clear" w:pos="1440"/>
          <w:tab w:val="clear" w:pos="2160"/>
          <w:tab w:val="right" w:pos="2609"/>
        </w:tabs>
        <w:ind w:left="720" w:right="180"/>
        <w:rPr>
          <w:rFonts w:ascii="Times New Roman" w:hAnsi="Times New Roman"/>
          <w:bCs/>
        </w:rPr>
      </w:pPr>
    </w:p>
    <w:p w14:paraId="2D514535" w14:textId="2E34E329" w:rsidR="001E7C50" w:rsidRPr="00A55F6B" w:rsidRDefault="001E7C50" w:rsidP="001E7C50">
      <w:pPr>
        <w:pStyle w:val="Body"/>
        <w:rPr>
          <w:rFonts w:eastAsia="Calibri" w:cs="Times New Roman"/>
        </w:rPr>
      </w:pPr>
    </w:p>
    <w:p w14:paraId="21D8DDDB" w14:textId="77777777" w:rsidR="007A164B" w:rsidRPr="00A55F6B" w:rsidRDefault="001E7C50" w:rsidP="00A55F6B">
      <w:pPr>
        <w:spacing w:after="0"/>
        <w:rPr>
          <w:rFonts w:ascii="Times New Roman" w:hAnsi="Times New Roman" w:cs="Times New Roman"/>
          <w:b/>
          <w:bCs/>
          <w:color w:val="000000" w:themeColor="text1"/>
          <w:sz w:val="24"/>
          <w:szCs w:val="24"/>
        </w:rPr>
      </w:pPr>
      <w:r w:rsidRPr="00A55F6B">
        <w:rPr>
          <w:rFonts w:ascii="Times New Roman" w:hAnsi="Times New Roman" w:cs="Times New Roman"/>
          <w:b/>
          <w:bCs/>
          <w:color w:val="000000" w:themeColor="text1"/>
          <w:sz w:val="24"/>
          <w:szCs w:val="24"/>
        </w:rPr>
        <w:t>Supervisory and Managerial Responsibilities</w:t>
      </w:r>
      <w:r w:rsidR="007A164B" w:rsidRPr="00A55F6B">
        <w:rPr>
          <w:rFonts w:ascii="Times New Roman" w:hAnsi="Times New Roman" w:cs="Times New Roman"/>
          <w:b/>
          <w:bCs/>
          <w:color w:val="000000" w:themeColor="text1"/>
          <w:sz w:val="24"/>
          <w:szCs w:val="24"/>
        </w:rPr>
        <w:t xml:space="preserve">: </w:t>
      </w:r>
    </w:p>
    <w:p w14:paraId="17C3CC5A" w14:textId="5611D842" w:rsidR="001E7C50" w:rsidRPr="00A55F6B" w:rsidRDefault="001E7C50" w:rsidP="00A55F6B">
      <w:pPr>
        <w:spacing w:after="0"/>
        <w:rPr>
          <w:rFonts w:ascii="Times New Roman" w:hAnsi="Times New Roman" w:cs="Times New Roman"/>
          <w:color w:val="000000" w:themeColor="text1"/>
          <w:sz w:val="24"/>
          <w:szCs w:val="24"/>
        </w:rPr>
      </w:pPr>
      <w:r w:rsidRPr="00A55F6B">
        <w:rPr>
          <w:rFonts w:ascii="Times New Roman" w:hAnsi="Times New Roman" w:cs="Times New Roman"/>
          <w:color w:val="000000" w:themeColor="text1"/>
          <w:sz w:val="24"/>
          <w:szCs w:val="24"/>
        </w:rPr>
        <w:t>This is not a supervisory position.</w:t>
      </w:r>
    </w:p>
    <w:p w14:paraId="05A24421" w14:textId="77777777" w:rsidR="00A55F6B" w:rsidRPr="00A55F6B" w:rsidRDefault="00A55F6B" w:rsidP="00A55F6B">
      <w:pPr>
        <w:spacing w:after="0"/>
        <w:rPr>
          <w:rFonts w:ascii="Times New Roman" w:hAnsi="Times New Roman" w:cs="Times New Roman"/>
          <w:color w:val="000000" w:themeColor="text1"/>
          <w:sz w:val="24"/>
          <w:szCs w:val="24"/>
        </w:rPr>
      </w:pPr>
    </w:p>
    <w:p w14:paraId="4D8353DA" w14:textId="2F87459C" w:rsidR="00774063" w:rsidRPr="00A55F6B" w:rsidRDefault="00C50746" w:rsidP="00774063">
      <w:pPr>
        <w:autoSpaceDE w:val="0"/>
        <w:autoSpaceDN w:val="0"/>
        <w:adjustRightInd w:val="0"/>
        <w:spacing w:after="0" w:line="240" w:lineRule="auto"/>
        <w:rPr>
          <w:rFonts w:ascii="Times New Roman" w:eastAsiaTheme="minorHAnsi" w:hAnsi="Times New Roman" w:cs="Times New Roman"/>
          <w:sz w:val="24"/>
          <w:szCs w:val="24"/>
        </w:rPr>
      </w:pPr>
      <w:r w:rsidRPr="00A55F6B">
        <w:rPr>
          <w:rFonts w:ascii="Times New Roman" w:hAnsi="Times New Roman" w:cs="Times New Roman"/>
          <w:b/>
          <w:sz w:val="24"/>
          <w:szCs w:val="24"/>
        </w:rPr>
        <w:t xml:space="preserve">To Express Interest in the </w:t>
      </w:r>
      <w:r w:rsidR="001E7C50" w:rsidRPr="00A55F6B">
        <w:rPr>
          <w:rFonts w:ascii="Times New Roman" w:hAnsi="Times New Roman" w:cs="Times New Roman"/>
          <w:b/>
          <w:sz w:val="24"/>
          <w:szCs w:val="24"/>
        </w:rPr>
        <w:t>Detail</w:t>
      </w:r>
      <w:r w:rsidRPr="00A55F6B">
        <w:rPr>
          <w:rFonts w:ascii="Times New Roman" w:hAnsi="Times New Roman" w:cs="Times New Roman"/>
          <w:b/>
          <w:sz w:val="24"/>
          <w:szCs w:val="24"/>
        </w:rPr>
        <w:t>:</w:t>
      </w:r>
      <w:r w:rsidRPr="00A55F6B">
        <w:rPr>
          <w:rFonts w:ascii="Times New Roman" w:hAnsi="Times New Roman" w:cs="Times New Roman"/>
          <w:sz w:val="24"/>
          <w:szCs w:val="24"/>
        </w:rPr>
        <w:t xml:space="preserve">  Please fill out the attached outreach response form </w:t>
      </w:r>
      <w:r w:rsidR="00774063" w:rsidRPr="00A55F6B">
        <w:rPr>
          <w:rFonts w:ascii="Times New Roman" w:hAnsi="Times New Roman" w:cs="Times New Roman"/>
          <w:sz w:val="24"/>
          <w:szCs w:val="24"/>
        </w:rPr>
        <w:t>i</w:t>
      </w:r>
      <w:r w:rsidR="00774063" w:rsidRPr="00A55F6B">
        <w:rPr>
          <w:rFonts w:ascii="Times New Roman" w:eastAsiaTheme="minorHAnsi" w:hAnsi="Times New Roman" w:cs="Times New Roman"/>
          <w:color w:val="000000"/>
          <w:sz w:val="24"/>
          <w:szCs w:val="24"/>
        </w:rPr>
        <w:t xml:space="preserve">f you are interested in being considered </w:t>
      </w:r>
      <w:r w:rsidR="001E7C50" w:rsidRPr="00A55F6B">
        <w:rPr>
          <w:rFonts w:ascii="Times New Roman" w:eastAsiaTheme="minorHAnsi" w:hAnsi="Times New Roman" w:cs="Times New Roman"/>
          <w:color w:val="000000"/>
          <w:sz w:val="24"/>
          <w:szCs w:val="24"/>
        </w:rPr>
        <w:t xml:space="preserve">to detail </w:t>
      </w:r>
      <w:r w:rsidR="00774063" w:rsidRPr="00A55F6B">
        <w:rPr>
          <w:rFonts w:ascii="Times New Roman" w:eastAsiaTheme="minorHAnsi" w:hAnsi="Times New Roman" w:cs="Times New Roman"/>
          <w:color w:val="000000"/>
          <w:sz w:val="24"/>
          <w:szCs w:val="24"/>
        </w:rPr>
        <w:t xml:space="preserve">for this position, </w:t>
      </w:r>
      <w:r w:rsidR="001E7C50" w:rsidRPr="00A55F6B">
        <w:rPr>
          <w:rFonts w:ascii="Times New Roman" w:eastAsiaTheme="minorHAnsi" w:hAnsi="Times New Roman" w:cs="Times New Roman"/>
          <w:color w:val="000000"/>
          <w:sz w:val="24"/>
          <w:szCs w:val="24"/>
        </w:rPr>
        <w:t>please</w:t>
      </w:r>
      <w:r w:rsidR="00774063" w:rsidRPr="00A55F6B">
        <w:rPr>
          <w:rFonts w:ascii="Times New Roman" w:eastAsiaTheme="minorHAnsi" w:hAnsi="Times New Roman" w:cs="Times New Roman"/>
          <w:color w:val="000000"/>
          <w:sz w:val="24"/>
          <w:szCs w:val="24"/>
        </w:rPr>
        <w:t xml:space="preserve"> </w:t>
      </w:r>
      <w:r w:rsidR="001E7C50" w:rsidRPr="00A55F6B">
        <w:rPr>
          <w:rFonts w:ascii="Times New Roman" w:eastAsiaTheme="minorHAnsi" w:hAnsi="Times New Roman" w:cs="Times New Roman"/>
          <w:color w:val="000000"/>
          <w:sz w:val="24"/>
          <w:szCs w:val="24"/>
        </w:rPr>
        <w:t xml:space="preserve">return outreach response </w:t>
      </w:r>
      <w:r w:rsidR="00774063" w:rsidRPr="00A55F6B">
        <w:rPr>
          <w:rFonts w:ascii="Times New Roman" w:eastAsiaTheme="minorHAnsi" w:hAnsi="Times New Roman" w:cs="Times New Roman"/>
          <w:color w:val="000000"/>
          <w:sz w:val="24"/>
          <w:szCs w:val="24"/>
        </w:rPr>
        <w:t xml:space="preserve">to </w:t>
      </w:r>
      <w:r w:rsidR="008301B9">
        <w:rPr>
          <w:rFonts w:ascii="Times New Roman" w:eastAsiaTheme="minorHAnsi" w:hAnsi="Times New Roman" w:cs="Times New Roman"/>
          <w:color w:val="000000"/>
          <w:sz w:val="24"/>
          <w:szCs w:val="24"/>
        </w:rPr>
        <w:t xml:space="preserve">Barry Love at </w:t>
      </w:r>
      <w:hyperlink r:id="rId8" w:history="1">
        <w:r w:rsidR="008301B9" w:rsidRPr="0009393E">
          <w:rPr>
            <w:rStyle w:val="Hyperlink"/>
            <w:rFonts w:ascii="Times New Roman" w:eastAsiaTheme="minorHAnsi" w:hAnsi="Times New Roman" w:cs="Times New Roman"/>
            <w:sz w:val="24"/>
            <w:szCs w:val="24"/>
          </w:rPr>
          <w:t>barry.love@usda.gov</w:t>
        </w:r>
      </w:hyperlink>
      <w:r w:rsidR="008301B9">
        <w:rPr>
          <w:rFonts w:ascii="Times New Roman" w:eastAsiaTheme="minorHAnsi" w:hAnsi="Times New Roman" w:cs="Times New Roman"/>
          <w:color w:val="000000"/>
          <w:sz w:val="24"/>
          <w:szCs w:val="24"/>
        </w:rPr>
        <w:t xml:space="preserve"> or Gary Danczyk at </w:t>
      </w:r>
      <w:hyperlink r:id="rId9" w:history="1">
        <w:r w:rsidR="008301B9" w:rsidRPr="0009393E">
          <w:rPr>
            <w:rStyle w:val="Hyperlink"/>
            <w:rFonts w:ascii="Times New Roman" w:eastAsiaTheme="minorHAnsi" w:hAnsi="Times New Roman" w:cs="Times New Roman"/>
            <w:sz w:val="24"/>
            <w:szCs w:val="24"/>
          </w:rPr>
          <w:t>gary.danczyk@usda.gov</w:t>
        </w:r>
      </w:hyperlink>
      <w:r w:rsidR="008301B9">
        <w:rPr>
          <w:rFonts w:ascii="Times New Roman" w:eastAsiaTheme="minorHAnsi" w:hAnsi="Times New Roman" w:cs="Times New Roman"/>
          <w:color w:val="000000"/>
          <w:sz w:val="24"/>
          <w:szCs w:val="24"/>
        </w:rPr>
        <w:t xml:space="preserve"> </w:t>
      </w:r>
      <w:r w:rsidR="00CC127F" w:rsidRPr="00A55F6B">
        <w:rPr>
          <w:rFonts w:ascii="Times New Roman" w:eastAsiaTheme="minorHAnsi" w:hAnsi="Times New Roman" w:cs="Times New Roman"/>
          <w:color w:val="000000"/>
          <w:sz w:val="24"/>
          <w:szCs w:val="24"/>
        </w:rPr>
        <w:t xml:space="preserve">by close of business </w:t>
      </w:r>
      <w:r w:rsidR="008301B9">
        <w:rPr>
          <w:rFonts w:ascii="Times New Roman" w:eastAsiaTheme="minorHAnsi" w:hAnsi="Times New Roman" w:cs="Times New Roman"/>
          <w:b/>
          <w:bCs/>
          <w:color w:val="000000"/>
          <w:sz w:val="24"/>
          <w:szCs w:val="24"/>
          <w:u w:val="single"/>
        </w:rPr>
        <w:t>September 8</w:t>
      </w:r>
      <w:r w:rsidR="00434825" w:rsidRPr="00A55F6B">
        <w:rPr>
          <w:rFonts w:ascii="Times New Roman" w:eastAsiaTheme="minorHAnsi" w:hAnsi="Times New Roman" w:cs="Times New Roman"/>
          <w:b/>
          <w:bCs/>
          <w:color w:val="000000"/>
          <w:sz w:val="24"/>
          <w:szCs w:val="24"/>
          <w:u w:val="single"/>
        </w:rPr>
        <w:t xml:space="preserve">, </w:t>
      </w:r>
      <w:r w:rsidR="001E7C50" w:rsidRPr="00A55F6B">
        <w:rPr>
          <w:rFonts w:ascii="Times New Roman" w:eastAsiaTheme="minorHAnsi" w:hAnsi="Times New Roman" w:cs="Times New Roman"/>
          <w:b/>
          <w:bCs/>
          <w:color w:val="000000"/>
          <w:sz w:val="24"/>
          <w:szCs w:val="24"/>
          <w:u w:val="single"/>
        </w:rPr>
        <w:t>202</w:t>
      </w:r>
      <w:r w:rsidR="008301B9">
        <w:rPr>
          <w:rFonts w:ascii="Times New Roman" w:eastAsiaTheme="minorHAnsi" w:hAnsi="Times New Roman" w:cs="Times New Roman"/>
          <w:b/>
          <w:bCs/>
          <w:color w:val="000000"/>
          <w:sz w:val="24"/>
          <w:szCs w:val="24"/>
          <w:u w:val="single"/>
        </w:rPr>
        <w:t>3</w:t>
      </w:r>
      <w:r w:rsidR="00774063" w:rsidRPr="00A55F6B">
        <w:rPr>
          <w:rFonts w:ascii="Times New Roman" w:eastAsiaTheme="minorHAnsi" w:hAnsi="Times New Roman" w:cs="Times New Roman"/>
          <w:b/>
          <w:bCs/>
          <w:sz w:val="24"/>
          <w:szCs w:val="24"/>
        </w:rPr>
        <w:t xml:space="preserve">. </w:t>
      </w:r>
      <w:r w:rsidR="00774063" w:rsidRPr="00A55F6B">
        <w:rPr>
          <w:rFonts w:ascii="Times New Roman" w:eastAsiaTheme="minorHAnsi" w:hAnsi="Times New Roman" w:cs="Times New Roman"/>
          <w:color w:val="000000"/>
          <w:sz w:val="24"/>
          <w:szCs w:val="24"/>
        </w:rPr>
        <w:t xml:space="preserve"> For additional information on this position, please contact </w:t>
      </w:r>
      <w:r w:rsidR="008301B9">
        <w:rPr>
          <w:rFonts w:ascii="Times New Roman" w:eastAsiaTheme="minorHAnsi" w:hAnsi="Times New Roman" w:cs="Times New Roman"/>
          <w:color w:val="000000"/>
          <w:sz w:val="24"/>
          <w:szCs w:val="24"/>
        </w:rPr>
        <w:t>Barry Love, (Acting)</w:t>
      </w:r>
      <w:r w:rsidR="00774063" w:rsidRPr="00A55F6B">
        <w:rPr>
          <w:rFonts w:ascii="Times New Roman" w:eastAsiaTheme="minorHAnsi" w:hAnsi="Times New Roman" w:cs="Times New Roman"/>
          <w:color w:val="000000"/>
          <w:sz w:val="24"/>
          <w:szCs w:val="24"/>
        </w:rPr>
        <w:t xml:space="preserve"> Regional Fleet Manager, Northern (R1) at (406) </w:t>
      </w:r>
      <w:r w:rsidR="008301B9">
        <w:rPr>
          <w:rFonts w:ascii="Times New Roman" w:eastAsiaTheme="minorHAnsi" w:hAnsi="Times New Roman" w:cs="Times New Roman"/>
          <w:color w:val="000000"/>
          <w:sz w:val="24"/>
          <w:szCs w:val="24"/>
        </w:rPr>
        <w:t>781-4215</w:t>
      </w:r>
      <w:r w:rsidR="00774063" w:rsidRPr="00A55F6B">
        <w:rPr>
          <w:rFonts w:ascii="Times New Roman" w:eastAsiaTheme="minorHAnsi" w:hAnsi="Times New Roman" w:cs="Times New Roman"/>
          <w:color w:val="000000"/>
          <w:sz w:val="24"/>
          <w:szCs w:val="24"/>
        </w:rPr>
        <w:t>.</w:t>
      </w:r>
      <w:r w:rsidR="00774063" w:rsidRPr="00A55F6B">
        <w:rPr>
          <w:rFonts w:ascii="Times New Roman" w:eastAsiaTheme="minorHAnsi" w:hAnsi="Times New Roman" w:cs="Times New Roman"/>
          <w:sz w:val="24"/>
          <w:szCs w:val="24"/>
        </w:rPr>
        <w:t xml:space="preserve">   </w:t>
      </w:r>
    </w:p>
    <w:p w14:paraId="652C9F64" w14:textId="77777777" w:rsidR="00C50746" w:rsidRPr="00633F18" w:rsidRDefault="00C50746" w:rsidP="00DC189A">
      <w:pPr>
        <w:spacing w:after="0" w:line="240" w:lineRule="auto"/>
        <w:ind w:left="-720"/>
        <w:jc w:val="center"/>
        <w:rPr>
          <w:rFonts w:ascii="Times New Roman" w:eastAsia="Times New Roman" w:hAnsi="Times New Roman" w:cs="Times New Roman"/>
          <w:b/>
          <w:color w:val="000000"/>
          <w:sz w:val="28"/>
          <w:szCs w:val="28"/>
        </w:rPr>
      </w:pPr>
    </w:p>
    <w:p w14:paraId="7BEB9E8F" w14:textId="77777777" w:rsidR="00C50746" w:rsidRPr="00633F18" w:rsidRDefault="00C50746" w:rsidP="00DC189A">
      <w:pPr>
        <w:spacing w:after="0" w:line="240" w:lineRule="auto"/>
        <w:ind w:left="-720"/>
        <w:jc w:val="center"/>
        <w:rPr>
          <w:rFonts w:ascii="Times New Roman" w:eastAsia="Times New Roman" w:hAnsi="Times New Roman" w:cs="Times New Roman"/>
          <w:b/>
          <w:color w:val="000000"/>
          <w:sz w:val="28"/>
          <w:szCs w:val="28"/>
        </w:rPr>
      </w:pPr>
    </w:p>
    <w:p w14:paraId="370508FF" w14:textId="30675B05" w:rsidR="00726377" w:rsidRPr="00633F18" w:rsidRDefault="00726377" w:rsidP="00DC189A">
      <w:pPr>
        <w:spacing w:after="0" w:line="240" w:lineRule="auto"/>
        <w:ind w:left="-720"/>
        <w:jc w:val="center"/>
        <w:rPr>
          <w:rFonts w:ascii="Times New Roman" w:eastAsia="Times New Roman" w:hAnsi="Times New Roman" w:cs="Times New Roman"/>
          <w:b/>
          <w:color w:val="000000"/>
          <w:sz w:val="28"/>
          <w:szCs w:val="28"/>
        </w:rPr>
      </w:pPr>
    </w:p>
    <w:p w14:paraId="081BADE7" w14:textId="28EB3DA7" w:rsidR="00633F18" w:rsidRPr="00633F18" w:rsidRDefault="00633F18" w:rsidP="00DC189A">
      <w:pPr>
        <w:spacing w:after="0" w:line="240" w:lineRule="auto"/>
        <w:ind w:left="-720"/>
        <w:jc w:val="center"/>
        <w:rPr>
          <w:rFonts w:ascii="Times New Roman" w:eastAsia="Times New Roman" w:hAnsi="Times New Roman" w:cs="Times New Roman"/>
          <w:b/>
          <w:color w:val="000000"/>
          <w:sz w:val="28"/>
          <w:szCs w:val="28"/>
        </w:rPr>
      </w:pPr>
    </w:p>
    <w:p w14:paraId="63A8F520" w14:textId="63D0B513" w:rsidR="00633F18" w:rsidRPr="00633F18" w:rsidRDefault="00633F18" w:rsidP="00DC189A">
      <w:pPr>
        <w:spacing w:after="0" w:line="240" w:lineRule="auto"/>
        <w:ind w:left="-720"/>
        <w:jc w:val="center"/>
        <w:rPr>
          <w:rFonts w:ascii="Times New Roman" w:eastAsia="Times New Roman" w:hAnsi="Times New Roman" w:cs="Times New Roman"/>
          <w:b/>
          <w:color w:val="000000"/>
          <w:sz w:val="28"/>
          <w:szCs w:val="28"/>
        </w:rPr>
      </w:pPr>
    </w:p>
    <w:p w14:paraId="58BF7BAF" w14:textId="44F8C3FD" w:rsidR="00633F18" w:rsidRPr="00633F18" w:rsidRDefault="00633F18" w:rsidP="00DC189A">
      <w:pPr>
        <w:spacing w:after="0" w:line="240" w:lineRule="auto"/>
        <w:ind w:left="-720"/>
        <w:jc w:val="center"/>
        <w:rPr>
          <w:rFonts w:ascii="Times New Roman" w:eastAsia="Times New Roman" w:hAnsi="Times New Roman" w:cs="Times New Roman"/>
          <w:b/>
          <w:color w:val="000000"/>
          <w:sz w:val="28"/>
          <w:szCs w:val="28"/>
        </w:rPr>
      </w:pPr>
    </w:p>
    <w:p w14:paraId="16838B77" w14:textId="4F8A23CE" w:rsidR="00633F18" w:rsidRPr="00633F18" w:rsidRDefault="00633F18" w:rsidP="00DC189A">
      <w:pPr>
        <w:spacing w:after="0" w:line="240" w:lineRule="auto"/>
        <w:ind w:left="-720"/>
        <w:jc w:val="center"/>
        <w:rPr>
          <w:rFonts w:ascii="Times New Roman" w:eastAsia="Times New Roman" w:hAnsi="Times New Roman" w:cs="Times New Roman"/>
          <w:b/>
          <w:color w:val="000000"/>
          <w:sz w:val="28"/>
          <w:szCs w:val="28"/>
        </w:rPr>
      </w:pPr>
    </w:p>
    <w:p w14:paraId="018C6BEF" w14:textId="031557FD" w:rsidR="00633F18" w:rsidRPr="00633F18" w:rsidRDefault="00633F18" w:rsidP="00DC189A">
      <w:pPr>
        <w:spacing w:after="0" w:line="240" w:lineRule="auto"/>
        <w:ind w:left="-720"/>
        <w:jc w:val="center"/>
        <w:rPr>
          <w:rFonts w:ascii="Times New Roman" w:eastAsia="Times New Roman" w:hAnsi="Times New Roman" w:cs="Times New Roman"/>
          <w:b/>
          <w:color w:val="000000"/>
          <w:sz w:val="28"/>
          <w:szCs w:val="28"/>
        </w:rPr>
      </w:pPr>
    </w:p>
    <w:p w14:paraId="64DD462C" w14:textId="17D9F358" w:rsidR="00633F18" w:rsidRPr="00633F18" w:rsidRDefault="00633F18" w:rsidP="00DC189A">
      <w:pPr>
        <w:spacing w:after="0" w:line="240" w:lineRule="auto"/>
        <w:ind w:left="-720"/>
        <w:jc w:val="center"/>
        <w:rPr>
          <w:rFonts w:ascii="Times New Roman" w:eastAsia="Times New Roman" w:hAnsi="Times New Roman" w:cs="Times New Roman"/>
          <w:b/>
          <w:color w:val="000000"/>
          <w:sz w:val="28"/>
          <w:szCs w:val="28"/>
        </w:rPr>
      </w:pPr>
    </w:p>
    <w:p w14:paraId="5736EBBD" w14:textId="77777777" w:rsidR="00E914D9" w:rsidRPr="00633F18" w:rsidRDefault="00E914D9" w:rsidP="00DC189A">
      <w:pPr>
        <w:spacing w:after="0" w:line="240" w:lineRule="auto"/>
        <w:ind w:left="-720"/>
        <w:jc w:val="center"/>
        <w:rPr>
          <w:rFonts w:ascii="Times New Roman" w:eastAsia="Times New Roman" w:hAnsi="Times New Roman" w:cs="Times New Roman"/>
          <w:b/>
          <w:color w:val="000000"/>
          <w:sz w:val="28"/>
          <w:szCs w:val="28"/>
        </w:rPr>
      </w:pPr>
    </w:p>
    <w:p w14:paraId="70FE87FA" w14:textId="77777777" w:rsidR="00726377" w:rsidRPr="00633F18" w:rsidRDefault="00726377" w:rsidP="00726377">
      <w:pPr>
        <w:autoSpaceDE w:val="0"/>
        <w:autoSpaceDN w:val="0"/>
        <w:adjustRightInd w:val="0"/>
        <w:spacing w:after="0" w:line="240" w:lineRule="auto"/>
        <w:rPr>
          <w:rFonts w:ascii="Times New Roman" w:eastAsia="Times New Roman" w:hAnsi="Times New Roman" w:cs="Times New Roman"/>
          <w:b/>
          <w:sz w:val="24"/>
          <w:szCs w:val="24"/>
        </w:rPr>
      </w:pPr>
      <w:r w:rsidRPr="00633F18">
        <w:rPr>
          <w:rFonts w:ascii="Times New Roman" w:eastAsia="Times New Roman" w:hAnsi="Times New Roman" w:cs="Times New Roman"/>
          <w:b/>
          <w:sz w:val="24"/>
          <w:szCs w:val="24"/>
        </w:rPr>
        <w:lastRenderedPageBreak/>
        <w:t>OUTREACH RESPONSE FORM</w:t>
      </w:r>
    </w:p>
    <w:p w14:paraId="6FB3653F" w14:textId="0186B000" w:rsidR="00726377" w:rsidRPr="00633F18" w:rsidRDefault="00726377" w:rsidP="00726377">
      <w:pPr>
        <w:spacing w:after="0" w:line="240" w:lineRule="auto"/>
        <w:rPr>
          <w:rFonts w:ascii="Times New Roman" w:eastAsia="Times New Roman" w:hAnsi="Times New Roman" w:cs="Times New Roman"/>
          <w:b/>
          <w:sz w:val="24"/>
          <w:szCs w:val="24"/>
        </w:rPr>
      </w:pPr>
      <w:r w:rsidRPr="00633F18">
        <w:rPr>
          <w:rFonts w:ascii="Times New Roman" w:eastAsia="Times New Roman" w:hAnsi="Times New Roman" w:cs="Times New Roman"/>
          <w:b/>
          <w:sz w:val="24"/>
          <w:szCs w:val="24"/>
        </w:rPr>
        <w:t xml:space="preserve">Regional Fleet </w:t>
      </w:r>
      <w:r w:rsidR="008301B9">
        <w:rPr>
          <w:rFonts w:ascii="Times New Roman" w:eastAsia="Times New Roman" w:hAnsi="Times New Roman" w:cs="Times New Roman"/>
          <w:b/>
          <w:sz w:val="24"/>
          <w:szCs w:val="24"/>
        </w:rPr>
        <w:t>Analyst</w:t>
      </w:r>
      <w:r w:rsidRPr="00633F18">
        <w:rPr>
          <w:rFonts w:ascii="Times New Roman" w:eastAsia="Times New Roman" w:hAnsi="Times New Roman" w:cs="Times New Roman"/>
          <w:b/>
          <w:sz w:val="24"/>
          <w:szCs w:val="24"/>
        </w:rPr>
        <w:t xml:space="preserve">, </w:t>
      </w:r>
      <w:r w:rsidR="00A05F94" w:rsidRPr="00633F18">
        <w:rPr>
          <w:rFonts w:ascii="Times New Roman" w:eastAsia="Times New Roman" w:hAnsi="Times New Roman" w:cs="Times New Roman"/>
          <w:b/>
          <w:sz w:val="24"/>
          <w:szCs w:val="24"/>
        </w:rPr>
        <w:t>Northern</w:t>
      </w:r>
      <w:r w:rsidRPr="00633F18">
        <w:rPr>
          <w:rFonts w:ascii="Times New Roman" w:eastAsia="Times New Roman" w:hAnsi="Times New Roman" w:cs="Times New Roman"/>
          <w:b/>
          <w:sz w:val="24"/>
          <w:szCs w:val="24"/>
        </w:rPr>
        <w:t xml:space="preserve"> Region</w:t>
      </w:r>
    </w:p>
    <w:p w14:paraId="50402396" w14:textId="56366C62" w:rsidR="00726377" w:rsidRPr="00633F18" w:rsidRDefault="00726377" w:rsidP="00726377">
      <w:pPr>
        <w:spacing w:after="0" w:line="283" w:lineRule="atLeast"/>
        <w:rPr>
          <w:rFonts w:ascii="Times New Roman" w:eastAsia="Times New Roman" w:hAnsi="Times New Roman" w:cs="Times New Roman"/>
          <w:b/>
          <w:sz w:val="24"/>
          <w:szCs w:val="24"/>
        </w:rPr>
      </w:pPr>
      <w:r w:rsidRPr="00633F18">
        <w:rPr>
          <w:rFonts w:ascii="Times New Roman" w:eastAsia="Times New Roman" w:hAnsi="Times New Roman" w:cs="Times New Roman"/>
          <w:b/>
          <w:sz w:val="24"/>
          <w:szCs w:val="24"/>
        </w:rPr>
        <w:t xml:space="preserve">Series-Grade: </w:t>
      </w:r>
      <w:r w:rsidR="00047511">
        <w:rPr>
          <w:rFonts w:ascii="Times New Roman" w:eastAsia="Times New Roman" w:hAnsi="Times New Roman" w:cs="Times New Roman"/>
          <w:b/>
          <w:sz w:val="24"/>
          <w:szCs w:val="24"/>
        </w:rPr>
        <w:t>2150</w:t>
      </w:r>
      <w:r w:rsidRPr="00633F18">
        <w:rPr>
          <w:rFonts w:ascii="Times New Roman" w:eastAsia="Times New Roman" w:hAnsi="Times New Roman" w:cs="Times New Roman"/>
          <w:b/>
          <w:sz w:val="24"/>
          <w:szCs w:val="24"/>
        </w:rPr>
        <w:t>-</w:t>
      </w:r>
      <w:r w:rsidR="00047511">
        <w:rPr>
          <w:rFonts w:ascii="Times New Roman" w:eastAsia="Times New Roman" w:hAnsi="Times New Roman" w:cs="Times New Roman"/>
          <w:b/>
          <w:sz w:val="24"/>
          <w:szCs w:val="24"/>
        </w:rPr>
        <w:t>11/</w:t>
      </w:r>
      <w:r w:rsidR="008301B9">
        <w:rPr>
          <w:rFonts w:ascii="Times New Roman" w:eastAsia="Times New Roman" w:hAnsi="Times New Roman" w:cs="Times New Roman"/>
          <w:b/>
          <w:sz w:val="24"/>
          <w:szCs w:val="24"/>
        </w:rPr>
        <w:t>12</w:t>
      </w:r>
    </w:p>
    <w:p w14:paraId="47A21B84" w14:textId="77777777" w:rsidR="00726377" w:rsidRPr="00633F18" w:rsidRDefault="00726377" w:rsidP="00726377">
      <w:pPr>
        <w:spacing w:after="0" w:line="283" w:lineRule="atLeast"/>
        <w:rPr>
          <w:rFonts w:ascii="Times New Roman" w:eastAsia="Times New Roman" w:hAnsi="Times New Roman" w:cs="Times New Roman"/>
          <w:b/>
          <w:iCs/>
          <w:sz w:val="24"/>
          <w:szCs w:val="24"/>
        </w:rPr>
      </w:pPr>
      <w:r w:rsidRPr="00633F18">
        <w:rPr>
          <w:rFonts w:ascii="Times New Roman" w:eastAsia="Times New Roman" w:hAnsi="Times New Roman" w:cs="Times New Roman"/>
          <w:b/>
          <w:iCs/>
          <w:sz w:val="24"/>
          <w:szCs w:val="24"/>
        </w:rPr>
        <w:t>Missoula, Montana</w:t>
      </w:r>
    </w:p>
    <w:p w14:paraId="3106719E" w14:textId="77777777" w:rsidR="00726377" w:rsidRPr="00633F18" w:rsidRDefault="00726377" w:rsidP="00726377">
      <w:pPr>
        <w:spacing w:after="0" w:line="240" w:lineRule="auto"/>
        <w:rPr>
          <w:rFonts w:ascii="Times New Roman" w:eastAsia="Times New Roman" w:hAnsi="Times New Roman" w:cs="Times New Roman"/>
          <w:sz w:val="24"/>
          <w:szCs w:val="24"/>
        </w:rPr>
      </w:pPr>
    </w:p>
    <w:tbl>
      <w:tblPr>
        <w:tblW w:w="5006" w:type="pct"/>
        <w:tblInd w:w="3" w:type="dxa"/>
        <w:tblCellMar>
          <w:left w:w="0" w:type="dxa"/>
          <w:right w:w="0" w:type="dxa"/>
        </w:tblCellMar>
        <w:tblLook w:val="04A0" w:firstRow="1" w:lastRow="0" w:firstColumn="1" w:lastColumn="0" w:noHBand="0" w:noVBand="1"/>
      </w:tblPr>
      <w:tblGrid>
        <w:gridCol w:w="3122"/>
        <w:gridCol w:w="6243"/>
      </w:tblGrid>
      <w:tr w:rsidR="00726377" w:rsidRPr="00633F18" w14:paraId="730479CB" w14:textId="77777777" w:rsidTr="001F60F2">
        <w:tc>
          <w:tcPr>
            <w:tcW w:w="1667" w:type="pct"/>
            <w:tcBorders>
              <w:top w:val="single" w:sz="2" w:space="0" w:color="000000"/>
              <w:left w:val="single" w:sz="2" w:space="0" w:color="000000"/>
              <w:bottom w:val="single" w:sz="2" w:space="0" w:color="000000"/>
              <w:right w:val="single" w:sz="2" w:space="0" w:color="000000"/>
            </w:tcBorders>
            <w:shd w:val="pct20" w:color="000000" w:fill="FFFFFF"/>
            <w:hideMark/>
          </w:tcPr>
          <w:p w14:paraId="5F418BFE" w14:textId="77777777" w:rsidR="00726377" w:rsidRPr="00633F18" w:rsidRDefault="00726377" w:rsidP="00726377">
            <w:pPr>
              <w:spacing w:after="0" w:line="240" w:lineRule="auto"/>
              <w:ind w:left="360" w:right="360"/>
              <w:jc w:val="right"/>
              <w:rPr>
                <w:rFonts w:ascii="Times New Roman" w:eastAsia="Times New Roman" w:hAnsi="Times New Roman" w:cs="Times New Roman"/>
                <w:sz w:val="24"/>
                <w:szCs w:val="24"/>
              </w:rPr>
            </w:pPr>
            <w:r w:rsidRPr="00633F18">
              <w:rPr>
                <w:rFonts w:ascii="Times New Roman" w:eastAsia="Times New Roman" w:hAnsi="Times New Roman" w:cs="Times New Roman"/>
                <w:b/>
                <w:bCs/>
                <w:sz w:val="24"/>
                <w:szCs w:val="24"/>
              </w:rPr>
              <w:t>NAME:</w:t>
            </w:r>
          </w:p>
        </w:tc>
        <w:bookmarkStart w:id="2" w:name="Text7"/>
        <w:tc>
          <w:tcPr>
            <w:tcW w:w="3333" w:type="pct"/>
            <w:tcBorders>
              <w:top w:val="single" w:sz="2" w:space="0" w:color="000000"/>
              <w:left w:val="single" w:sz="2" w:space="0" w:color="000000"/>
              <w:bottom w:val="single" w:sz="2" w:space="0" w:color="000000"/>
              <w:right w:val="single" w:sz="2" w:space="0" w:color="000000"/>
            </w:tcBorders>
            <w:hideMark/>
          </w:tcPr>
          <w:p w14:paraId="70A4880E" w14:textId="77777777" w:rsidR="00726377" w:rsidRPr="00633F18" w:rsidRDefault="00726377" w:rsidP="00726377">
            <w:pPr>
              <w:spacing w:after="0" w:line="240" w:lineRule="auto"/>
              <w:ind w:left="90" w:right="360"/>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fldChar w:fldCharType="begin">
                <w:ffData>
                  <w:name w:val="Text7"/>
                  <w:enabled/>
                  <w:calcOnExit w:val="0"/>
                  <w:textInput/>
                </w:ffData>
              </w:fldChar>
            </w:r>
            <w:r w:rsidRPr="00633F18">
              <w:rPr>
                <w:rFonts w:ascii="Times New Roman" w:eastAsia="Times New Roman" w:hAnsi="Times New Roman" w:cs="Times New Roman"/>
                <w:sz w:val="24"/>
                <w:szCs w:val="24"/>
              </w:rPr>
              <w:instrText xml:space="preserve"> FORMTEXT </w:instrText>
            </w:r>
            <w:r w:rsidRPr="00633F18">
              <w:rPr>
                <w:rFonts w:ascii="Times New Roman" w:eastAsia="Times New Roman" w:hAnsi="Times New Roman" w:cs="Times New Roman"/>
                <w:sz w:val="24"/>
                <w:szCs w:val="24"/>
              </w:rPr>
            </w:r>
            <w:r w:rsidRPr="00633F18">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fldChar w:fldCharType="end"/>
            </w:r>
            <w:bookmarkEnd w:id="2"/>
            <w:r w:rsidRPr="00633F18">
              <w:rPr>
                <w:rFonts w:ascii="Times New Roman" w:eastAsia="Times New Roman" w:hAnsi="Times New Roman" w:cs="Times New Roman"/>
                <w:b/>
                <w:iCs/>
                <w:color w:val="0000FF"/>
                <w:sz w:val="24"/>
                <w:szCs w:val="24"/>
              </w:rPr>
              <w:t xml:space="preserve"> </w:t>
            </w:r>
          </w:p>
        </w:tc>
      </w:tr>
      <w:tr w:rsidR="00726377" w:rsidRPr="00633F18" w14:paraId="46BD8788" w14:textId="77777777" w:rsidTr="001F60F2">
        <w:tc>
          <w:tcPr>
            <w:tcW w:w="1667" w:type="pct"/>
            <w:tcBorders>
              <w:top w:val="single" w:sz="2" w:space="0" w:color="000000"/>
              <w:left w:val="single" w:sz="2" w:space="0" w:color="000000"/>
              <w:bottom w:val="single" w:sz="2" w:space="0" w:color="000000"/>
              <w:right w:val="single" w:sz="2" w:space="0" w:color="000000"/>
            </w:tcBorders>
            <w:shd w:val="pct20" w:color="000000" w:fill="FFFFFF"/>
            <w:hideMark/>
          </w:tcPr>
          <w:p w14:paraId="0DC15291" w14:textId="77777777" w:rsidR="00726377" w:rsidRPr="00633F18" w:rsidRDefault="00726377" w:rsidP="00726377">
            <w:pPr>
              <w:spacing w:after="0" w:line="240" w:lineRule="auto"/>
              <w:ind w:left="360" w:right="360"/>
              <w:jc w:val="right"/>
              <w:rPr>
                <w:rFonts w:ascii="Times New Roman" w:eastAsia="Times New Roman" w:hAnsi="Times New Roman" w:cs="Times New Roman"/>
                <w:sz w:val="24"/>
                <w:szCs w:val="24"/>
              </w:rPr>
            </w:pPr>
            <w:r w:rsidRPr="00633F18">
              <w:rPr>
                <w:rFonts w:ascii="Times New Roman" w:eastAsia="Times New Roman" w:hAnsi="Times New Roman" w:cs="Times New Roman"/>
                <w:b/>
                <w:bCs/>
                <w:sz w:val="24"/>
                <w:szCs w:val="24"/>
              </w:rPr>
              <w:t>E-MAIL ADDRESS:</w:t>
            </w:r>
          </w:p>
        </w:tc>
        <w:bookmarkStart w:id="3" w:name="Text8"/>
        <w:tc>
          <w:tcPr>
            <w:tcW w:w="3333" w:type="pct"/>
            <w:tcBorders>
              <w:top w:val="single" w:sz="2" w:space="0" w:color="000000"/>
              <w:left w:val="single" w:sz="2" w:space="0" w:color="000000"/>
              <w:bottom w:val="single" w:sz="2" w:space="0" w:color="000000"/>
              <w:right w:val="single" w:sz="2" w:space="0" w:color="000000"/>
            </w:tcBorders>
            <w:hideMark/>
          </w:tcPr>
          <w:p w14:paraId="4C8934DB" w14:textId="77777777" w:rsidR="00726377" w:rsidRPr="00633F18" w:rsidRDefault="00726377" w:rsidP="00726377">
            <w:pPr>
              <w:spacing w:after="0" w:line="240" w:lineRule="auto"/>
              <w:ind w:left="90" w:right="360"/>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fldChar w:fldCharType="begin">
                <w:ffData>
                  <w:name w:val="Text8"/>
                  <w:enabled/>
                  <w:calcOnExit w:val="0"/>
                  <w:textInput/>
                </w:ffData>
              </w:fldChar>
            </w:r>
            <w:r w:rsidRPr="00633F18">
              <w:rPr>
                <w:rFonts w:ascii="Times New Roman" w:eastAsia="Times New Roman" w:hAnsi="Times New Roman" w:cs="Times New Roman"/>
                <w:sz w:val="24"/>
                <w:szCs w:val="24"/>
              </w:rPr>
              <w:instrText xml:space="preserve"> FORMTEXT </w:instrText>
            </w:r>
            <w:r w:rsidRPr="00633F18">
              <w:rPr>
                <w:rFonts w:ascii="Times New Roman" w:eastAsia="Times New Roman" w:hAnsi="Times New Roman" w:cs="Times New Roman"/>
                <w:sz w:val="24"/>
                <w:szCs w:val="24"/>
              </w:rPr>
            </w:r>
            <w:r w:rsidRPr="00633F18">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fldChar w:fldCharType="end"/>
            </w:r>
            <w:bookmarkEnd w:id="3"/>
          </w:p>
        </w:tc>
      </w:tr>
      <w:tr w:rsidR="00726377" w:rsidRPr="00633F18" w14:paraId="6EADD34D" w14:textId="77777777" w:rsidTr="001F60F2">
        <w:tc>
          <w:tcPr>
            <w:tcW w:w="1667" w:type="pct"/>
            <w:tcBorders>
              <w:top w:val="single" w:sz="2" w:space="0" w:color="000000"/>
              <w:left w:val="single" w:sz="2" w:space="0" w:color="000000"/>
              <w:bottom w:val="single" w:sz="2" w:space="0" w:color="000000"/>
              <w:right w:val="single" w:sz="2" w:space="0" w:color="000000"/>
            </w:tcBorders>
            <w:shd w:val="pct20" w:color="000000" w:fill="FFFFFF"/>
            <w:hideMark/>
          </w:tcPr>
          <w:p w14:paraId="70053B4E" w14:textId="77777777" w:rsidR="00726377" w:rsidRPr="00633F18" w:rsidRDefault="00726377" w:rsidP="00726377">
            <w:pPr>
              <w:spacing w:after="0" w:line="240" w:lineRule="auto"/>
              <w:ind w:left="360" w:right="360"/>
              <w:jc w:val="right"/>
              <w:rPr>
                <w:rFonts w:ascii="Times New Roman" w:eastAsia="Times New Roman" w:hAnsi="Times New Roman" w:cs="Times New Roman"/>
                <w:sz w:val="24"/>
                <w:szCs w:val="24"/>
              </w:rPr>
            </w:pPr>
            <w:r w:rsidRPr="00633F18">
              <w:rPr>
                <w:rFonts w:ascii="Times New Roman" w:eastAsia="Times New Roman" w:hAnsi="Times New Roman" w:cs="Times New Roman"/>
                <w:b/>
                <w:bCs/>
                <w:sz w:val="24"/>
                <w:szCs w:val="24"/>
              </w:rPr>
              <w:t>MAILING ADDRESS:</w:t>
            </w:r>
          </w:p>
        </w:tc>
        <w:bookmarkStart w:id="4" w:name="Text9"/>
        <w:tc>
          <w:tcPr>
            <w:tcW w:w="3333" w:type="pct"/>
            <w:tcBorders>
              <w:top w:val="single" w:sz="2" w:space="0" w:color="000000"/>
              <w:left w:val="single" w:sz="2" w:space="0" w:color="000000"/>
              <w:bottom w:val="single" w:sz="2" w:space="0" w:color="000000"/>
              <w:right w:val="single" w:sz="2" w:space="0" w:color="000000"/>
            </w:tcBorders>
            <w:hideMark/>
          </w:tcPr>
          <w:p w14:paraId="13C10371" w14:textId="77777777" w:rsidR="00726377" w:rsidRPr="00633F18" w:rsidRDefault="00726377" w:rsidP="00726377">
            <w:pPr>
              <w:spacing w:after="0" w:line="240" w:lineRule="auto"/>
              <w:ind w:left="90" w:right="360"/>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fldChar w:fldCharType="begin">
                <w:ffData>
                  <w:name w:val="Text9"/>
                  <w:enabled/>
                  <w:calcOnExit w:val="0"/>
                  <w:textInput/>
                </w:ffData>
              </w:fldChar>
            </w:r>
            <w:r w:rsidRPr="00633F18">
              <w:rPr>
                <w:rFonts w:ascii="Times New Roman" w:eastAsia="Times New Roman" w:hAnsi="Times New Roman" w:cs="Times New Roman"/>
                <w:sz w:val="24"/>
                <w:szCs w:val="24"/>
              </w:rPr>
              <w:instrText xml:space="preserve"> FORMTEXT </w:instrText>
            </w:r>
            <w:r w:rsidRPr="00633F18">
              <w:rPr>
                <w:rFonts w:ascii="Times New Roman" w:eastAsia="Times New Roman" w:hAnsi="Times New Roman" w:cs="Times New Roman"/>
                <w:sz w:val="24"/>
                <w:szCs w:val="24"/>
              </w:rPr>
            </w:r>
            <w:r w:rsidRPr="00633F18">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fldChar w:fldCharType="end"/>
            </w:r>
            <w:bookmarkEnd w:id="4"/>
          </w:p>
        </w:tc>
      </w:tr>
      <w:tr w:rsidR="00726377" w:rsidRPr="00633F18" w14:paraId="6559D8BA" w14:textId="77777777" w:rsidTr="001F60F2">
        <w:tc>
          <w:tcPr>
            <w:tcW w:w="1667" w:type="pct"/>
            <w:tcBorders>
              <w:top w:val="single" w:sz="2" w:space="0" w:color="000000"/>
              <w:left w:val="single" w:sz="2" w:space="0" w:color="000000"/>
              <w:bottom w:val="single" w:sz="2" w:space="0" w:color="000000"/>
              <w:right w:val="single" w:sz="2" w:space="0" w:color="000000"/>
            </w:tcBorders>
            <w:shd w:val="pct20" w:color="000000" w:fill="FFFFFF"/>
            <w:hideMark/>
          </w:tcPr>
          <w:p w14:paraId="1D90153B" w14:textId="77777777" w:rsidR="00726377" w:rsidRPr="00633F18" w:rsidRDefault="00726377" w:rsidP="00726377">
            <w:pPr>
              <w:spacing w:after="0" w:line="240" w:lineRule="auto"/>
              <w:ind w:left="360" w:right="360"/>
              <w:jc w:val="right"/>
              <w:rPr>
                <w:rFonts w:ascii="Times New Roman" w:eastAsia="Times New Roman" w:hAnsi="Times New Roman" w:cs="Times New Roman"/>
                <w:sz w:val="24"/>
                <w:szCs w:val="24"/>
              </w:rPr>
            </w:pPr>
            <w:r w:rsidRPr="00633F18">
              <w:rPr>
                <w:rFonts w:ascii="Times New Roman" w:eastAsia="Times New Roman" w:hAnsi="Times New Roman" w:cs="Times New Roman"/>
                <w:b/>
                <w:bCs/>
                <w:sz w:val="24"/>
                <w:szCs w:val="24"/>
              </w:rPr>
              <w:t>STREET ADDRESS:</w:t>
            </w:r>
          </w:p>
        </w:tc>
        <w:bookmarkStart w:id="5" w:name="Text10"/>
        <w:tc>
          <w:tcPr>
            <w:tcW w:w="3333" w:type="pct"/>
            <w:tcBorders>
              <w:top w:val="single" w:sz="2" w:space="0" w:color="000000"/>
              <w:left w:val="single" w:sz="2" w:space="0" w:color="000000"/>
              <w:bottom w:val="single" w:sz="2" w:space="0" w:color="000000"/>
              <w:right w:val="single" w:sz="2" w:space="0" w:color="000000"/>
            </w:tcBorders>
            <w:hideMark/>
          </w:tcPr>
          <w:p w14:paraId="3B8B2D69" w14:textId="77777777" w:rsidR="00726377" w:rsidRPr="00633F18" w:rsidRDefault="00726377" w:rsidP="00726377">
            <w:pPr>
              <w:spacing w:after="0" w:line="240" w:lineRule="auto"/>
              <w:ind w:left="90" w:right="360"/>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fldChar w:fldCharType="begin">
                <w:ffData>
                  <w:name w:val="Text10"/>
                  <w:enabled/>
                  <w:calcOnExit w:val="0"/>
                  <w:textInput/>
                </w:ffData>
              </w:fldChar>
            </w:r>
            <w:r w:rsidRPr="00633F18">
              <w:rPr>
                <w:rFonts w:ascii="Times New Roman" w:eastAsia="Times New Roman" w:hAnsi="Times New Roman" w:cs="Times New Roman"/>
                <w:sz w:val="24"/>
                <w:szCs w:val="24"/>
              </w:rPr>
              <w:instrText xml:space="preserve"> FORMTEXT </w:instrText>
            </w:r>
            <w:r w:rsidRPr="00633F18">
              <w:rPr>
                <w:rFonts w:ascii="Times New Roman" w:eastAsia="Times New Roman" w:hAnsi="Times New Roman" w:cs="Times New Roman"/>
                <w:sz w:val="24"/>
                <w:szCs w:val="24"/>
              </w:rPr>
            </w:r>
            <w:r w:rsidRPr="00633F18">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fldChar w:fldCharType="end"/>
            </w:r>
            <w:bookmarkEnd w:id="5"/>
          </w:p>
        </w:tc>
      </w:tr>
      <w:tr w:rsidR="00726377" w:rsidRPr="00633F18" w14:paraId="09CEBA4E" w14:textId="77777777" w:rsidTr="001F60F2">
        <w:tc>
          <w:tcPr>
            <w:tcW w:w="1667" w:type="pct"/>
            <w:tcBorders>
              <w:top w:val="single" w:sz="2" w:space="0" w:color="000000"/>
              <w:left w:val="single" w:sz="2" w:space="0" w:color="000000"/>
              <w:bottom w:val="single" w:sz="2" w:space="0" w:color="000000"/>
              <w:right w:val="single" w:sz="2" w:space="0" w:color="000000"/>
            </w:tcBorders>
            <w:shd w:val="pct20" w:color="000000" w:fill="FFFFFF"/>
            <w:hideMark/>
          </w:tcPr>
          <w:p w14:paraId="42DC51A1" w14:textId="77777777" w:rsidR="00726377" w:rsidRPr="00633F18" w:rsidRDefault="00726377" w:rsidP="00726377">
            <w:pPr>
              <w:spacing w:after="0" w:line="240" w:lineRule="auto"/>
              <w:ind w:left="360" w:right="360"/>
              <w:jc w:val="right"/>
              <w:rPr>
                <w:rFonts w:ascii="Times New Roman" w:eastAsia="Times New Roman" w:hAnsi="Times New Roman" w:cs="Times New Roman"/>
                <w:sz w:val="24"/>
                <w:szCs w:val="24"/>
              </w:rPr>
            </w:pPr>
            <w:r w:rsidRPr="00633F18">
              <w:rPr>
                <w:rFonts w:ascii="Times New Roman" w:eastAsia="Times New Roman" w:hAnsi="Times New Roman" w:cs="Times New Roman"/>
                <w:b/>
                <w:bCs/>
                <w:sz w:val="24"/>
                <w:szCs w:val="24"/>
              </w:rPr>
              <w:t>CITY, STATE, ZIP CODE:</w:t>
            </w:r>
          </w:p>
        </w:tc>
        <w:bookmarkStart w:id="6" w:name="Text11"/>
        <w:tc>
          <w:tcPr>
            <w:tcW w:w="3333" w:type="pct"/>
            <w:tcBorders>
              <w:top w:val="single" w:sz="2" w:space="0" w:color="000000"/>
              <w:left w:val="single" w:sz="2" w:space="0" w:color="000000"/>
              <w:bottom w:val="single" w:sz="2" w:space="0" w:color="000000"/>
              <w:right w:val="single" w:sz="2" w:space="0" w:color="000000"/>
            </w:tcBorders>
            <w:hideMark/>
          </w:tcPr>
          <w:p w14:paraId="19346335" w14:textId="77777777" w:rsidR="00726377" w:rsidRPr="00633F18" w:rsidRDefault="00726377" w:rsidP="00726377">
            <w:pPr>
              <w:spacing w:after="0" w:line="240" w:lineRule="auto"/>
              <w:ind w:left="90" w:right="360"/>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fldChar w:fldCharType="begin">
                <w:ffData>
                  <w:name w:val="Text11"/>
                  <w:enabled/>
                  <w:calcOnExit w:val="0"/>
                  <w:textInput/>
                </w:ffData>
              </w:fldChar>
            </w:r>
            <w:r w:rsidRPr="00633F18">
              <w:rPr>
                <w:rFonts w:ascii="Times New Roman" w:eastAsia="Times New Roman" w:hAnsi="Times New Roman" w:cs="Times New Roman"/>
                <w:sz w:val="24"/>
                <w:szCs w:val="24"/>
              </w:rPr>
              <w:instrText xml:space="preserve"> FORMTEXT </w:instrText>
            </w:r>
            <w:r w:rsidRPr="00633F18">
              <w:rPr>
                <w:rFonts w:ascii="Times New Roman" w:eastAsia="Times New Roman" w:hAnsi="Times New Roman" w:cs="Times New Roman"/>
                <w:sz w:val="24"/>
                <w:szCs w:val="24"/>
              </w:rPr>
            </w:r>
            <w:r w:rsidRPr="00633F18">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fldChar w:fldCharType="end"/>
            </w:r>
            <w:bookmarkEnd w:id="6"/>
          </w:p>
        </w:tc>
      </w:tr>
      <w:tr w:rsidR="00726377" w:rsidRPr="00633F18" w14:paraId="51A130FB" w14:textId="77777777" w:rsidTr="001F60F2">
        <w:tc>
          <w:tcPr>
            <w:tcW w:w="1667" w:type="pct"/>
            <w:tcBorders>
              <w:top w:val="single" w:sz="2" w:space="0" w:color="000000"/>
              <w:left w:val="single" w:sz="2" w:space="0" w:color="000000"/>
              <w:bottom w:val="single" w:sz="2" w:space="0" w:color="000000"/>
              <w:right w:val="single" w:sz="2" w:space="0" w:color="000000"/>
            </w:tcBorders>
            <w:shd w:val="pct20" w:color="000000" w:fill="FFFFFF"/>
            <w:hideMark/>
          </w:tcPr>
          <w:p w14:paraId="5ACDF1D7" w14:textId="77777777" w:rsidR="00726377" w:rsidRPr="00633F18" w:rsidRDefault="00726377" w:rsidP="00726377">
            <w:pPr>
              <w:spacing w:after="0" w:line="240" w:lineRule="auto"/>
              <w:ind w:left="360" w:right="360"/>
              <w:jc w:val="right"/>
              <w:rPr>
                <w:rFonts w:ascii="Times New Roman" w:eastAsia="Times New Roman" w:hAnsi="Times New Roman" w:cs="Times New Roman"/>
                <w:b/>
                <w:bCs/>
                <w:sz w:val="24"/>
                <w:szCs w:val="24"/>
              </w:rPr>
            </w:pPr>
            <w:r w:rsidRPr="00633F18">
              <w:rPr>
                <w:rFonts w:ascii="Times New Roman" w:eastAsia="Times New Roman" w:hAnsi="Times New Roman" w:cs="Times New Roman"/>
                <w:b/>
                <w:bCs/>
                <w:sz w:val="24"/>
                <w:szCs w:val="24"/>
              </w:rPr>
              <w:t>TELEPHONE:</w:t>
            </w:r>
          </w:p>
        </w:tc>
        <w:bookmarkStart w:id="7" w:name="Text12"/>
        <w:tc>
          <w:tcPr>
            <w:tcW w:w="3333" w:type="pct"/>
            <w:tcBorders>
              <w:top w:val="single" w:sz="2" w:space="0" w:color="000000"/>
              <w:left w:val="single" w:sz="2" w:space="0" w:color="000000"/>
              <w:bottom w:val="single" w:sz="2" w:space="0" w:color="000000"/>
              <w:right w:val="single" w:sz="2" w:space="0" w:color="000000"/>
            </w:tcBorders>
            <w:hideMark/>
          </w:tcPr>
          <w:p w14:paraId="29C3A517" w14:textId="77777777" w:rsidR="00726377" w:rsidRPr="00633F18" w:rsidRDefault="00726377" w:rsidP="00726377">
            <w:pPr>
              <w:spacing w:after="0" w:line="240" w:lineRule="auto"/>
              <w:ind w:left="90" w:right="360"/>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fldChar w:fldCharType="begin">
                <w:ffData>
                  <w:name w:val="Text12"/>
                  <w:enabled/>
                  <w:calcOnExit w:val="0"/>
                  <w:textInput/>
                </w:ffData>
              </w:fldChar>
            </w:r>
            <w:r w:rsidRPr="00633F18">
              <w:rPr>
                <w:rFonts w:ascii="Times New Roman" w:eastAsia="Times New Roman" w:hAnsi="Times New Roman" w:cs="Times New Roman"/>
                <w:sz w:val="24"/>
                <w:szCs w:val="24"/>
              </w:rPr>
              <w:instrText xml:space="preserve"> FORMTEXT </w:instrText>
            </w:r>
            <w:r w:rsidRPr="00633F18">
              <w:rPr>
                <w:rFonts w:ascii="Times New Roman" w:eastAsia="Times New Roman" w:hAnsi="Times New Roman" w:cs="Times New Roman"/>
                <w:sz w:val="24"/>
                <w:szCs w:val="24"/>
              </w:rPr>
            </w:r>
            <w:r w:rsidRPr="00633F18">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fldChar w:fldCharType="end"/>
            </w:r>
            <w:bookmarkEnd w:id="7"/>
          </w:p>
        </w:tc>
      </w:tr>
    </w:tbl>
    <w:p w14:paraId="2FE0EDEB" w14:textId="77777777" w:rsidR="00726377" w:rsidRPr="00633F18" w:rsidRDefault="00726377" w:rsidP="00726377">
      <w:pPr>
        <w:spacing w:after="0" w:line="240" w:lineRule="auto"/>
        <w:rPr>
          <w:rFonts w:ascii="Times New Roman" w:eastAsia="Times New Roman" w:hAnsi="Times New Roman" w:cs="Times New Roman"/>
          <w:sz w:val="24"/>
          <w:szCs w:val="24"/>
        </w:rPr>
      </w:pPr>
    </w:p>
    <w:p w14:paraId="631416F4" w14:textId="77777777" w:rsidR="00726377" w:rsidRPr="00633F18" w:rsidRDefault="00726377" w:rsidP="00726377">
      <w:pPr>
        <w:spacing w:after="0" w:line="240" w:lineRule="auto"/>
        <w:rPr>
          <w:rFonts w:ascii="Times New Roman" w:eastAsia="Times New Roman" w:hAnsi="Times New Roman" w:cs="Times New Roman"/>
          <w:sz w:val="24"/>
          <w:szCs w:val="24"/>
        </w:rPr>
      </w:pPr>
    </w:p>
    <w:p w14:paraId="14C16C87" w14:textId="77777777" w:rsidR="00726377" w:rsidRPr="00633F18" w:rsidRDefault="00726377" w:rsidP="00726377">
      <w:pPr>
        <w:spacing w:after="0" w:line="240" w:lineRule="auto"/>
        <w:rPr>
          <w:rFonts w:ascii="Times New Roman" w:eastAsia="Times New Roman" w:hAnsi="Times New Roman" w:cs="Times New Roman"/>
          <w:b/>
          <w:sz w:val="24"/>
          <w:szCs w:val="24"/>
        </w:rPr>
      </w:pPr>
      <w:r w:rsidRPr="00633F18">
        <w:rPr>
          <w:rFonts w:ascii="Times New Roman" w:eastAsia="Times New Roman" w:hAnsi="Times New Roman" w:cs="Times New Roman"/>
          <w:b/>
          <w:sz w:val="24"/>
          <w:szCs w:val="24"/>
        </w:rPr>
        <w:t>CURRENT STATUS:</w:t>
      </w:r>
    </w:p>
    <w:tbl>
      <w:tblPr>
        <w:tblW w:w="10530" w:type="dxa"/>
        <w:tblInd w:w="3" w:type="dxa"/>
        <w:tblLayout w:type="fixed"/>
        <w:tblCellMar>
          <w:left w:w="0" w:type="dxa"/>
          <w:right w:w="0" w:type="dxa"/>
        </w:tblCellMar>
        <w:tblLook w:val="04A0" w:firstRow="1" w:lastRow="0" w:firstColumn="1" w:lastColumn="0" w:noHBand="0" w:noVBand="1"/>
      </w:tblPr>
      <w:tblGrid>
        <w:gridCol w:w="2608"/>
        <w:gridCol w:w="1532"/>
        <w:gridCol w:w="1256"/>
        <w:gridCol w:w="274"/>
        <w:gridCol w:w="450"/>
        <w:gridCol w:w="720"/>
        <w:gridCol w:w="1332"/>
        <w:gridCol w:w="1185"/>
        <w:gridCol w:w="1155"/>
        <w:gridCol w:w="18"/>
      </w:tblGrid>
      <w:tr w:rsidR="00726377" w:rsidRPr="00633F18" w14:paraId="19E49479" w14:textId="77777777" w:rsidTr="001F60F2">
        <w:trPr>
          <w:gridAfter w:val="4"/>
          <w:wAfter w:w="3690" w:type="dxa"/>
        </w:trPr>
        <w:tc>
          <w:tcPr>
            <w:tcW w:w="2608"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5B6D415F" w14:textId="77777777" w:rsidR="00726377" w:rsidRPr="00633F18" w:rsidRDefault="00726377" w:rsidP="00726377">
            <w:pPr>
              <w:spacing w:after="0" w:line="240" w:lineRule="auto"/>
              <w:ind w:left="18" w:right="18"/>
              <w:jc w:val="right"/>
              <w:rPr>
                <w:rFonts w:ascii="Times New Roman" w:eastAsia="Times New Roman" w:hAnsi="Times New Roman" w:cs="Times New Roman"/>
                <w:b/>
                <w:sz w:val="24"/>
                <w:szCs w:val="24"/>
              </w:rPr>
            </w:pPr>
            <w:r w:rsidRPr="00633F18">
              <w:rPr>
                <w:rFonts w:ascii="Times New Roman" w:eastAsia="Times New Roman" w:hAnsi="Times New Roman" w:cs="Times New Roman"/>
                <w:b/>
                <w:sz w:val="24"/>
                <w:szCs w:val="24"/>
              </w:rPr>
              <w:t>Agency:</w:t>
            </w:r>
          </w:p>
          <w:p w14:paraId="0971BA8C" w14:textId="77777777" w:rsidR="00726377" w:rsidRPr="00633F18" w:rsidRDefault="00726377" w:rsidP="00726377">
            <w:pPr>
              <w:spacing w:after="0" w:line="240" w:lineRule="auto"/>
              <w:ind w:left="18" w:right="18"/>
              <w:jc w:val="right"/>
              <w:rPr>
                <w:rFonts w:ascii="Times New Roman" w:eastAsia="Times New Roman" w:hAnsi="Times New Roman" w:cs="Times New Roman"/>
                <w:b/>
                <w:sz w:val="24"/>
                <w:szCs w:val="24"/>
              </w:rPr>
            </w:pPr>
          </w:p>
        </w:tc>
        <w:tc>
          <w:tcPr>
            <w:tcW w:w="1532" w:type="dxa"/>
            <w:tcBorders>
              <w:top w:val="single" w:sz="2" w:space="0" w:color="000000"/>
              <w:left w:val="single" w:sz="2" w:space="0" w:color="000000"/>
              <w:bottom w:val="single" w:sz="2" w:space="0" w:color="000000"/>
              <w:right w:val="single" w:sz="2" w:space="0" w:color="000000"/>
            </w:tcBorders>
            <w:vAlign w:val="center"/>
            <w:hideMark/>
          </w:tcPr>
          <w:p w14:paraId="6B0E48F3" w14:textId="77777777" w:rsidR="00726377" w:rsidRPr="00633F18" w:rsidRDefault="00726377" w:rsidP="00726377">
            <w:pPr>
              <w:spacing w:after="0" w:line="240" w:lineRule="auto"/>
              <w:ind w:left="18" w:right="108"/>
              <w:rPr>
                <w:rFonts w:ascii="Times New Roman" w:eastAsia="Times New Roman" w:hAnsi="Times New Roman" w:cs="Times New Roman"/>
                <w:sz w:val="20"/>
                <w:szCs w:val="20"/>
              </w:rPr>
            </w:pPr>
            <w:r w:rsidRPr="00633F18">
              <w:rPr>
                <w:rFonts w:ascii="Times New Roman" w:eastAsia="Times New Roman" w:hAnsi="Times New Roman" w:cs="Times New Roman"/>
                <w:sz w:val="20"/>
                <w:szCs w:val="20"/>
              </w:rPr>
              <w:t xml:space="preserve"> </w:t>
            </w:r>
            <w:bookmarkStart w:id="8" w:name="Check1"/>
            <w:r w:rsidRPr="00633F18">
              <w:rPr>
                <w:rFonts w:ascii="Times New Roman" w:eastAsia="Times New Roman" w:hAnsi="Times New Roman" w:cs="Times New Roman"/>
                <w:sz w:val="20"/>
                <w:szCs w:val="20"/>
              </w:rPr>
              <w:fldChar w:fldCharType="begin">
                <w:ffData>
                  <w:name w:val="Check1"/>
                  <w:enabled/>
                  <w:calcOnExit w:val="0"/>
                  <w:checkBox>
                    <w:sizeAuto/>
                    <w:default w:val="0"/>
                  </w:checkBox>
                </w:ffData>
              </w:fldChar>
            </w:r>
            <w:r w:rsidRPr="00633F18">
              <w:rPr>
                <w:rFonts w:ascii="Times New Roman" w:eastAsia="Times New Roman" w:hAnsi="Times New Roman" w:cs="Times New Roman"/>
                <w:sz w:val="20"/>
                <w:szCs w:val="20"/>
              </w:rPr>
              <w:instrText xml:space="preserve"> FORMCHECKBOX </w:instrText>
            </w:r>
            <w:r w:rsidR="00E0192B">
              <w:rPr>
                <w:rFonts w:ascii="Times New Roman" w:eastAsia="Times New Roman" w:hAnsi="Times New Roman" w:cs="Times New Roman"/>
                <w:sz w:val="20"/>
                <w:szCs w:val="20"/>
              </w:rPr>
            </w:r>
            <w:r w:rsidR="00E0192B">
              <w:rPr>
                <w:rFonts w:ascii="Times New Roman" w:eastAsia="Times New Roman" w:hAnsi="Times New Roman" w:cs="Times New Roman"/>
                <w:sz w:val="20"/>
                <w:szCs w:val="20"/>
              </w:rPr>
              <w:fldChar w:fldCharType="separate"/>
            </w:r>
            <w:r w:rsidRPr="00633F18">
              <w:rPr>
                <w:rFonts w:ascii="Times New Roman" w:eastAsia="Times New Roman" w:hAnsi="Times New Roman" w:cs="Times New Roman"/>
                <w:sz w:val="20"/>
                <w:szCs w:val="20"/>
              </w:rPr>
              <w:fldChar w:fldCharType="end"/>
            </w:r>
            <w:bookmarkEnd w:id="8"/>
            <w:r w:rsidRPr="00633F18">
              <w:rPr>
                <w:rFonts w:ascii="Times New Roman" w:eastAsia="Times New Roman" w:hAnsi="Times New Roman" w:cs="Times New Roman"/>
                <w:sz w:val="20"/>
                <w:szCs w:val="20"/>
              </w:rPr>
              <w:t xml:space="preserve">  USFS</w:t>
            </w:r>
          </w:p>
        </w:tc>
        <w:tc>
          <w:tcPr>
            <w:tcW w:w="1530" w:type="dxa"/>
            <w:gridSpan w:val="2"/>
            <w:tcBorders>
              <w:top w:val="single" w:sz="2" w:space="0" w:color="000000"/>
              <w:left w:val="single" w:sz="2" w:space="0" w:color="000000"/>
              <w:bottom w:val="single" w:sz="2" w:space="0" w:color="000000"/>
              <w:right w:val="single" w:sz="2" w:space="0" w:color="000000"/>
            </w:tcBorders>
            <w:vAlign w:val="center"/>
            <w:hideMark/>
          </w:tcPr>
          <w:p w14:paraId="1E11860B" w14:textId="77777777" w:rsidR="00726377" w:rsidRPr="00633F18" w:rsidRDefault="00726377" w:rsidP="00726377">
            <w:pPr>
              <w:spacing w:after="0" w:line="240" w:lineRule="auto"/>
              <w:ind w:left="18" w:right="108"/>
              <w:rPr>
                <w:rFonts w:ascii="Times New Roman" w:eastAsia="Times New Roman" w:hAnsi="Times New Roman" w:cs="Times New Roman"/>
                <w:sz w:val="20"/>
                <w:szCs w:val="20"/>
              </w:rPr>
            </w:pPr>
            <w:r w:rsidRPr="00633F18">
              <w:rPr>
                <w:rFonts w:ascii="Times New Roman" w:eastAsia="Times New Roman" w:hAnsi="Times New Roman" w:cs="Times New Roman"/>
                <w:sz w:val="20"/>
                <w:szCs w:val="20"/>
              </w:rPr>
              <w:t xml:space="preserve"> </w:t>
            </w:r>
            <w:bookmarkStart w:id="9" w:name="Check2"/>
            <w:r w:rsidRPr="00633F18">
              <w:rPr>
                <w:rFonts w:ascii="Times New Roman" w:eastAsia="Times New Roman" w:hAnsi="Times New Roman" w:cs="Times New Roman"/>
                <w:sz w:val="20"/>
                <w:szCs w:val="20"/>
              </w:rPr>
              <w:fldChar w:fldCharType="begin">
                <w:ffData>
                  <w:name w:val="Check2"/>
                  <w:enabled/>
                  <w:calcOnExit w:val="0"/>
                  <w:checkBox>
                    <w:sizeAuto/>
                    <w:default w:val="0"/>
                  </w:checkBox>
                </w:ffData>
              </w:fldChar>
            </w:r>
            <w:r w:rsidRPr="00633F18">
              <w:rPr>
                <w:rFonts w:ascii="Times New Roman" w:eastAsia="Times New Roman" w:hAnsi="Times New Roman" w:cs="Times New Roman"/>
                <w:sz w:val="20"/>
                <w:szCs w:val="20"/>
              </w:rPr>
              <w:instrText xml:space="preserve"> FORMCHECKBOX </w:instrText>
            </w:r>
            <w:r w:rsidR="00E0192B">
              <w:rPr>
                <w:rFonts w:ascii="Times New Roman" w:eastAsia="Times New Roman" w:hAnsi="Times New Roman" w:cs="Times New Roman"/>
                <w:sz w:val="20"/>
                <w:szCs w:val="20"/>
              </w:rPr>
            </w:r>
            <w:r w:rsidR="00E0192B">
              <w:rPr>
                <w:rFonts w:ascii="Times New Roman" w:eastAsia="Times New Roman" w:hAnsi="Times New Roman" w:cs="Times New Roman"/>
                <w:sz w:val="20"/>
                <w:szCs w:val="20"/>
              </w:rPr>
              <w:fldChar w:fldCharType="separate"/>
            </w:r>
            <w:r w:rsidRPr="00633F18">
              <w:rPr>
                <w:rFonts w:ascii="Times New Roman" w:eastAsia="Times New Roman" w:hAnsi="Times New Roman" w:cs="Times New Roman"/>
                <w:sz w:val="20"/>
                <w:szCs w:val="20"/>
              </w:rPr>
              <w:fldChar w:fldCharType="end"/>
            </w:r>
            <w:bookmarkEnd w:id="9"/>
            <w:r w:rsidRPr="00633F18">
              <w:rPr>
                <w:rFonts w:ascii="Times New Roman" w:eastAsia="Times New Roman" w:hAnsi="Times New Roman" w:cs="Times New Roman"/>
                <w:sz w:val="20"/>
                <w:szCs w:val="20"/>
              </w:rPr>
              <w:t xml:space="preserve">  BLM</w:t>
            </w:r>
          </w:p>
        </w:tc>
        <w:tc>
          <w:tcPr>
            <w:tcW w:w="1170" w:type="dxa"/>
            <w:gridSpan w:val="2"/>
            <w:tcBorders>
              <w:top w:val="single" w:sz="2" w:space="0" w:color="000000"/>
              <w:left w:val="single" w:sz="2" w:space="0" w:color="000000"/>
              <w:bottom w:val="single" w:sz="2" w:space="0" w:color="000000"/>
              <w:right w:val="single" w:sz="2" w:space="0" w:color="000000"/>
            </w:tcBorders>
            <w:vAlign w:val="center"/>
            <w:hideMark/>
          </w:tcPr>
          <w:p w14:paraId="21501FE7" w14:textId="77777777" w:rsidR="00726377" w:rsidRPr="00633F18" w:rsidRDefault="00726377" w:rsidP="00726377">
            <w:pPr>
              <w:spacing w:after="0" w:line="240" w:lineRule="auto"/>
              <w:ind w:left="18" w:right="108"/>
              <w:rPr>
                <w:rFonts w:ascii="Times New Roman" w:eastAsia="Times New Roman" w:hAnsi="Times New Roman" w:cs="Times New Roman"/>
                <w:sz w:val="20"/>
                <w:szCs w:val="20"/>
              </w:rPr>
            </w:pPr>
            <w:r w:rsidRPr="00633F18">
              <w:rPr>
                <w:rFonts w:ascii="Times New Roman" w:eastAsia="Times New Roman" w:hAnsi="Times New Roman" w:cs="Times New Roman"/>
                <w:sz w:val="20"/>
                <w:szCs w:val="20"/>
              </w:rPr>
              <w:t xml:space="preserve"> </w:t>
            </w:r>
            <w:bookmarkStart w:id="10" w:name="Check4"/>
            <w:r w:rsidRPr="00633F18">
              <w:rPr>
                <w:rFonts w:ascii="Times New Roman" w:eastAsia="Times New Roman" w:hAnsi="Times New Roman" w:cs="Times New Roman"/>
                <w:sz w:val="20"/>
                <w:szCs w:val="20"/>
              </w:rPr>
              <w:fldChar w:fldCharType="begin">
                <w:ffData>
                  <w:name w:val="Check4"/>
                  <w:enabled/>
                  <w:calcOnExit w:val="0"/>
                  <w:checkBox>
                    <w:sizeAuto/>
                    <w:default w:val="0"/>
                  </w:checkBox>
                </w:ffData>
              </w:fldChar>
            </w:r>
            <w:r w:rsidRPr="00633F18">
              <w:rPr>
                <w:rFonts w:ascii="Times New Roman" w:eastAsia="Times New Roman" w:hAnsi="Times New Roman" w:cs="Times New Roman"/>
                <w:sz w:val="20"/>
                <w:szCs w:val="20"/>
              </w:rPr>
              <w:instrText xml:space="preserve"> FORMCHECKBOX </w:instrText>
            </w:r>
            <w:r w:rsidR="00E0192B">
              <w:rPr>
                <w:rFonts w:ascii="Times New Roman" w:eastAsia="Times New Roman" w:hAnsi="Times New Roman" w:cs="Times New Roman"/>
                <w:sz w:val="20"/>
                <w:szCs w:val="20"/>
              </w:rPr>
            </w:r>
            <w:r w:rsidR="00E0192B">
              <w:rPr>
                <w:rFonts w:ascii="Times New Roman" w:eastAsia="Times New Roman" w:hAnsi="Times New Roman" w:cs="Times New Roman"/>
                <w:sz w:val="20"/>
                <w:szCs w:val="20"/>
              </w:rPr>
              <w:fldChar w:fldCharType="separate"/>
            </w:r>
            <w:r w:rsidRPr="00633F18">
              <w:rPr>
                <w:rFonts w:ascii="Times New Roman" w:eastAsia="Times New Roman" w:hAnsi="Times New Roman" w:cs="Times New Roman"/>
                <w:sz w:val="20"/>
                <w:szCs w:val="20"/>
              </w:rPr>
              <w:fldChar w:fldCharType="end"/>
            </w:r>
            <w:bookmarkEnd w:id="10"/>
            <w:r w:rsidRPr="00633F18">
              <w:rPr>
                <w:rFonts w:ascii="Times New Roman" w:eastAsia="Times New Roman" w:hAnsi="Times New Roman" w:cs="Times New Roman"/>
                <w:sz w:val="20"/>
                <w:szCs w:val="20"/>
              </w:rPr>
              <w:t xml:space="preserve">  Other</w:t>
            </w:r>
          </w:p>
        </w:tc>
      </w:tr>
      <w:tr w:rsidR="00726377" w:rsidRPr="00633F18" w14:paraId="5E8124B8" w14:textId="77777777" w:rsidTr="001F60F2">
        <w:trPr>
          <w:gridAfter w:val="1"/>
          <w:wAfter w:w="18" w:type="dxa"/>
        </w:trPr>
        <w:tc>
          <w:tcPr>
            <w:tcW w:w="2608"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7120983B" w14:textId="77777777" w:rsidR="00726377" w:rsidRPr="00633F18" w:rsidRDefault="00726377" w:rsidP="00726377">
            <w:pPr>
              <w:spacing w:after="0" w:line="240" w:lineRule="auto"/>
              <w:ind w:left="18" w:right="18"/>
              <w:jc w:val="right"/>
              <w:rPr>
                <w:rFonts w:ascii="Times New Roman" w:eastAsia="Times New Roman" w:hAnsi="Times New Roman" w:cs="Times New Roman"/>
                <w:b/>
                <w:sz w:val="24"/>
                <w:szCs w:val="24"/>
              </w:rPr>
            </w:pPr>
            <w:r w:rsidRPr="00633F18">
              <w:rPr>
                <w:rFonts w:ascii="Times New Roman" w:eastAsia="Times New Roman" w:hAnsi="Times New Roman" w:cs="Times New Roman"/>
                <w:b/>
                <w:sz w:val="24"/>
                <w:szCs w:val="24"/>
              </w:rPr>
              <w:t>Type of Appointment:</w:t>
            </w:r>
          </w:p>
          <w:p w14:paraId="0A7D0B12" w14:textId="77777777" w:rsidR="00726377" w:rsidRPr="00633F18" w:rsidRDefault="00726377" w:rsidP="00726377">
            <w:pPr>
              <w:spacing w:after="0" w:line="240" w:lineRule="auto"/>
              <w:ind w:left="18" w:right="18"/>
              <w:jc w:val="right"/>
              <w:rPr>
                <w:rFonts w:ascii="Times New Roman" w:eastAsia="Times New Roman" w:hAnsi="Times New Roman" w:cs="Times New Roman"/>
                <w:b/>
                <w:sz w:val="24"/>
                <w:szCs w:val="24"/>
              </w:rPr>
            </w:pPr>
          </w:p>
        </w:tc>
        <w:tc>
          <w:tcPr>
            <w:tcW w:w="1532" w:type="dxa"/>
            <w:tcBorders>
              <w:top w:val="single" w:sz="2" w:space="0" w:color="000000"/>
              <w:left w:val="single" w:sz="2" w:space="0" w:color="000000"/>
              <w:bottom w:val="single" w:sz="2" w:space="0" w:color="000000"/>
              <w:right w:val="single" w:sz="2" w:space="0" w:color="000000"/>
            </w:tcBorders>
            <w:vAlign w:val="center"/>
            <w:hideMark/>
          </w:tcPr>
          <w:p w14:paraId="7A1E59EC" w14:textId="77777777" w:rsidR="00726377" w:rsidRPr="00633F18" w:rsidRDefault="00726377" w:rsidP="00726377">
            <w:pPr>
              <w:spacing w:after="0" w:line="240" w:lineRule="auto"/>
              <w:ind w:left="18" w:right="108"/>
              <w:rPr>
                <w:rFonts w:ascii="Times New Roman" w:eastAsia="Times New Roman" w:hAnsi="Times New Roman" w:cs="Times New Roman"/>
                <w:sz w:val="20"/>
                <w:szCs w:val="20"/>
              </w:rPr>
            </w:pPr>
            <w:r w:rsidRPr="00633F18">
              <w:rPr>
                <w:rFonts w:ascii="Times New Roman" w:eastAsia="Times New Roman" w:hAnsi="Times New Roman" w:cs="Times New Roman"/>
                <w:sz w:val="20"/>
                <w:szCs w:val="20"/>
              </w:rPr>
              <w:t xml:space="preserve"> </w:t>
            </w:r>
            <w:bookmarkStart w:id="11" w:name="Check8"/>
            <w:r w:rsidRPr="00633F18">
              <w:rPr>
                <w:rFonts w:ascii="Times New Roman" w:eastAsia="Times New Roman" w:hAnsi="Times New Roman" w:cs="Times New Roman"/>
                <w:sz w:val="20"/>
                <w:szCs w:val="20"/>
              </w:rPr>
              <w:fldChar w:fldCharType="begin">
                <w:ffData>
                  <w:name w:val="Check8"/>
                  <w:enabled/>
                  <w:calcOnExit w:val="0"/>
                  <w:checkBox>
                    <w:sizeAuto/>
                    <w:default w:val="0"/>
                  </w:checkBox>
                </w:ffData>
              </w:fldChar>
            </w:r>
            <w:r w:rsidRPr="00633F18">
              <w:rPr>
                <w:rFonts w:ascii="Times New Roman" w:eastAsia="Times New Roman" w:hAnsi="Times New Roman" w:cs="Times New Roman"/>
                <w:sz w:val="20"/>
                <w:szCs w:val="20"/>
              </w:rPr>
              <w:instrText xml:space="preserve"> FORMCHECKBOX </w:instrText>
            </w:r>
            <w:r w:rsidR="00E0192B">
              <w:rPr>
                <w:rFonts w:ascii="Times New Roman" w:eastAsia="Times New Roman" w:hAnsi="Times New Roman" w:cs="Times New Roman"/>
                <w:sz w:val="20"/>
                <w:szCs w:val="20"/>
              </w:rPr>
            </w:r>
            <w:r w:rsidR="00E0192B">
              <w:rPr>
                <w:rFonts w:ascii="Times New Roman" w:eastAsia="Times New Roman" w:hAnsi="Times New Roman" w:cs="Times New Roman"/>
                <w:sz w:val="20"/>
                <w:szCs w:val="20"/>
              </w:rPr>
              <w:fldChar w:fldCharType="separate"/>
            </w:r>
            <w:r w:rsidRPr="00633F18">
              <w:rPr>
                <w:rFonts w:ascii="Times New Roman" w:eastAsia="Times New Roman" w:hAnsi="Times New Roman" w:cs="Times New Roman"/>
                <w:sz w:val="20"/>
                <w:szCs w:val="20"/>
              </w:rPr>
              <w:fldChar w:fldCharType="end"/>
            </w:r>
            <w:bookmarkEnd w:id="11"/>
            <w:r w:rsidRPr="00633F18">
              <w:rPr>
                <w:rFonts w:ascii="Times New Roman" w:eastAsia="Times New Roman" w:hAnsi="Times New Roman" w:cs="Times New Roman"/>
                <w:sz w:val="20"/>
                <w:szCs w:val="20"/>
              </w:rPr>
              <w:t xml:space="preserve">  Permanent</w:t>
            </w:r>
          </w:p>
        </w:tc>
        <w:tc>
          <w:tcPr>
            <w:tcW w:w="1530" w:type="dxa"/>
            <w:gridSpan w:val="2"/>
            <w:tcBorders>
              <w:top w:val="single" w:sz="2" w:space="0" w:color="000000"/>
              <w:left w:val="single" w:sz="2" w:space="0" w:color="000000"/>
              <w:bottom w:val="single" w:sz="2" w:space="0" w:color="000000"/>
              <w:right w:val="single" w:sz="2" w:space="0" w:color="000000"/>
            </w:tcBorders>
            <w:vAlign w:val="center"/>
            <w:hideMark/>
          </w:tcPr>
          <w:p w14:paraId="796CAF43" w14:textId="77777777" w:rsidR="00726377" w:rsidRPr="00633F18" w:rsidRDefault="00726377" w:rsidP="00726377">
            <w:pPr>
              <w:spacing w:after="0" w:line="240" w:lineRule="auto"/>
              <w:ind w:left="18" w:right="108"/>
              <w:rPr>
                <w:rFonts w:ascii="Times New Roman" w:eastAsia="Times New Roman" w:hAnsi="Times New Roman" w:cs="Times New Roman"/>
                <w:sz w:val="20"/>
                <w:szCs w:val="20"/>
              </w:rPr>
            </w:pPr>
            <w:r w:rsidRPr="00633F18">
              <w:rPr>
                <w:rFonts w:ascii="Times New Roman" w:eastAsia="Times New Roman" w:hAnsi="Times New Roman" w:cs="Times New Roman"/>
                <w:sz w:val="20"/>
                <w:szCs w:val="20"/>
              </w:rPr>
              <w:t xml:space="preserve"> </w:t>
            </w:r>
            <w:r w:rsidRPr="00633F18">
              <w:rPr>
                <w:rFonts w:ascii="Times New Roman" w:eastAsia="Times New Roman" w:hAnsi="Times New Roman" w:cs="Times New Roman"/>
                <w:sz w:val="20"/>
                <w:szCs w:val="20"/>
              </w:rPr>
              <w:fldChar w:fldCharType="begin">
                <w:ffData>
                  <w:name w:val="Check9"/>
                  <w:enabled/>
                  <w:calcOnExit w:val="0"/>
                  <w:checkBox>
                    <w:sizeAuto/>
                    <w:default w:val="0"/>
                  </w:checkBox>
                </w:ffData>
              </w:fldChar>
            </w:r>
            <w:r w:rsidRPr="00633F18">
              <w:rPr>
                <w:rFonts w:ascii="Times New Roman" w:eastAsia="Times New Roman" w:hAnsi="Times New Roman" w:cs="Times New Roman"/>
                <w:sz w:val="20"/>
                <w:szCs w:val="20"/>
              </w:rPr>
              <w:instrText xml:space="preserve"> FORMCHECKBOX </w:instrText>
            </w:r>
            <w:r w:rsidR="00E0192B">
              <w:rPr>
                <w:rFonts w:ascii="Times New Roman" w:eastAsia="Times New Roman" w:hAnsi="Times New Roman" w:cs="Times New Roman"/>
                <w:sz w:val="20"/>
                <w:szCs w:val="20"/>
              </w:rPr>
            </w:r>
            <w:r w:rsidR="00E0192B">
              <w:rPr>
                <w:rFonts w:ascii="Times New Roman" w:eastAsia="Times New Roman" w:hAnsi="Times New Roman" w:cs="Times New Roman"/>
                <w:sz w:val="20"/>
                <w:szCs w:val="20"/>
              </w:rPr>
              <w:fldChar w:fldCharType="separate"/>
            </w:r>
            <w:r w:rsidRPr="00633F18">
              <w:rPr>
                <w:rFonts w:ascii="Times New Roman" w:eastAsia="Times New Roman" w:hAnsi="Times New Roman" w:cs="Times New Roman"/>
                <w:sz w:val="20"/>
                <w:szCs w:val="20"/>
              </w:rPr>
              <w:fldChar w:fldCharType="end"/>
            </w:r>
            <w:r w:rsidRPr="00633F18">
              <w:rPr>
                <w:rFonts w:ascii="Times New Roman" w:eastAsia="Times New Roman" w:hAnsi="Times New Roman" w:cs="Times New Roman"/>
                <w:sz w:val="20"/>
                <w:szCs w:val="20"/>
              </w:rPr>
              <w:t xml:space="preserve">  Temporary</w:t>
            </w:r>
          </w:p>
        </w:tc>
        <w:tc>
          <w:tcPr>
            <w:tcW w:w="1170" w:type="dxa"/>
            <w:gridSpan w:val="2"/>
            <w:tcBorders>
              <w:top w:val="single" w:sz="2" w:space="0" w:color="000000"/>
              <w:left w:val="single" w:sz="2" w:space="0" w:color="000000"/>
              <w:bottom w:val="single" w:sz="2" w:space="0" w:color="000000"/>
              <w:right w:val="single" w:sz="2" w:space="0" w:color="000000"/>
            </w:tcBorders>
            <w:vAlign w:val="center"/>
            <w:hideMark/>
          </w:tcPr>
          <w:p w14:paraId="598C9958" w14:textId="77777777" w:rsidR="00726377" w:rsidRPr="00633F18" w:rsidRDefault="00726377" w:rsidP="00726377">
            <w:pPr>
              <w:spacing w:after="0" w:line="240" w:lineRule="auto"/>
              <w:ind w:left="18" w:right="108"/>
              <w:rPr>
                <w:rFonts w:ascii="Times New Roman" w:eastAsia="Times New Roman" w:hAnsi="Times New Roman" w:cs="Times New Roman"/>
                <w:sz w:val="20"/>
                <w:szCs w:val="20"/>
              </w:rPr>
            </w:pPr>
            <w:r w:rsidRPr="00633F18">
              <w:rPr>
                <w:rFonts w:ascii="Times New Roman" w:eastAsia="Times New Roman" w:hAnsi="Times New Roman" w:cs="Times New Roman"/>
                <w:sz w:val="20"/>
                <w:szCs w:val="20"/>
              </w:rPr>
              <w:t xml:space="preserve"> </w:t>
            </w:r>
            <w:r w:rsidRPr="00633F18">
              <w:rPr>
                <w:rFonts w:ascii="Times New Roman" w:eastAsia="Times New Roman" w:hAnsi="Times New Roman" w:cs="Times New Roman"/>
                <w:sz w:val="20"/>
                <w:szCs w:val="20"/>
              </w:rPr>
              <w:fldChar w:fldCharType="begin">
                <w:ffData>
                  <w:name w:val="Check11"/>
                  <w:enabled/>
                  <w:calcOnExit w:val="0"/>
                  <w:checkBox>
                    <w:sizeAuto/>
                    <w:default w:val="0"/>
                  </w:checkBox>
                </w:ffData>
              </w:fldChar>
            </w:r>
            <w:r w:rsidRPr="00633F18">
              <w:rPr>
                <w:rFonts w:ascii="Times New Roman" w:eastAsia="Times New Roman" w:hAnsi="Times New Roman" w:cs="Times New Roman"/>
                <w:sz w:val="20"/>
                <w:szCs w:val="20"/>
              </w:rPr>
              <w:instrText xml:space="preserve"> FORMCHECKBOX </w:instrText>
            </w:r>
            <w:r w:rsidR="00E0192B">
              <w:rPr>
                <w:rFonts w:ascii="Times New Roman" w:eastAsia="Times New Roman" w:hAnsi="Times New Roman" w:cs="Times New Roman"/>
                <w:sz w:val="20"/>
                <w:szCs w:val="20"/>
              </w:rPr>
            </w:r>
            <w:r w:rsidR="00E0192B">
              <w:rPr>
                <w:rFonts w:ascii="Times New Roman" w:eastAsia="Times New Roman" w:hAnsi="Times New Roman" w:cs="Times New Roman"/>
                <w:sz w:val="20"/>
                <w:szCs w:val="20"/>
              </w:rPr>
              <w:fldChar w:fldCharType="separate"/>
            </w:r>
            <w:r w:rsidRPr="00633F18">
              <w:rPr>
                <w:rFonts w:ascii="Times New Roman" w:eastAsia="Times New Roman" w:hAnsi="Times New Roman" w:cs="Times New Roman"/>
                <w:sz w:val="20"/>
                <w:szCs w:val="20"/>
              </w:rPr>
              <w:fldChar w:fldCharType="end"/>
            </w:r>
            <w:r w:rsidRPr="00633F18">
              <w:rPr>
                <w:rFonts w:ascii="Times New Roman" w:eastAsia="Times New Roman" w:hAnsi="Times New Roman" w:cs="Times New Roman"/>
                <w:sz w:val="20"/>
                <w:szCs w:val="20"/>
              </w:rPr>
              <w:t xml:space="preserve">  Term</w:t>
            </w:r>
          </w:p>
        </w:tc>
        <w:tc>
          <w:tcPr>
            <w:tcW w:w="1332" w:type="dxa"/>
            <w:tcBorders>
              <w:top w:val="single" w:sz="2" w:space="0" w:color="000000"/>
              <w:left w:val="single" w:sz="2" w:space="0" w:color="000000"/>
              <w:bottom w:val="single" w:sz="2" w:space="0" w:color="000000"/>
              <w:right w:val="single" w:sz="2" w:space="0" w:color="000000"/>
            </w:tcBorders>
            <w:vAlign w:val="center"/>
            <w:hideMark/>
          </w:tcPr>
          <w:p w14:paraId="01E3B67D" w14:textId="77777777" w:rsidR="00726377" w:rsidRPr="00633F18" w:rsidRDefault="00726377" w:rsidP="00726377">
            <w:pPr>
              <w:spacing w:after="0" w:line="240" w:lineRule="auto"/>
              <w:ind w:left="18" w:right="18"/>
              <w:rPr>
                <w:rFonts w:ascii="Times New Roman" w:eastAsia="Times New Roman" w:hAnsi="Times New Roman" w:cs="Times New Roman"/>
                <w:sz w:val="20"/>
                <w:szCs w:val="20"/>
              </w:rPr>
            </w:pPr>
            <w:r w:rsidRPr="00633F18">
              <w:rPr>
                <w:rFonts w:ascii="Times New Roman" w:eastAsia="Times New Roman" w:hAnsi="Times New Roman" w:cs="Times New Roman"/>
                <w:sz w:val="20"/>
                <w:szCs w:val="20"/>
              </w:rPr>
              <w:t xml:space="preserve"> </w:t>
            </w:r>
            <w:r w:rsidRPr="00633F18">
              <w:rPr>
                <w:rFonts w:ascii="Times New Roman" w:eastAsia="Times New Roman" w:hAnsi="Times New Roman" w:cs="Times New Roman"/>
                <w:sz w:val="20"/>
                <w:szCs w:val="20"/>
              </w:rPr>
              <w:fldChar w:fldCharType="begin">
                <w:ffData>
                  <w:name w:val="Check12"/>
                  <w:enabled/>
                  <w:calcOnExit w:val="0"/>
                  <w:checkBox>
                    <w:sizeAuto/>
                    <w:default w:val="0"/>
                  </w:checkBox>
                </w:ffData>
              </w:fldChar>
            </w:r>
            <w:r w:rsidRPr="00633F18">
              <w:rPr>
                <w:rFonts w:ascii="Times New Roman" w:eastAsia="Times New Roman" w:hAnsi="Times New Roman" w:cs="Times New Roman"/>
                <w:sz w:val="20"/>
                <w:szCs w:val="20"/>
              </w:rPr>
              <w:instrText xml:space="preserve"> FORMCHECKBOX </w:instrText>
            </w:r>
            <w:r w:rsidR="00E0192B">
              <w:rPr>
                <w:rFonts w:ascii="Times New Roman" w:eastAsia="Times New Roman" w:hAnsi="Times New Roman" w:cs="Times New Roman"/>
                <w:sz w:val="20"/>
                <w:szCs w:val="20"/>
              </w:rPr>
            </w:r>
            <w:r w:rsidR="00E0192B">
              <w:rPr>
                <w:rFonts w:ascii="Times New Roman" w:eastAsia="Times New Roman" w:hAnsi="Times New Roman" w:cs="Times New Roman"/>
                <w:sz w:val="20"/>
                <w:szCs w:val="20"/>
              </w:rPr>
              <w:fldChar w:fldCharType="separate"/>
            </w:r>
            <w:r w:rsidRPr="00633F18">
              <w:rPr>
                <w:rFonts w:ascii="Times New Roman" w:eastAsia="Times New Roman" w:hAnsi="Times New Roman" w:cs="Times New Roman"/>
                <w:sz w:val="20"/>
                <w:szCs w:val="20"/>
              </w:rPr>
              <w:fldChar w:fldCharType="end"/>
            </w:r>
            <w:r w:rsidRPr="00633F18">
              <w:rPr>
                <w:rFonts w:ascii="Times New Roman" w:eastAsia="Times New Roman" w:hAnsi="Times New Roman" w:cs="Times New Roman"/>
                <w:sz w:val="20"/>
                <w:szCs w:val="20"/>
              </w:rPr>
              <w:t xml:space="preserve"> VRA</w:t>
            </w:r>
          </w:p>
        </w:tc>
        <w:tc>
          <w:tcPr>
            <w:tcW w:w="1185" w:type="dxa"/>
            <w:tcBorders>
              <w:top w:val="single" w:sz="2" w:space="0" w:color="000000"/>
              <w:left w:val="single" w:sz="2" w:space="0" w:color="000000"/>
              <w:bottom w:val="single" w:sz="2" w:space="0" w:color="000000"/>
              <w:right w:val="single" w:sz="2" w:space="0" w:color="000000"/>
            </w:tcBorders>
            <w:vAlign w:val="center"/>
            <w:hideMark/>
          </w:tcPr>
          <w:p w14:paraId="17DC9402" w14:textId="77777777" w:rsidR="00726377" w:rsidRPr="00633F18" w:rsidRDefault="00726377" w:rsidP="00726377">
            <w:pPr>
              <w:spacing w:after="0" w:line="240" w:lineRule="auto"/>
              <w:ind w:left="18" w:right="108"/>
              <w:rPr>
                <w:rFonts w:ascii="Times New Roman" w:eastAsia="Times New Roman" w:hAnsi="Times New Roman" w:cs="Times New Roman"/>
                <w:sz w:val="20"/>
                <w:szCs w:val="20"/>
              </w:rPr>
            </w:pPr>
            <w:r w:rsidRPr="00633F18">
              <w:rPr>
                <w:rFonts w:ascii="Times New Roman" w:eastAsia="Times New Roman" w:hAnsi="Times New Roman" w:cs="Times New Roman"/>
                <w:sz w:val="20"/>
                <w:szCs w:val="20"/>
              </w:rPr>
              <w:t xml:space="preserve"> </w:t>
            </w:r>
            <w:r w:rsidRPr="00633F18">
              <w:rPr>
                <w:rFonts w:ascii="Times New Roman" w:eastAsia="Times New Roman" w:hAnsi="Times New Roman" w:cs="Times New Roman"/>
                <w:sz w:val="20"/>
                <w:szCs w:val="20"/>
              </w:rPr>
              <w:fldChar w:fldCharType="begin">
                <w:ffData>
                  <w:name w:val="Check13"/>
                  <w:enabled/>
                  <w:calcOnExit w:val="0"/>
                  <w:checkBox>
                    <w:sizeAuto/>
                    <w:default w:val="0"/>
                  </w:checkBox>
                </w:ffData>
              </w:fldChar>
            </w:r>
            <w:r w:rsidRPr="00633F18">
              <w:rPr>
                <w:rFonts w:ascii="Times New Roman" w:eastAsia="Times New Roman" w:hAnsi="Times New Roman" w:cs="Times New Roman"/>
                <w:sz w:val="20"/>
                <w:szCs w:val="20"/>
              </w:rPr>
              <w:instrText xml:space="preserve"> FORMCHECKBOX </w:instrText>
            </w:r>
            <w:r w:rsidR="00E0192B">
              <w:rPr>
                <w:rFonts w:ascii="Times New Roman" w:eastAsia="Times New Roman" w:hAnsi="Times New Roman" w:cs="Times New Roman"/>
                <w:sz w:val="20"/>
                <w:szCs w:val="20"/>
              </w:rPr>
            </w:r>
            <w:r w:rsidR="00E0192B">
              <w:rPr>
                <w:rFonts w:ascii="Times New Roman" w:eastAsia="Times New Roman" w:hAnsi="Times New Roman" w:cs="Times New Roman"/>
                <w:sz w:val="20"/>
                <w:szCs w:val="20"/>
              </w:rPr>
              <w:fldChar w:fldCharType="separate"/>
            </w:r>
            <w:r w:rsidRPr="00633F18">
              <w:rPr>
                <w:rFonts w:ascii="Times New Roman" w:eastAsia="Times New Roman" w:hAnsi="Times New Roman" w:cs="Times New Roman"/>
                <w:sz w:val="20"/>
                <w:szCs w:val="20"/>
              </w:rPr>
              <w:fldChar w:fldCharType="end"/>
            </w:r>
            <w:r w:rsidRPr="00633F18">
              <w:rPr>
                <w:rFonts w:ascii="Times New Roman" w:eastAsia="Times New Roman" w:hAnsi="Times New Roman" w:cs="Times New Roman"/>
                <w:sz w:val="20"/>
                <w:szCs w:val="20"/>
              </w:rPr>
              <w:t xml:space="preserve">  PWD</w:t>
            </w:r>
          </w:p>
        </w:tc>
        <w:tc>
          <w:tcPr>
            <w:tcW w:w="1155" w:type="dxa"/>
            <w:tcBorders>
              <w:top w:val="single" w:sz="2" w:space="0" w:color="000000"/>
              <w:left w:val="single" w:sz="2" w:space="0" w:color="000000"/>
              <w:bottom w:val="single" w:sz="2" w:space="0" w:color="000000"/>
              <w:right w:val="single" w:sz="2" w:space="0" w:color="000000"/>
            </w:tcBorders>
            <w:vAlign w:val="center"/>
            <w:hideMark/>
          </w:tcPr>
          <w:p w14:paraId="0426C5DB" w14:textId="77777777" w:rsidR="00726377" w:rsidRPr="00633F18" w:rsidRDefault="00726377" w:rsidP="00726377">
            <w:pPr>
              <w:spacing w:after="0" w:line="240" w:lineRule="auto"/>
              <w:ind w:left="18" w:right="108"/>
              <w:rPr>
                <w:rFonts w:ascii="Times New Roman" w:eastAsia="Times New Roman" w:hAnsi="Times New Roman" w:cs="Times New Roman"/>
                <w:sz w:val="20"/>
                <w:szCs w:val="20"/>
              </w:rPr>
            </w:pPr>
            <w:r w:rsidRPr="00633F18">
              <w:rPr>
                <w:rFonts w:ascii="Times New Roman" w:eastAsia="Times New Roman" w:hAnsi="Times New Roman" w:cs="Times New Roman"/>
                <w:sz w:val="20"/>
                <w:szCs w:val="20"/>
              </w:rPr>
              <w:t xml:space="preserve"> </w:t>
            </w:r>
            <w:r w:rsidRPr="00633F18">
              <w:rPr>
                <w:rFonts w:ascii="Times New Roman" w:eastAsia="Times New Roman" w:hAnsi="Times New Roman" w:cs="Times New Roman"/>
                <w:sz w:val="20"/>
                <w:szCs w:val="20"/>
              </w:rPr>
              <w:fldChar w:fldCharType="begin">
                <w:ffData>
                  <w:name w:val="Check14"/>
                  <w:enabled/>
                  <w:calcOnExit w:val="0"/>
                  <w:checkBox>
                    <w:sizeAuto/>
                    <w:default w:val="0"/>
                  </w:checkBox>
                </w:ffData>
              </w:fldChar>
            </w:r>
            <w:r w:rsidRPr="00633F18">
              <w:rPr>
                <w:rFonts w:ascii="Times New Roman" w:eastAsia="Times New Roman" w:hAnsi="Times New Roman" w:cs="Times New Roman"/>
                <w:sz w:val="20"/>
                <w:szCs w:val="20"/>
              </w:rPr>
              <w:instrText xml:space="preserve"> FORMCHECKBOX </w:instrText>
            </w:r>
            <w:r w:rsidR="00E0192B">
              <w:rPr>
                <w:rFonts w:ascii="Times New Roman" w:eastAsia="Times New Roman" w:hAnsi="Times New Roman" w:cs="Times New Roman"/>
                <w:sz w:val="20"/>
                <w:szCs w:val="20"/>
              </w:rPr>
            </w:r>
            <w:r w:rsidR="00E0192B">
              <w:rPr>
                <w:rFonts w:ascii="Times New Roman" w:eastAsia="Times New Roman" w:hAnsi="Times New Roman" w:cs="Times New Roman"/>
                <w:sz w:val="20"/>
                <w:szCs w:val="20"/>
              </w:rPr>
              <w:fldChar w:fldCharType="separate"/>
            </w:r>
            <w:r w:rsidRPr="00633F18">
              <w:rPr>
                <w:rFonts w:ascii="Times New Roman" w:eastAsia="Times New Roman" w:hAnsi="Times New Roman" w:cs="Times New Roman"/>
                <w:sz w:val="20"/>
                <w:szCs w:val="20"/>
              </w:rPr>
              <w:fldChar w:fldCharType="end"/>
            </w:r>
            <w:r w:rsidRPr="00633F18">
              <w:rPr>
                <w:rFonts w:ascii="Times New Roman" w:eastAsia="Times New Roman" w:hAnsi="Times New Roman" w:cs="Times New Roman"/>
                <w:sz w:val="20"/>
                <w:szCs w:val="20"/>
              </w:rPr>
              <w:t xml:space="preserve"> Other</w:t>
            </w:r>
          </w:p>
        </w:tc>
      </w:tr>
      <w:tr w:rsidR="00726377" w:rsidRPr="00633F18" w14:paraId="6859CF5E" w14:textId="77777777" w:rsidTr="001F60F2">
        <w:trPr>
          <w:gridAfter w:val="8"/>
          <w:wAfter w:w="6390" w:type="dxa"/>
        </w:trPr>
        <w:tc>
          <w:tcPr>
            <w:tcW w:w="2608"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1B6A8F99" w14:textId="77777777" w:rsidR="00726377" w:rsidRPr="00633F18" w:rsidRDefault="00726377" w:rsidP="00726377">
            <w:pPr>
              <w:spacing w:after="0" w:line="240" w:lineRule="auto"/>
              <w:ind w:left="18" w:right="18"/>
              <w:jc w:val="right"/>
              <w:rPr>
                <w:rFonts w:ascii="Times New Roman" w:eastAsia="Times New Roman" w:hAnsi="Times New Roman" w:cs="Times New Roman"/>
                <w:b/>
                <w:sz w:val="24"/>
                <w:szCs w:val="24"/>
              </w:rPr>
            </w:pPr>
            <w:r w:rsidRPr="00633F18">
              <w:rPr>
                <w:rFonts w:ascii="Times New Roman" w:eastAsia="Times New Roman" w:hAnsi="Times New Roman" w:cs="Times New Roman"/>
                <w:b/>
                <w:sz w:val="24"/>
                <w:szCs w:val="24"/>
              </w:rPr>
              <w:t>Region:</w:t>
            </w:r>
          </w:p>
          <w:p w14:paraId="62139182" w14:textId="77777777" w:rsidR="00726377" w:rsidRPr="00633F18" w:rsidRDefault="00726377" w:rsidP="00726377">
            <w:pPr>
              <w:spacing w:after="0" w:line="240" w:lineRule="auto"/>
              <w:ind w:right="18"/>
              <w:jc w:val="right"/>
              <w:rPr>
                <w:rFonts w:ascii="Times New Roman" w:eastAsia="Times New Roman" w:hAnsi="Times New Roman" w:cs="Times New Roman"/>
                <w:b/>
                <w:sz w:val="24"/>
                <w:szCs w:val="24"/>
              </w:rPr>
            </w:pPr>
          </w:p>
        </w:tc>
        <w:tc>
          <w:tcPr>
            <w:tcW w:w="1532" w:type="dxa"/>
            <w:tcBorders>
              <w:top w:val="single" w:sz="2" w:space="0" w:color="000000"/>
              <w:left w:val="single" w:sz="2" w:space="0" w:color="000000"/>
              <w:bottom w:val="single" w:sz="2" w:space="0" w:color="000000"/>
              <w:right w:val="single" w:sz="2" w:space="0" w:color="000000"/>
            </w:tcBorders>
            <w:vAlign w:val="center"/>
            <w:hideMark/>
          </w:tcPr>
          <w:p w14:paraId="23C21985" w14:textId="77777777" w:rsidR="00726377" w:rsidRPr="00633F18" w:rsidRDefault="00726377" w:rsidP="00726377">
            <w:pPr>
              <w:spacing w:after="0" w:line="240" w:lineRule="auto"/>
              <w:ind w:left="18" w:right="108"/>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t xml:space="preserve"> </w:t>
            </w:r>
            <w:r w:rsidRPr="00633F18">
              <w:rPr>
                <w:rFonts w:ascii="Times New Roman" w:eastAsia="Times New Roman" w:hAnsi="Times New Roman" w:cs="Times New Roman"/>
                <w:sz w:val="24"/>
                <w:szCs w:val="24"/>
              </w:rPr>
              <w:fldChar w:fldCharType="begin">
                <w:ffData>
                  <w:name w:val="Text2"/>
                  <w:enabled/>
                  <w:calcOnExit w:val="0"/>
                  <w:textInput/>
                </w:ffData>
              </w:fldChar>
            </w:r>
            <w:r w:rsidRPr="00633F18">
              <w:rPr>
                <w:rFonts w:ascii="Times New Roman" w:eastAsia="Times New Roman" w:hAnsi="Times New Roman" w:cs="Times New Roman"/>
                <w:sz w:val="24"/>
                <w:szCs w:val="24"/>
              </w:rPr>
              <w:instrText xml:space="preserve"> FORMTEXT </w:instrText>
            </w:r>
            <w:r w:rsidRPr="00633F18">
              <w:rPr>
                <w:rFonts w:ascii="Times New Roman" w:eastAsia="Times New Roman" w:hAnsi="Times New Roman" w:cs="Times New Roman"/>
                <w:sz w:val="24"/>
                <w:szCs w:val="24"/>
              </w:rPr>
            </w:r>
            <w:r w:rsidRPr="00633F18">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fldChar w:fldCharType="end"/>
            </w:r>
          </w:p>
        </w:tc>
      </w:tr>
      <w:tr w:rsidR="00726377" w:rsidRPr="00633F18" w14:paraId="2F122876" w14:textId="77777777" w:rsidTr="001F60F2">
        <w:trPr>
          <w:gridAfter w:val="8"/>
          <w:wAfter w:w="6390" w:type="dxa"/>
        </w:trPr>
        <w:tc>
          <w:tcPr>
            <w:tcW w:w="2608"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587530FF" w14:textId="77777777" w:rsidR="00726377" w:rsidRPr="00633F18" w:rsidRDefault="00726377" w:rsidP="00726377">
            <w:pPr>
              <w:spacing w:after="0" w:line="240" w:lineRule="auto"/>
              <w:ind w:left="18" w:right="18"/>
              <w:jc w:val="right"/>
              <w:rPr>
                <w:rFonts w:ascii="Times New Roman" w:eastAsia="Times New Roman" w:hAnsi="Times New Roman" w:cs="Times New Roman"/>
                <w:b/>
                <w:sz w:val="24"/>
                <w:szCs w:val="24"/>
              </w:rPr>
            </w:pPr>
            <w:r w:rsidRPr="00633F18">
              <w:rPr>
                <w:rFonts w:ascii="Times New Roman" w:eastAsia="Times New Roman" w:hAnsi="Times New Roman" w:cs="Times New Roman"/>
                <w:b/>
                <w:sz w:val="24"/>
                <w:szCs w:val="24"/>
              </w:rPr>
              <w:t>Forest:</w:t>
            </w:r>
          </w:p>
          <w:p w14:paraId="22E59D66" w14:textId="77777777" w:rsidR="00726377" w:rsidRPr="00633F18" w:rsidRDefault="00726377" w:rsidP="00726377">
            <w:pPr>
              <w:spacing w:after="0" w:line="240" w:lineRule="auto"/>
              <w:ind w:left="18" w:right="18"/>
              <w:jc w:val="right"/>
              <w:rPr>
                <w:rFonts w:ascii="Times New Roman" w:eastAsia="Times New Roman" w:hAnsi="Times New Roman" w:cs="Times New Roman"/>
                <w:b/>
                <w:sz w:val="24"/>
                <w:szCs w:val="24"/>
              </w:rPr>
            </w:pPr>
          </w:p>
        </w:tc>
        <w:tc>
          <w:tcPr>
            <w:tcW w:w="1532" w:type="dxa"/>
            <w:tcBorders>
              <w:top w:val="single" w:sz="2" w:space="0" w:color="000000"/>
              <w:left w:val="single" w:sz="2" w:space="0" w:color="000000"/>
              <w:bottom w:val="single" w:sz="2" w:space="0" w:color="000000"/>
              <w:right w:val="single" w:sz="2" w:space="0" w:color="000000"/>
            </w:tcBorders>
            <w:vAlign w:val="center"/>
            <w:hideMark/>
          </w:tcPr>
          <w:p w14:paraId="5DD42812" w14:textId="77777777" w:rsidR="00726377" w:rsidRPr="00633F18" w:rsidRDefault="00726377" w:rsidP="00726377">
            <w:pPr>
              <w:spacing w:after="0" w:line="240" w:lineRule="auto"/>
              <w:ind w:left="18" w:right="108"/>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t xml:space="preserve"> </w:t>
            </w:r>
            <w:r w:rsidRPr="00633F18">
              <w:rPr>
                <w:rFonts w:ascii="Times New Roman" w:eastAsia="Times New Roman" w:hAnsi="Times New Roman" w:cs="Times New Roman"/>
                <w:sz w:val="24"/>
                <w:szCs w:val="24"/>
              </w:rPr>
              <w:fldChar w:fldCharType="begin">
                <w:ffData>
                  <w:name w:val="Text2"/>
                  <w:enabled/>
                  <w:calcOnExit w:val="0"/>
                  <w:textInput/>
                </w:ffData>
              </w:fldChar>
            </w:r>
            <w:r w:rsidRPr="00633F18">
              <w:rPr>
                <w:rFonts w:ascii="Times New Roman" w:eastAsia="Times New Roman" w:hAnsi="Times New Roman" w:cs="Times New Roman"/>
                <w:sz w:val="24"/>
                <w:szCs w:val="24"/>
              </w:rPr>
              <w:instrText xml:space="preserve"> FORMTEXT </w:instrText>
            </w:r>
            <w:r w:rsidRPr="00633F18">
              <w:rPr>
                <w:rFonts w:ascii="Times New Roman" w:eastAsia="Times New Roman" w:hAnsi="Times New Roman" w:cs="Times New Roman"/>
                <w:sz w:val="24"/>
                <w:szCs w:val="24"/>
              </w:rPr>
            </w:r>
            <w:r w:rsidRPr="00633F18">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fldChar w:fldCharType="end"/>
            </w:r>
          </w:p>
        </w:tc>
      </w:tr>
      <w:tr w:rsidR="00726377" w:rsidRPr="00633F18" w14:paraId="194B6FC8" w14:textId="77777777" w:rsidTr="001F60F2">
        <w:trPr>
          <w:gridAfter w:val="8"/>
          <w:wAfter w:w="6390" w:type="dxa"/>
        </w:trPr>
        <w:tc>
          <w:tcPr>
            <w:tcW w:w="2608"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66A6FC40" w14:textId="77777777" w:rsidR="00726377" w:rsidRPr="00633F18" w:rsidRDefault="00726377" w:rsidP="00726377">
            <w:pPr>
              <w:spacing w:after="0" w:line="240" w:lineRule="auto"/>
              <w:ind w:left="18" w:right="18"/>
              <w:jc w:val="right"/>
              <w:rPr>
                <w:rFonts w:ascii="Times New Roman" w:eastAsia="Times New Roman" w:hAnsi="Times New Roman" w:cs="Times New Roman"/>
                <w:b/>
                <w:sz w:val="24"/>
                <w:szCs w:val="24"/>
              </w:rPr>
            </w:pPr>
            <w:r w:rsidRPr="00633F18">
              <w:rPr>
                <w:rFonts w:ascii="Times New Roman" w:eastAsia="Times New Roman" w:hAnsi="Times New Roman" w:cs="Times New Roman"/>
                <w:b/>
                <w:sz w:val="24"/>
                <w:szCs w:val="24"/>
              </w:rPr>
              <w:t>District:</w:t>
            </w:r>
          </w:p>
          <w:p w14:paraId="2F2804BC" w14:textId="77777777" w:rsidR="00726377" w:rsidRPr="00633F18" w:rsidRDefault="00726377" w:rsidP="00726377">
            <w:pPr>
              <w:spacing w:after="0" w:line="240" w:lineRule="auto"/>
              <w:ind w:left="18" w:right="18"/>
              <w:jc w:val="right"/>
              <w:rPr>
                <w:rFonts w:ascii="Times New Roman" w:eastAsia="Times New Roman" w:hAnsi="Times New Roman" w:cs="Times New Roman"/>
                <w:b/>
                <w:sz w:val="24"/>
                <w:szCs w:val="24"/>
              </w:rPr>
            </w:pPr>
          </w:p>
        </w:tc>
        <w:tc>
          <w:tcPr>
            <w:tcW w:w="1532" w:type="dxa"/>
            <w:tcBorders>
              <w:top w:val="single" w:sz="2" w:space="0" w:color="000000"/>
              <w:left w:val="single" w:sz="2" w:space="0" w:color="000000"/>
              <w:bottom w:val="single" w:sz="2" w:space="0" w:color="000000"/>
              <w:right w:val="single" w:sz="2" w:space="0" w:color="000000"/>
            </w:tcBorders>
            <w:vAlign w:val="center"/>
            <w:hideMark/>
          </w:tcPr>
          <w:p w14:paraId="2D4A5FD6" w14:textId="77777777" w:rsidR="00726377" w:rsidRPr="00633F18" w:rsidRDefault="00726377" w:rsidP="00726377">
            <w:pPr>
              <w:spacing w:after="0" w:line="240" w:lineRule="auto"/>
              <w:ind w:left="18" w:right="108"/>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t xml:space="preserve"> </w:t>
            </w:r>
            <w:r w:rsidRPr="00633F18">
              <w:rPr>
                <w:rFonts w:ascii="Times New Roman" w:eastAsia="Times New Roman" w:hAnsi="Times New Roman" w:cs="Times New Roman"/>
                <w:sz w:val="24"/>
                <w:szCs w:val="24"/>
              </w:rPr>
              <w:fldChar w:fldCharType="begin">
                <w:ffData>
                  <w:name w:val="Text2"/>
                  <w:enabled/>
                  <w:calcOnExit w:val="0"/>
                  <w:textInput/>
                </w:ffData>
              </w:fldChar>
            </w:r>
            <w:r w:rsidRPr="00633F18">
              <w:rPr>
                <w:rFonts w:ascii="Times New Roman" w:eastAsia="Times New Roman" w:hAnsi="Times New Roman" w:cs="Times New Roman"/>
                <w:sz w:val="24"/>
                <w:szCs w:val="24"/>
              </w:rPr>
              <w:instrText xml:space="preserve"> FORMTEXT </w:instrText>
            </w:r>
            <w:r w:rsidRPr="00633F18">
              <w:rPr>
                <w:rFonts w:ascii="Times New Roman" w:eastAsia="Times New Roman" w:hAnsi="Times New Roman" w:cs="Times New Roman"/>
                <w:sz w:val="24"/>
                <w:szCs w:val="24"/>
              </w:rPr>
            </w:r>
            <w:r w:rsidRPr="00633F18">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fldChar w:fldCharType="end"/>
            </w:r>
          </w:p>
        </w:tc>
      </w:tr>
      <w:tr w:rsidR="00726377" w:rsidRPr="00633F18" w14:paraId="1F97DF1F" w14:textId="77777777" w:rsidTr="001F60F2">
        <w:trPr>
          <w:gridAfter w:val="8"/>
          <w:wAfter w:w="6390" w:type="dxa"/>
        </w:trPr>
        <w:tc>
          <w:tcPr>
            <w:tcW w:w="2608"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7E0C19BA" w14:textId="77777777" w:rsidR="00726377" w:rsidRPr="00633F18" w:rsidRDefault="00726377" w:rsidP="00726377">
            <w:pPr>
              <w:spacing w:after="0" w:line="240" w:lineRule="auto"/>
              <w:ind w:left="18" w:right="18"/>
              <w:jc w:val="right"/>
              <w:rPr>
                <w:rFonts w:ascii="Times New Roman" w:eastAsia="Times New Roman" w:hAnsi="Times New Roman" w:cs="Times New Roman"/>
                <w:b/>
                <w:sz w:val="24"/>
                <w:szCs w:val="24"/>
              </w:rPr>
            </w:pPr>
            <w:r w:rsidRPr="00633F18">
              <w:rPr>
                <w:rFonts w:ascii="Times New Roman" w:eastAsia="Times New Roman" w:hAnsi="Times New Roman" w:cs="Times New Roman"/>
                <w:b/>
                <w:sz w:val="24"/>
                <w:szCs w:val="24"/>
              </w:rPr>
              <w:t>Series:</w:t>
            </w:r>
          </w:p>
          <w:p w14:paraId="3143FF1D" w14:textId="77777777" w:rsidR="00726377" w:rsidRPr="00633F18" w:rsidRDefault="00726377" w:rsidP="00726377">
            <w:pPr>
              <w:spacing w:after="0" w:line="240" w:lineRule="auto"/>
              <w:ind w:left="18" w:right="18"/>
              <w:jc w:val="right"/>
              <w:rPr>
                <w:rFonts w:ascii="Times New Roman" w:eastAsia="Times New Roman" w:hAnsi="Times New Roman" w:cs="Times New Roman"/>
                <w:b/>
                <w:sz w:val="24"/>
                <w:szCs w:val="24"/>
              </w:rPr>
            </w:pPr>
          </w:p>
        </w:tc>
        <w:tc>
          <w:tcPr>
            <w:tcW w:w="1532" w:type="dxa"/>
            <w:tcBorders>
              <w:top w:val="single" w:sz="2" w:space="0" w:color="000000"/>
              <w:left w:val="single" w:sz="2" w:space="0" w:color="000000"/>
              <w:bottom w:val="single" w:sz="2" w:space="0" w:color="000000"/>
              <w:right w:val="single" w:sz="2" w:space="0" w:color="000000"/>
            </w:tcBorders>
            <w:vAlign w:val="center"/>
            <w:hideMark/>
          </w:tcPr>
          <w:p w14:paraId="189ECFD5" w14:textId="77777777" w:rsidR="00726377" w:rsidRPr="00633F18" w:rsidRDefault="00726377" w:rsidP="00726377">
            <w:pPr>
              <w:spacing w:after="0" w:line="240" w:lineRule="auto"/>
              <w:ind w:left="18" w:right="108"/>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t xml:space="preserve"> </w:t>
            </w:r>
            <w:r w:rsidRPr="00633F18">
              <w:rPr>
                <w:rFonts w:ascii="Times New Roman" w:eastAsia="Times New Roman" w:hAnsi="Times New Roman" w:cs="Times New Roman"/>
                <w:sz w:val="24"/>
                <w:szCs w:val="24"/>
              </w:rPr>
              <w:fldChar w:fldCharType="begin">
                <w:ffData>
                  <w:name w:val="Text2"/>
                  <w:enabled/>
                  <w:calcOnExit w:val="0"/>
                  <w:textInput/>
                </w:ffData>
              </w:fldChar>
            </w:r>
            <w:r w:rsidRPr="00633F18">
              <w:rPr>
                <w:rFonts w:ascii="Times New Roman" w:eastAsia="Times New Roman" w:hAnsi="Times New Roman" w:cs="Times New Roman"/>
                <w:sz w:val="24"/>
                <w:szCs w:val="24"/>
              </w:rPr>
              <w:instrText xml:space="preserve"> FORMTEXT </w:instrText>
            </w:r>
            <w:r w:rsidRPr="00633F18">
              <w:rPr>
                <w:rFonts w:ascii="Times New Roman" w:eastAsia="Times New Roman" w:hAnsi="Times New Roman" w:cs="Times New Roman"/>
                <w:sz w:val="24"/>
                <w:szCs w:val="24"/>
              </w:rPr>
            </w:r>
            <w:r w:rsidRPr="00633F18">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fldChar w:fldCharType="end"/>
            </w:r>
          </w:p>
        </w:tc>
      </w:tr>
      <w:tr w:rsidR="00726377" w:rsidRPr="00633F18" w14:paraId="46CAA7CE" w14:textId="77777777" w:rsidTr="001F60F2">
        <w:trPr>
          <w:gridAfter w:val="8"/>
          <w:wAfter w:w="6390" w:type="dxa"/>
        </w:trPr>
        <w:tc>
          <w:tcPr>
            <w:tcW w:w="2608"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20575958" w14:textId="77777777" w:rsidR="00726377" w:rsidRPr="00633F18" w:rsidRDefault="00726377" w:rsidP="00726377">
            <w:pPr>
              <w:spacing w:after="0" w:line="240" w:lineRule="auto"/>
              <w:ind w:left="18" w:right="18"/>
              <w:jc w:val="right"/>
              <w:rPr>
                <w:rFonts w:ascii="Times New Roman" w:eastAsia="Times New Roman" w:hAnsi="Times New Roman" w:cs="Times New Roman"/>
                <w:b/>
                <w:sz w:val="24"/>
                <w:szCs w:val="24"/>
              </w:rPr>
            </w:pPr>
            <w:r w:rsidRPr="00633F18">
              <w:rPr>
                <w:rFonts w:ascii="Times New Roman" w:eastAsia="Times New Roman" w:hAnsi="Times New Roman" w:cs="Times New Roman"/>
                <w:b/>
                <w:sz w:val="24"/>
                <w:szCs w:val="24"/>
              </w:rPr>
              <w:t>Grade:</w:t>
            </w:r>
          </w:p>
          <w:p w14:paraId="520B3778" w14:textId="77777777" w:rsidR="00726377" w:rsidRPr="00633F18" w:rsidRDefault="00726377" w:rsidP="00726377">
            <w:pPr>
              <w:spacing w:after="0" w:line="240" w:lineRule="auto"/>
              <w:ind w:left="18" w:right="18"/>
              <w:jc w:val="right"/>
              <w:rPr>
                <w:rFonts w:ascii="Times New Roman" w:eastAsia="Times New Roman" w:hAnsi="Times New Roman" w:cs="Times New Roman"/>
                <w:b/>
                <w:sz w:val="24"/>
                <w:szCs w:val="24"/>
              </w:rPr>
            </w:pPr>
          </w:p>
        </w:tc>
        <w:tc>
          <w:tcPr>
            <w:tcW w:w="1532" w:type="dxa"/>
            <w:tcBorders>
              <w:top w:val="single" w:sz="2" w:space="0" w:color="000000"/>
              <w:left w:val="single" w:sz="2" w:space="0" w:color="000000"/>
              <w:bottom w:val="single" w:sz="2" w:space="0" w:color="000000"/>
              <w:right w:val="single" w:sz="2" w:space="0" w:color="000000"/>
            </w:tcBorders>
            <w:vAlign w:val="center"/>
            <w:hideMark/>
          </w:tcPr>
          <w:p w14:paraId="135BE0C5" w14:textId="77777777" w:rsidR="00726377" w:rsidRPr="00633F18" w:rsidRDefault="00726377" w:rsidP="00726377">
            <w:pPr>
              <w:spacing w:after="0" w:line="240" w:lineRule="auto"/>
              <w:ind w:left="18" w:right="108"/>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t xml:space="preserve"> </w:t>
            </w:r>
            <w:r w:rsidRPr="00633F18">
              <w:rPr>
                <w:rFonts w:ascii="Times New Roman" w:eastAsia="Times New Roman" w:hAnsi="Times New Roman" w:cs="Times New Roman"/>
                <w:sz w:val="24"/>
                <w:szCs w:val="24"/>
              </w:rPr>
              <w:fldChar w:fldCharType="begin">
                <w:ffData>
                  <w:name w:val="Text2"/>
                  <w:enabled/>
                  <w:calcOnExit w:val="0"/>
                  <w:textInput/>
                </w:ffData>
              </w:fldChar>
            </w:r>
            <w:r w:rsidRPr="00633F18">
              <w:rPr>
                <w:rFonts w:ascii="Times New Roman" w:eastAsia="Times New Roman" w:hAnsi="Times New Roman" w:cs="Times New Roman"/>
                <w:sz w:val="24"/>
                <w:szCs w:val="24"/>
              </w:rPr>
              <w:instrText xml:space="preserve"> FORMTEXT </w:instrText>
            </w:r>
            <w:r w:rsidRPr="00633F18">
              <w:rPr>
                <w:rFonts w:ascii="Times New Roman" w:eastAsia="Times New Roman" w:hAnsi="Times New Roman" w:cs="Times New Roman"/>
                <w:sz w:val="24"/>
                <w:szCs w:val="24"/>
              </w:rPr>
            </w:r>
            <w:r w:rsidRPr="00633F18">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fldChar w:fldCharType="end"/>
            </w:r>
          </w:p>
        </w:tc>
      </w:tr>
      <w:tr w:rsidR="00726377" w:rsidRPr="00633F18" w14:paraId="37F4695F" w14:textId="77777777" w:rsidTr="001F60F2">
        <w:trPr>
          <w:gridAfter w:val="8"/>
          <w:wAfter w:w="6390" w:type="dxa"/>
        </w:trPr>
        <w:tc>
          <w:tcPr>
            <w:tcW w:w="2608"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67945330" w14:textId="77777777" w:rsidR="00726377" w:rsidRPr="00633F18" w:rsidRDefault="00726377" w:rsidP="00726377">
            <w:pPr>
              <w:spacing w:after="0" w:line="240" w:lineRule="auto"/>
              <w:ind w:left="18" w:right="18"/>
              <w:jc w:val="right"/>
              <w:rPr>
                <w:rFonts w:ascii="Times New Roman" w:eastAsia="Times New Roman" w:hAnsi="Times New Roman" w:cs="Times New Roman"/>
                <w:b/>
                <w:sz w:val="24"/>
                <w:szCs w:val="24"/>
              </w:rPr>
            </w:pPr>
            <w:r w:rsidRPr="00633F18">
              <w:rPr>
                <w:rFonts w:ascii="Times New Roman" w:eastAsia="Times New Roman" w:hAnsi="Times New Roman" w:cs="Times New Roman"/>
                <w:b/>
                <w:sz w:val="24"/>
                <w:szCs w:val="24"/>
              </w:rPr>
              <w:t>Position Title:</w:t>
            </w:r>
          </w:p>
          <w:p w14:paraId="404851F9" w14:textId="77777777" w:rsidR="00726377" w:rsidRPr="00633F18" w:rsidRDefault="00726377" w:rsidP="00726377">
            <w:pPr>
              <w:spacing w:after="0" w:line="240" w:lineRule="auto"/>
              <w:ind w:left="18" w:right="18"/>
              <w:jc w:val="right"/>
              <w:rPr>
                <w:rFonts w:ascii="Times New Roman" w:eastAsia="Times New Roman" w:hAnsi="Times New Roman" w:cs="Times New Roman"/>
                <w:b/>
                <w:sz w:val="24"/>
                <w:szCs w:val="24"/>
              </w:rPr>
            </w:pPr>
          </w:p>
        </w:tc>
        <w:tc>
          <w:tcPr>
            <w:tcW w:w="1532" w:type="dxa"/>
            <w:tcBorders>
              <w:top w:val="single" w:sz="2" w:space="0" w:color="000000"/>
              <w:left w:val="single" w:sz="2" w:space="0" w:color="000000"/>
              <w:bottom w:val="single" w:sz="2" w:space="0" w:color="000000"/>
              <w:right w:val="single" w:sz="2" w:space="0" w:color="000000"/>
            </w:tcBorders>
            <w:vAlign w:val="center"/>
            <w:hideMark/>
          </w:tcPr>
          <w:p w14:paraId="317D88C3" w14:textId="77777777" w:rsidR="00726377" w:rsidRPr="00633F18" w:rsidRDefault="00726377" w:rsidP="00726377">
            <w:pPr>
              <w:spacing w:after="0" w:line="240" w:lineRule="auto"/>
              <w:ind w:left="18" w:right="108"/>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t xml:space="preserve"> </w:t>
            </w:r>
            <w:r w:rsidRPr="00633F18">
              <w:rPr>
                <w:rFonts w:ascii="Times New Roman" w:eastAsia="Times New Roman" w:hAnsi="Times New Roman" w:cs="Times New Roman"/>
                <w:sz w:val="24"/>
                <w:szCs w:val="24"/>
              </w:rPr>
              <w:fldChar w:fldCharType="begin">
                <w:ffData>
                  <w:name w:val="Text2"/>
                  <w:enabled/>
                  <w:calcOnExit w:val="0"/>
                  <w:textInput/>
                </w:ffData>
              </w:fldChar>
            </w:r>
            <w:r w:rsidRPr="00633F18">
              <w:rPr>
                <w:rFonts w:ascii="Times New Roman" w:eastAsia="Times New Roman" w:hAnsi="Times New Roman" w:cs="Times New Roman"/>
                <w:sz w:val="24"/>
                <w:szCs w:val="24"/>
              </w:rPr>
              <w:instrText xml:space="preserve"> FORMTEXT </w:instrText>
            </w:r>
            <w:r w:rsidRPr="00633F18">
              <w:rPr>
                <w:rFonts w:ascii="Times New Roman" w:eastAsia="Times New Roman" w:hAnsi="Times New Roman" w:cs="Times New Roman"/>
                <w:sz w:val="24"/>
                <w:szCs w:val="24"/>
              </w:rPr>
            </w:r>
            <w:r w:rsidRPr="00633F18">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t> </w:t>
            </w:r>
            <w:r w:rsidRPr="00633F18">
              <w:rPr>
                <w:rFonts w:ascii="Times New Roman" w:eastAsia="Times New Roman" w:hAnsi="Times New Roman" w:cs="Times New Roman"/>
                <w:sz w:val="24"/>
                <w:szCs w:val="24"/>
              </w:rPr>
              <w:fldChar w:fldCharType="end"/>
            </w:r>
          </w:p>
        </w:tc>
      </w:tr>
      <w:tr w:rsidR="00726377" w:rsidRPr="00633F18" w14:paraId="2FA3C8C0" w14:textId="77777777" w:rsidTr="001F60F2">
        <w:tc>
          <w:tcPr>
            <w:tcW w:w="10530"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7B34C2" w14:textId="77777777" w:rsidR="00726377" w:rsidRPr="00633F18" w:rsidRDefault="00726377" w:rsidP="00726377">
            <w:pPr>
              <w:autoSpaceDE w:val="0"/>
              <w:autoSpaceDN w:val="0"/>
              <w:adjustRightInd w:val="0"/>
              <w:spacing w:after="0" w:line="240" w:lineRule="auto"/>
              <w:rPr>
                <w:rFonts w:ascii="Times New Roman" w:eastAsia="Times New Roman" w:hAnsi="Times New Roman" w:cs="Times New Roman"/>
                <w:noProof/>
                <w:color w:val="000000"/>
                <w:sz w:val="24"/>
                <w:szCs w:val="24"/>
              </w:rPr>
            </w:pPr>
            <w:r w:rsidRPr="00633F18">
              <w:rPr>
                <w:rFonts w:ascii="Times New Roman" w:eastAsia="Times New Roman" w:hAnsi="Times New Roman" w:cs="Times New Roman"/>
                <w:noProof/>
                <w:color w:val="000000"/>
                <w:sz w:val="24"/>
                <w:szCs w:val="24"/>
              </w:rPr>
              <w:t>If you are not currently a permanent (career or career conditional) employee, are you eligible to be hired under any of the following special authorities?</w:t>
            </w:r>
          </w:p>
        </w:tc>
      </w:tr>
      <w:tr w:rsidR="00726377" w:rsidRPr="00633F18" w14:paraId="70C6F0B3" w14:textId="77777777" w:rsidTr="001F60F2">
        <w:trPr>
          <w:gridAfter w:val="5"/>
          <w:wAfter w:w="4410" w:type="dxa"/>
        </w:trPr>
        <w:tc>
          <w:tcPr>
            <w:tcW w:w="53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593229" w14:textId="77777777" w:rsidR="00726377" w:rsidRPr="00633F18" w:rsidRDefault="00726377" w:rsidP="00726377">
            <w:pPr>
              <w:spacing w:after="0" w:line="240" w:lineRule="auto"/>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t>People with Disabilities</w:t>
            </w:r>
          </w:p>
        </w:tc>
        <w:bookmarkStart w:id="12" w:name="Check19"/>
        <w:tc>
          <w:tcPr>
            <w:tcW w:w="7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E62284" w14:textId="77777777" w:rsidR="00726377" w:rsidRPr="00633F18" w:rsidRDefault="00726377" w:rsidP="00726377">
            <w:pPr>
              <w:spacing w:after="0" w:line="240" w:lineRule="auto"/>
              <w:jc w:val="center"/>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fldChar w:fldCharType="begin">
                <w:ffData>
                  <w:name w:val="Check19"/>
                  <w:enabled/>
                  <w:calcOnExit w:val="0"/>
                  <w:checkBox>
                    <w:sizeAuto/>
                    <w:default w:val="0"/>
                    <w:checked w:val="0"/>
                  </w:checkBox>
                </w:ffData>
              </w:fldChar>
            </w:r>
            <w:r w:rsidRPr="00633F18">
              <w:rPr>
                <w:rFonts w:ascii="Times New Roman" w:eastAsia="Times New Roman" w:hAnsi="Times New Roman" w:cs="Times New Roman"/>
                <w:sz w:val="24"/>
                <w:szCs w:val="24"/>
              </w:rPr>
              <w:instrText xml:space="preserve"> FORMCHECKBOX </w:instrText>
            </w:r>
            <w:r w:rsidR="00E0192B">
              <w:rPr>
                <w:rFonts w:ascii="Times New Roman" w:eastAsia="Times New Roman" w:hAnsi="Times New Roman" w:cs="Times New Roman"/>
                <w:sz w:val="24"/>
                <w:szCs w:val="24"/>
              </w:rPr>
            </w:r>
            <w:r w:rsidR="00E0192B">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fldChar w:fldCharType="end"/>
            </w:r>
            <w:bookmarkEnd w:id="12"/>
          </w:p>
        </w:tc>
      </w:tr>
      <w:tr w:rsidR="00726377" w:rsidRPr="00633F18" w14:paraId="22FF204D" w14:textId="77777777" w:rsidTr="001F60F2">
        <w:trPr>
          <w:gridAfter w:val="5"/>
          <w:wAfter w:w="4410" w:type="dxa"/>
        </w:trPr>
        <w:tc>
          <w:tcPr>
            <w:tcW w:w="53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0CFF90" w14:textId="77777777" w:rsidR="00726377" w:rsidRPr="00633F18" w:rsidRDefault="00726377" w:rsidP="00726377">
            <w:pPr>
              <w:spacing w:after="0" w:line="240" w:lineRule="auto"/>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t>Veterans Readjustment Authority</w:t>
            </w:r>
          </w:p>
        </w:tc>
        <w:bookmarkStart w:id="13" w:name="Check20"/>
        <w:tc>
          <w:tcPr>
            <w:tcW w:w="7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4E697" w14:textId="77777777" w:rsidR="00726377" w:rsidRPr="00633F18" w:rsidRDefault="00726377" w:rsidP="00726377">
            <w:pPr>
              <w:spacing w:after="0" w:line="240" w:lineRule="auto"/>
              <w:jc w:val="center"/>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fldChar w:fldCharType="begin">
                <w:ffData>
                  <w:name w:val="Check20"/>
                  <w:enabled/>
                  <w:calcOnExit w:val="0"/>
                  <w:checkBox>
                    <w:sizeAuto/>
                    <w:default w:val="0"/>
                    <w:checked w:val="0"/>
                  </w:checkBox>
                </w:ffData>
              </w:fldChar>
            </w:r>
            <w:r w:rsidRPr="00633F18">
              <w:rPr>
                <w:rFonts w:ascii="Times New Roman" w:eastAsia="Times New Roman" w:hAnsi="Times New Roman" w:cs="Times New Roman"/>
                <w:sz w:val="24"/>
                <w:szCs w:val="24"/>
              </w:rPr>
              <w:instrText xml:space="preserve"> FORMCHECKBOX </w:instrText>
            </w:r>
            <w:r w:rsidR="00E0192B">
              <w:rPr>
                <w:rFonts w:ascii="Times New Roman" w:eastAsia="Times New Roman" w:hAnsi="Times New Roman" w:cs="Times New Roman"/>
                <w:sz w:val="24"/>
                <w:szCs w:val="24"/>
              </w:rPr>
            </w:r>
            <w:r w:rsidR="00E0192B">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fldChar w:fldCharType="end"/>
            </w:r>
            <w:bookmarkEnd w:id="13"/>
          </w:p>
        </w:tc>
      </w:tr>
      <w:tr w:rsidR="00726377" w:rsidRPr="00633F18" w14:paraId="559026F2" w14:textId="77777777" w:rsidTr="001F60F2">
        <w:trPr>
          <w:gridAfter w:val="5"/>
          <w:wAfter w:w="4410" w:type="dxa"/>
        </w:trPr>
        <w:tc>
          <w:tcPr>
            <w:tcW w:w="53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86DD99" w14:textId="77777777" w:rsidR="00726377" w:rsidRPr="00633F18" w:rsidRDefault="00726377" w:rsidP="00726377">
            <w:pPr>
              <w:spacing w:after="0" w:line="240" w:lineRule="auto"/>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t>Disabled Veterans w/30% Compensable Disability</w:t>
            </w:r>
          </w:p>
        </w:tc>
        <w:bookmarkStart w:id="14" w:name="Check21"/>
        <w:tc>
          <w:tcPr>
            <w:tcW w:w="7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F01631" w14:textId="77777777" w:rsidR="00726377" w:rsidRPr="00633F18" w:rsidRDefault="00726377" w:rsidP="00726377">
            <w:pPr>
              <w:spacing w:after="0" w:line="240" w:lineRule="auto"/>
              <w:jc w:val="center"/>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fldChar w:fldCharType="begin">
                <w:ffData>
                  <w:name w:val="Check21"/>
                  <w:enabled/>
                  <w:calcOnExit w:val="0"/>
                  <w:checkBox>
                    <w:sizeAuto/>
                    <w:default w:val="0"/>
                  </w:checkBox>
                </w:ffData>
              </w:fldChar>
            </w:r>
            <w:r w:rsidRPr="00633F18">
              <w:rPr>
                <w:rFonts w:ascii="Times New Roman" w:eastAsia="Times New Roman" w:hAnsi="Times New Roman" w:cs="Times New Roman"/>
                <w:sz w:val="24"/>
                <w:szCs w:val="24"/>
              </w:rPr>
              <w:instrText xml:space="preserve"> FORMCHECKBOX </w:instrText>
            </w:r>
            <w:r w:rsidR="00E0192B">
              <w:rPr>
                <w:rFonts w:ascii="Times New Roman" w:eastAsia="Times New Roman" w:hAnsi="Times New Roman" w:cs="Times New Roman"/>
                <w:sz w:val="24"/>
                <w:szCs w:val="24"/>
              </w:rPr>
            </w:r>
            <w:r w:rsidR="00E0192B">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fldChar w:fldCharType="end"/>
            </w:r>
            <w:bookmarkEnd w:id="14"/>
          </w:p>
        </w:tc>
      </w:tr>
      <w:tr w:rsidR="00726377" w:rsidRPr="00633F18" w14:paraId="1CCDF249" w14:textId="77777777" w:rsidTr="001F60F2">
        <w:trPr>
          <w:gridAfter w:val="5"/>
          <w:wAfter w:w="4410" w:type="dxa"/>
        </w:trPr>
        <w:tc>
          <w:tcPr>
            <w:tcW w:w="53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330741" w14:textId="77777777" w:rsidR="00726377" w:rsidRPr="00633F18" w:rsidRDefault="00726377" w:rsidP="00726377">
            <w:pPr>
              <w:spacing w:after="0" w:line="240" w:lineRule="auto"/>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t>Veterans Employment Opportunities Act of 1998</w:t>
            </w:r>
          </w:p>
        </w:tc>
        <w:bookmarkStart w:id="15" w:name="Check22"/>
        <w:tc>
          <w:tcPr>
            <w:tcW w:w="7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AA0D53" w14:textId="77777777" w:rsidR="00726377" w:rsidRPr="00633F18" w:rsidRDefault="00726377" w:rsidP="00726377">
            <w:pPr>
              <w:spacing w:after="0" w:line="240" w:lineRule="auto"/>
              <w:jc w:val="center"/>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fldChar w:fldCharType="begin">
                <w:ffData>
                  <w:name w:val="Check22"/>
                  <w:enabled/>
                  <w:calcOnExit w:val="0"/>
                  <w:checkBox>
                    <w:sizeAuto/>
                    <w:default w:val="0"/>
                  </w:checkBox>
                </w:ffData>
              </w:fldChar>
            </w:r>
            <w:r w:rsidRPr="00633F18">
              <w:rPr>
                <w:rFonts w:ascii="Times New Roman" w:eastAsia="Times New Roman" w:hAnsi="Times New Roman" w:cs="Times New Roman"/>
                <w:sz w:val="24"/>
                <w:szCs w:val="24"/>
              </w:rPr>
              <w:instrText xml:space="preserve"> FORMCHECKBOX </w:instrText>
            </w:r>
            <w:r w:rsidR="00E0192B">
              <w:rPr>
                <w:rFonts w:ascii="Times New Roman" w:eastAsia="Times New Roman" w:hAnsi="Times New Roman" w:cs="Times New Roman"/>
                <w:sz w:val="24"/>
                <w:szCs w:val="24"/>
              </w:rPr>
            </w:r>
            <w:r w:rsidR="00E0192B">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fldChar w:fldCharType="end"/>
            </w:r>
            <w:bookmarkEnd w:id="15"/>
          </w:p>
        </w:tc>
      </w:tr>
      <w:tr w:rsidR="00726377" w:rsidRPr="00633F18" w14:paraId="5869DD58" w14:textId="77777777" w:rsidTr="001F60F2">
        <w:trPr>
          <w:gridAfter w:val="5"/>
          <w:wAfter w:w="4410" w:type="dxa"/>
        </w:trPr>
        <w:tc>
          <w:tcPr>
            <w:tcW w:w="53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D498C9" w14:textId="77777777" w:rsidR="00726377" w:rsidRPr="00633F18" w:rsidRDefault="00726377" w:rsidP="00726377">
            <w:pPr>
              <w:spacing w:after="0" w:line="240" w:lineRule="auto"/>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t>Former Peace Corps Volunteer</w:t>
            </w:r>
          </w:p>
        </w:tc>
        <w:bookmarkStart w:id="16" w:name="Check23"/>
        <w:tc>
          <w:tcPr>
            <w:tcW w:w="7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F62EB0" w14:textId="77777777" w:rsidR="00726377" w:rsidRPr="00633F18" w:rsidRDefault="00726377" w:rsidP="00726377">
            <w:pPr>
              <w:spacing w:after="0" w:line="240" w:lineRule="auto"/>
              <w:jc w:val="center"/>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fldChar w:fldCharType="begin">
                <w:ffData>
                  <w:name w:val="Check23"/>
                  <w:enabled/>
                  <w:calcOnExit w:val="0"/>
                  <w:checkBox>
                    <w:sizeAuto/>
                    <w:default w:val="0"/>
                  </w:checkBox>
                </w:ffData>
              </w:fldChar>
            </w:r>
            <w:r w:rsidRPr="00633F18">
              <w:rPr>
                <w:rFonts w:ascii="Times New Roman" w:eastAsia="Times New Roman" w:hAnsi="Times New Roman" w:cs="Times New Roman"/>
                <w:sz w:val="24"/>
                <w:szCs w:val="24"/>
              </w:rPr>
              <w:instrText xml:space="preserve"> FORMCHECKBOX </w:instrText>
            </w:r>
            <w:r w:rsidR="00E0192B">
              <w:rPr>
                <w:rFonts w:ascii="Times New Roman" w:eastAsia="Times New Roman" w:hAnsi="Times New Roman" w:cs="Times New Roman"/>
                <w:sz w:val="24"/>
                <w:szCs w:val="24"/>
              </w:rPr>
            </w:r>
            <w:r w:rsidR="00E0192B">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fldChar w:fldCharType="end"/>
            </w:r>
            <w:bookmarkEnd w:id="16"/>
          </w:p>
        </w:tc>
      </w:tr>
      <w:tr w:rsidR="00726377" w:rsidRPr="00633F18" w14:paraId="1D4250AF" w14:textId="77777777" w:rsidTr="001F60F2">
        <w:trPr>
          <w:gridAfter w:val="5"/>
          <w:wAfter w:w="4410" w:type="dxa"/>
        </w:trPr>
        <w:tc>
          <w:tcPr>
            <w:tcW w:w="53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5D56C7" w14:textId="77777777" w:rsidR="00726377" w:rsidRPr="00633F18" w:rsidRDefault="00726377" w:rsidP="00726377">
            <w:pPr>
              <w:spacing w:after="0" w:line="240" w:lineRule="auto"/>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t>Student Career Experience Program</w:t>
            </w:r>
          </w:p>
        </w:tc>
        <w:bookmarkStart w:id="17" w:name="Check24"/>
        <w:tc>
          <w:tcPr>
            <w:tcW w:w="7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D6FA04" w14:textId="77777777" w:rsidR="00726377" w:rsidRPr="00633F18" w:rsidRDefault="00726377" w:rsidP="00726377">
            <w:pPr>
              <w:spacing w:after="0" w:line="240" w:lineRule="auto"/>
              <w:jc w:val="center"/>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fldChar w:fldCharType="begin">
                <w:ffData>
                  <w:name w:val="Check24"/>
                  <w:enabled/>
                  <w:calcOnExit w:val="0"/>
                  <w:checkBox>
                    <w:sizeAuto/>
                    <w:default w:val="0"/>
                  </w:checkBox>
                </w:ffData>
              </w:fldChar>
            </w:r>
            <w:r w:rsidRPr="00633F18">
              <w:rPr>
                <w:rFonts w:ascii="Times New Roman" w:eastAsia="Times New Roman" w:hAnsi="Times New Roman" w:cs="Times New Roman"/>
                <w:sz w:val="24"/>
                <w:szCs w:val="24"/>
              </w:rPr>
              <w:instrText xml:space="preserve"> FORMCHECKBOX </w:instrText>
            </w:r>
            <w:r w:rsidR="00E0192B">
              <w:rPr>
                <w:rFonts w:ascii="Times New Roman" w:eastAsia="Times New Roman" w:hAnsi="Times New Roman" w:cs="Times New Roman"/>
                <w:sz w:val="24"/>
                <w:szCs w:val="24"/>
              </w:rPr>
            </w:r>
            <w:r w:rsidR="00E0192B">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fldChar w:fldCharType="end"/>
            </w:r>
            <w:bookmarkEnd w:id="17"/>
          </w:p>
        </w:tc>
      </w:tr>
      <w:tr w:rsidR="00726377" w:rsidRPr="00633F18" w14:paraId="44BBCCE3" w14:textId="77777777" w:rsidTr="001F60F2">
        <w:trPr>
          <w:gridAfter w:val="5"/>
          <w:wAfter w:w="4410" w:type="dxa"/>
        </w:trPr>
        <w:tc>
          <w:tcPr>
            <w:tcW w:w="53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1E0C43" w14:textId="77777777" w:rsidR="00726377" w:rsidRPr="00633F18" w:rsidRDefault="00726377" w:rsidP="00726377">
            <w:pPr>
              <w:spacing w:after="0" w:line="240" w:lineRule="auto"/>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t>Other</w:t>
            </w:r>
          </w:p>
        </w:tc>
        <w:bookmarkStart w:id="18" w:name="Check18"/>
        <w:tc>
          <w:tcPr>
            <w:tcW w:w="7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C93324" w14:textId="77777777" w:rsidR="00726377" w:rsidRPr="00633F18" w:rsidRDefault="00726377" w:rsidP="00726377">
            <w:pPr>
              <w:spacing w:after="0" w:line="240" w:lineRule="auto"/>
              <w:jc w:val="center"/>
              <w:rPr>
                <w:rFonts w:ascii="Times New Roman" w:eastAsia="Times New Roman" w:hAnsi="Times New Roman" w:cs="Times New Roman"/>
                <w:sz w:val="24"/>
                <w:szCs w:val="24"/>
              </w:rPr>
            </w:pPr>
            <w:r w:rsidRPr="00633F18">
              <w:rPr>
                <w:rFonts w:ascii="Times New Roman" w:eastAsia="Times New Roman" w:hAnsi="Times New Roman" w:cs="Times New Roman"/>
                <w:sz w:val="24"/>
                <w:szCs w:val="24"/>
              </w:rPr>
              <w:fldChar w:fldCharType="begin">
                <w:ffData>
                  <w:name w:val="Check18"/>
                  <w:enabled/>
                  <w:calcOnExit w:val="0"/>
                  <w:checkBox>
                    <w:sizeAuto/>
                    <w:default w:val="0"/>
                  </w:checkBox>
                </w:ffData>
              </w:fldChar>
            </w:r>
            <w:r w:rsidRPr="00633F18">
              <w:rPr>
                <w:rFonts w:ascii="Times New Roman" w:eastAsia="Times New Roman" w:hAnsi="Times New Roman" w:cs="Times New Roman"/>
                <w:sz w:val="24"/>
                <w:szCs w:val="24"/>
              </w:rPr>
              <w:instrText xml:space="preserve"> FORMCHECKBOX </w:instrText>
            </w:r>
            <w:r w:rsidR="00E0192B">
              <w:rPr>
                <w:rFonts w:ascii="Times New Roman" w:eastAsia="Times New Roman" w:hAnsi="Times New Roman" w:cs="Times New Roman"/>
                <w:sz w:val="24"/>
                <w:szCs w:val="24"/>
              </w:rPr>
            </w:r>
            <w:r w:rsidR="00E0192B">
              <w:rPr>
                <w:rFonts w:ascii="Times New Roman" w:eastAsia="Times New Roman" w:hAnsi="Times New Roman" w:cs="Times New Roman"/>
                <w:sz w:val="24"/>
                <w:szCs w:val="24"/>
              </w:rPr>
              <w:fldChar w:fldCharType="separate"/>
            </w:r>
            <w:r w:rsidRPr="00633F18">
              <w:rPr>
                <w:rFonts w:ascii="Times New Roman" w:eastAsia="Times New Roman" w:hAnsi="Times New Roman" w:cs="Times New Roman"/>
                <w:sz w:val="24"/>
                <w:szCs w:val="24"/>
              </w:rPr>
              <w:fldChar w:fldCharType="end"/>
            </w:r>
            <w:bookmarkEnd w:id="18"/>
          </w:p>
        </w:tc>
      </w:tr>
    </w:tbl>
    <w:p w14:paraId="73AFEE03" w14:textId="77777777" w:rsidR="00726377" w:rsidRPr="00633F18" w:rsidRDefault="00726377" w:rsidP="00726377">
      <w:pPr>
        <w:spacing w:after="120" w:line="240" w:lineRule="auto"/>
        <w:ind w:left="360"/>
        <w:rPr>
          <w:rFonts w:ascii="Times New Roman" w:eastAsia="Times New Roman" w:hAnsi="Times New Roman" w:cs="Times New Roman"/>
          <w:sz w:val="24"/>
          <w:szCs w:val="24"/>
        </w:rPr>
      </w:pPr>
    </w:p>
    <w:p w14:paraId="3F4AE938" w14:textId="77777777" w:rsidR="00726377" w:rsidRPr="00633F18" w:rsidRDefault="00726377" w:rsidP="00726377">
      <w:pPr>
        <w:spacing w:after="120" w:line="240" w:lineRule="auto"/>
        <w:ind w:left="360"/>
        <w:rPr>
          <w:rFonts w:ascii="Times New Roman" w:eastAsia="Times New Roman" w:hAnsi="Times New Roman" w:cs="Times New Roman"/>
          <w:sz w:val="24"/>
          <w:szCs w:val="24"/>
        </w:rPr>
      </w:pPr>
    </w:p>
    <w:tbl>
      <w:tblPr>
        <w:tblW w:w="10530" w:type="dxa"/>
        <w:tblInd w:w="3" w:type="dxa"/>
        <w:tblLayout w:type="fixed"/>
        <w:tblCellMar>
          <w:left w:w="0" w:type="dxa"/>
          <w:right w:w="0" w:type="dxa"/>
        </w:tblCellMar>
        <w:tblLook w:val="04A0" w:firstRow="1" w:lastRow="0" w:firstColumn="1" w:lastColumn="0" w:noHBand="0" w:noVBand="1"/>
      </w:tblPr>
      <w:tblGrid>
        <w:gridCol w:w="10530"/>
      </w:tblGrid>
      <w:tr w:rsidR="00726377" w:rsidRPr="00633F18" w14:paraId="6D966D9C" w14:textId="77777777" w:rsidTr="001F60F2">
        <w:trPr>
          <w:cantSplit/>
        </w:trPr>
        <w:tc>
          <w:tcPr>
            <w:tcW w:w="10530" w:type="dxa"/>
            <w:tcBorders>
              <w:top w:val="single" w:sz="2" w:space="0" w:color="000000"/>
              <w:left w:val="single" w:sz="2" w:space="0" w:color="000000"/>
              <w:bottom w:val="single" w:sz="2" w:space="0" w:color="000000"/>
              <w:right w:val="single" w:sz="2" w:space="0" w:color="000000"/>
            </w:tcBorders>
            <w:hideMark/>
          </w:tcPr>
          <w:p w14:paraId="37E1D433" w14:textId="2002FAEF" w:rsidR="00726377" w:rsidRPr="00633F18" w:rsidRDefault="00726377" w:rsidP="00726377">
            <w:pPr>
              <w:spacing w:after="0" w:line="360" w:lineRule="auto"/>
              <w:ind w:left="187" w:right="144"/>
              <w:rPr>
                <w:rFonts w:ascii="Times New Roman" w:eastAsia="Times New Roman" w:hAnsi="Times New Roman" w:cs="Times New Roman"/>
                <w:b/>
                <w:sz w:val="24"/>
                <w:szCs w:val="24"/>
              </w:rPr>
            </w:pPr>
            <w:r w:rsidRPr="00633F18">
              <w:rPr>
                <w:rFonts w:ascii="Times New Roman" w:eastAsia="Times New Roman" w:hAnsi="Times New Roman" w:cs="Times New Roman"/>
                <w:b/>
                <w:sz w:val="24"/>
                <w:szCs w:val="24"/>
              </w:rPr>
              <w:t xml:space="preserve">Please return this </w:t>
            </w:r>
            <w:r w:rsidRPr="00633F18">
              <w:rPr>
                <w:rFonts w:ascii="Times New Roman" w:eastAsia="Times New Roman" w:hAnsi="Times New Roman" w:cs="Times New Roman"/>
                <w:b/>
                <w:sz w:val="24"/>
                <w:szCs w:val="24"/>
                <w:u w:val="single"/>
              </w:rPr>
              <w:t xml:space="preserve">completed form </w:t>
            </w:r>
            <w:r w:rsidR="00A55F6B">
              <w:rPr>
                <w:rFonts w:ascii="Times New Roman" w:eastAsia="Times New Roman" w:hAnsi="Times New Roman" w:cs="Times New Roman"/>
                <w:b/>
                <w:sz w:val="24"/>
                <w:szCs w:val="24"/>
                <w:u w:val="single"/>
              </w:rPr>
              <w:t>with</w:t>
            </w:r>
            <w:r w:rsidRPr="00633F18">
              <w:rPr>
                <w:rFonts w:ascii="Times New Roman" w:eastAsia="Times New Roman" w:hAnsi="Times New Roman" w:cs="Times New Roman"/>
                <w:b/>
                <w:sz w:val="24"/>
                <w:szCs w:val="24"/>
                <w:u w:val="single"/>
              </w:rPr>
              <w:t xml:space="preserve"> your resume</w:t>
            </w:r>
            <w:r w:rsidRPr="00633F18">
              <w:rPr>
                <w:rFonts w:ascii="Times New Roman" w:eastAsia="Times New Roman" w:hAnsi="Times New Roman" w:cs="Times New Roman"/>
                <w:b/>
                <w:sz w:val="24"/>
                <w:szCs w:val="24"/>
              </w:rPr>
              <w:t xml:space="preserve"> by email to </w:t>
            </w:r>
            <w:r w:rsidR="008301B9">
              <w:rPr>
                <w:rFonts w:ascii="Times New Roman" w:eastAsia="Times New Roman" w:hAnsi="Times New Roman" w:cs="Times New Roman"/>
                <w:b/>
                <w:sz w:val="24"/>
                <w:szCs w:val="24"/>
              </w:rPr>
              <w:t>Barry Love</w:t>
            </w:r>
            <w:r w:rsidRPr="00633F18">
              <w:rPr>
                <w:rFonts w:ascii="Times New Roman" w:eastAsia="Times New Roman" w:hAnsi="Times New Roman" w:cs="Times New Roman"/>
                <w:b/>
                <w:sz w:val="24"/>
                <w:szCs w:val="24"/>
              </w:rPr>
              <w:t xml:space="preserve">, </w:t>
            </w:r>
            <w:r w:rsidR="00A55F6B" w:rsidRPr="00633F18">
              <w:rPr>
                <w:rFonts w:ascii="Times New Roman" w:eastAsia="Times New Roman" w:hAnsi="Times New Roman" w:cs="Times New Roman"/>
                <w:b/>
                <w:sz w:val="24"/>
                <w:szCs w:val="24"/>
              </w:rPr>
              <w:t>R1</w:t>
            </w:r>
            <w:r w:rsidR="00A55F6B">
              <w:rPr>
                <w:rFonts w:ascii="Times New Roman" w:eastAsia="Times New Roman" w:hAnsi="Times New Roman" w:cs="Times New Roman"/>
                <w:b/>
                <w:sz w:val="24"/>
                <w:szCs w:val="24"/>
              </w:rPr>
              <w:t xml:space="preserve">, </w:t>
            </w:r>
            <w:r w:rsidR="008301B9">
              <w:rPr>
                <w:rFonts w:ascii="Times New Roman" w:eastAsia="Times New Roman" w:hAnsi="Times New Roman" w:cs="Times New Roman"/>
                <w:b/>
                <w:sz w:val="24"/>
                <w:szCs w:val="24"/>
              </w:rPr>
              <w:t xml:space="preserve">(Acting) </w:t>
            </w:r>
            <w:r w:rsidRPr="00633F18">
              <w:rPr>
                <w:rFonts w:ascii="Times New Roman" w:eastAsia="Times New Roman" w:hAnsi="Times New Roman" w:cs="Times New Roman"/>
                <w:b/>
                <w:sz w:val="24"/>
                <w:szCs w:val="24"/>
              </w:rPr>
              <w:t xml:space="preserve">Regional </w:t>
            </w:r>
            <w:r w:rsidR="00A55F6B">
              <w:rPr>
                <w:rFonts w:ascii="Times New Roman" w:eastAsia="Times New Roman" w:hAnsi="Times New Roman" w:cs="Times New Roman"/>
                <w:b/>
                <w:sz w:val="24"/>
                <w:szCs w:val="24"/>
              </w:rPr>
              <w:t xml:space="preserve">Fleet Program </w:t>
            </w:r>
            <w:r w:rsidRPr="00633F18">
              <w:rPr>
                <w:rFonts w:ascii="Times New Roman" w:eastAsia="Times New Roman" w:hAnsi="Times New Roman" w:cs="Times New Roman"/>
                <w:b/>
                <w:sz w:val="24"/>
                <w:szCs w:val="24"/>
              </w:rPr>
              <w:t xml:space="preserve">Manager at </w:t>
            </w:r>
            <w:hyperlink r:id="rId10" w:history="1">
              <w:r w:rsidR="008301B9" w:rsidRPr="0009393E">
                <w:rPr>
                  <w:rStyle w:val="Hyperlink"/>
                </w:rPr>
                <w:t>barry.love@usda.gov</w:t>
              </w:r>
            </w:hyperlink>
            <w:r w:rsidR="008301B9">
              <w:t xml:space="preserve"> </w:t>
            </w:r>
            <w:r w:rsidRPr="00633F18">
              <w:rPr>
                <w:rFonts w:ascii="Times New Roman" w:eastAsia="Times New Roman" w:hAnsi="Times New Roman" w:cs="Times New Roman"/>
                <w:b/>
                <w:sz w:val="24"/>
                <w:szCs w:val="24"/>
              </w:rPr>
              <w:t xml:space="preserve">by COB on </w:t>
            </w:r>
            <w:r w:rsidR="008301B9">
              <w:rPr>
                <w:rFonts w:ascii="Times New Roman" w:eastAsia="Times New Roman" w:hAnsi="Times New Roman" w:cs="Times New Roman"/>
                <w:b/>
                <w:sz w:val="24"/>
                <w:szCs w:val="24"/>
              </w:rPr>
              <w:t>September 8, 2023.</w:t>
            </w:r>
          </w:p>
        </w:tc>
      </w:tr>
    </w:tbl>
    <w:p w14:paraId="3EF7E5A5" w14:textId="77777777" w:rsidR="00A05DC1" w:rsidRPr="00633F18" w:rsidRDefault="00A05DC1" w:rsidP="00216BB0">
      <w:pPr>
        <w:rPr>
          <w:rFonts w:ascii="Times New Roman" w:hAnsi="Times New Roman" w:cs="Times New Roman"/>
        </w:rPr>
      </w:pPr>
    </w:p>
    <w:sectPr w:rsidR="00A05DC1" w:rsidRPr="00633F18" w:rsidSect="0027570E">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82FF2"/>
    <w:multiLevelType w:val="hybridMultilevel"/>
    <w:tmpl w:val="2B9C5D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514E75"/>
    <w:multiLevelType w:val="hybridMultilevel"/>
    <w:tmpl w:val="56C8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93BB5"/>
    <w:multiLevelType w:val="hybridMultilevel"/>
    <w:tmpl w:val="B2A60910"/>
    <w:lvl w:ilvl="0" w:tplc="DCB6E528">
      <w:start w:val="1"/>
      <w:numFmt w:val="bullet"/>
      <w:lvlText w:val=""/>
      <w:lvlJc w:val="left"/>
      <w:pPr>
        <w:tabs>
          <w:tab w:val="num" w:pos="720"/>
        </w:tabs>
        <w:ind w:left="720" w:hanging="360"/>
      </w:pPr>
      <w:rPr>
        <w:rFonts w:ascii="Symbol" w:hAnsi="Symbol" w:hint="default"/>
        <w:b/>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8A"/>
    <w:rsid w:val="000038AA"/>
    <w:rsid w:val="00047511"/>
    <w:rsid w:val="000A449A"/>
    <w:rsid w:val="000E04D8"/>
    <w:rsid w:val="001D5D25"/>
    <w:rsid w:val="001E7C50"/>
    <w:rsid w:val="001F0332"/>
    <w:rsid w:val="001F1E90"/>
    <w:rsid w:val="001F2FE8"/>
    <w:rsid w:val="00216536"/>
    <w:rsid w:val="00216BB0"/>
    <w:rsid w:val="0027570E"/>
    <w:rsid w:val="002E0425"/>
    <w:rsid w:val="00434825"/>
    <w:rsid w:val="004477C0"/>
    <w:rsid w:val="00457E27"/>
    <w:rsid w:val="005604C7"/>
    <w:rsid w:val="00633F18"/>
    <w:rsid w:val="00681164"/>
    <w:rsid w:val="0069558C"/>
    <w:rsid w:val="006A1AA8"/>
    <w:rsid w:val="006A6772"/>
    <w:rsid w:val="00726377"/>
    <w:rsid w:val="007273B8"/>
    <w:rsid w:val="00774063"/>
    <w:rsid w:val="00792D55"/>
    <w:rsid w:val="007A164B"/>
    <w:rsid w:val="008301B9"/>
    <w:rsid w:val="008616D9"/>
    <w:rsid w:val="00875EAD"/>
    <w:rsid w:val="008A7113"/>
    <w:rsid w:val="00902D7E"/>
    <w:rsid w:val="00954CC4"/>
    <w:rsid w:val="00971BA2"/>
    <w:rsid w:val="009C6144"/>
    <w:rsid w:val="00A05DC1"/>
    <w:rsid w:val="00A05F94"/>
    <w:rsid w:val="00A55F6B"/>
    <w:rsid w:val="00AA52F6"/>
    <w:rsid w:val="00AF6020"/>
    <w:rsid w:val="00B2398A"/>
    <w:rsid w:val="00B71AD6"/>
    <w:rsid w:val="00C12FA5"/>
    <w:rsid w:val="00C23495"/>
    <w:rsid w:val="00C23FA8"/>
    <w:rsid w:val="00C50746"/>
    <w:rsid w:val="00CA1D99"/>
    <w:rsid w:val="00CC127F"/>
    <w:rsid w:val="00CE527A"/>
    <w:rsid w:val="00D077EB"/>
    <w:rsid w:val="00D23E8E"/>
    <w:rsid w:val="00D401A8"/>
    <w:rsid w:val="00DC189A"/>
    <w:rsid w:val="00DD4AF8"/>
    <w:rsid w:val="00E0192B"/>
    <w:rsid w:val="00E90C2A"/>
    <w:rsid w:val="00E914D9"/>
    <w:rsid w:val="00E922BF"/>
    <w:rsid w:val="00EA1D1A"/>
    <w:rsid w:val="00EB270E"/>
    <w:rsid w:val="00F63AD1"/>
    <w:rsid w:val="00FB7587"/>
    <w:rsid w:val="00FE5264"/>
    <w:rsid w:val="00FF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FF1A"/>
  <w15:docId w15:val="{A5A8D854-E4B0-44EB-B627-E2BFAF33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98A"/>
    <w:pPr>
      <w:spacing w:after="200"/>
    </w:pPr>
    <w:rPr>
      <w:rFonts w:eastAsiaTheme="minorEastAsia"/>
    </w:rPr>
  </w:style>
  <w:style w:type="paragraph" w:styleId="Heading2">
    <w:name w:val="heading 2"/>
    <w:aliases w:val="Heading 2 Char1,Heading 2 Char Char,Heading 2 Char1 Char Char"/>
    <w:basedOn w:val="Normal"/>
    <w:next w:val="Normal"/>
    <w:link w:val="Heading2Char"/>
    <w:semiHidden/>
    <w:unhideWhenUsed/>
    <w:qFormat/>
    <w:rsid w:val="00EA1D1A"/>
    <w:pPr>
      <w:keepNext/>
      <w:spacing w:before="240" w:after="0" w:line="240" w:lineRule="auto"/>
      <w:outlineLvl w:val="1"/>
    </w:pPr>
    <w:rPr>
      <w:rFonts w:ascii="Arial" w:eastAsia="Times New Roman" w:hAnsi="Arial" w:cs="Arial"/>
      <w:iCs/>
      <w:color w:val="0000F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98A"/>
    <w:pPr>
      <w:spacing w:line="240" w:lineRule="auto"/>
    </w:pPr>
  </w:style>
  <w:style w:type="paragraph" w:styleId="BalloonText">
    <w:name w:val="Balloon Text"/>
    <w:basedOn w:val="Normal"/>
    <w:link w:val="BalloonTextChar"/>
    <w:uiPriority w:val="99"/>
    <w:semiHidden/>
    <w:unhideWhenUsed/>
    <w:rsid w:val="00B2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98A"/>
    <w:rPr>
      <w:rFonts w:ascii="Tahoma" w:eastAsiaTheme="minorEastAsia" w:hAnsi="Tahoma" w:cs="Tahoma"/>
      <w:sz w:val="16"/>
      <w:szCs w:val="16"/>
    </w:rPr>
  </w:style>
  <w:style w:type="character" w:styleId="Hyperlink">
    <w:name w:val="Hyperlink"/>
    <w:basedOn w:val="DefaultParagraphFont"/>
    <w:uiPriority w:val="99"/>
    <w:unhideWhenUsed/>
    <w:rsid w:val="00A05DC1"/>
    <w:rPr>
      <w:color w:val="0000FF" w:themeColor="hyperlink"/>
      <w:u w:val="single"/>
    </w:rPr>
  </w:style>
  <w:style w:type="paragraph" w:customStyle="1" w:styleId="Cell">
    <w:name w:val="Cell"/>
    <w:basedOn w:val="Normal"/>
    <w:uiPriority w:val="99"/>
    <w:rsid w:val="0027570E"/>
    <w:pPr>
      <w:widowControl w:val="0"/>
      <w:autoSpaceDE w:val="0"/>
      <w:autoSpaceDN w:val="0"/>
      <w:adjustRightInd w:val="0"/>
      <w:spacing w:after="0" w:line="240" w:lineRule="auto"/>
    </w:pPr>
    <w:rPr>
      <w:rFonts w:ascii="Times" w:eastAsia="Times New Roman" w:hAnsi="Times" w:cs="Times"/>
      <w:noProof/>
      <w:color w:val="000000"/>
      <w:sz w:val="24"/>
      <w:szCs w:val="24"/>
    </w:rPr>
  </w:style>
  <w:style w:type="character" w:customStyle="1" w:styleId="Heading2Char">
    <w:name w:val="Heading 2 Char"/>
    <w:aliases w:val="Heading 2 Char1 Char,Heading 2 Char Char Char,Heading 2 Char1 Char Char Char"/>
    <w:basedOn w:val="DefaultParagraphFont"/>
    <w:link w:val="Heading2"/>
    <w:semiHidden/>
    <w:rsid w:val="00EA1D1A"/>
    <w:rPr>
      <w:rFonts w:ascii="Arial" w:eastAsia="Times New Roman" w:hAnsi="Arial" w:cs="Arial"/>
      <w:iCs/>
      <w:color w:val="0000FF"/>
      <w:sz w:val="24"/>
      <w:szCs w:val="28"/>
    </w:rPr>
  </w:style>
  <w:style w:type="paragraph" w:styleId="BodyText">
    <w:name w:val="Body Text"/>
    <w:basedOn w:val="Normal"/>
    <w:link w:val="BodyTextChar"/>
    <w:uiPriority w:val="99"/>
    <w:unhideWhenUsed/>
    <w:rsid w:val="00EA1D1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A1D1A"/>
    <w:rPr>
      <w:rFonts w:ascii="Times New Roman" w:eastAsia="Times New Roman" w:hAnsi="Times New Roman" w:cs="Times New Roman"/>
      <w:sz w:val="24"/>
      <w:szCs w:val="24"/>
    </w:rPr>
  </w:style>
  <w:style w:type="paragraph" w:customStyle="1" w:styleId="Style">
    <w:name w:val="Style"/>
    <w:rsid w:val="004477C0"/>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Default">
    <w:name w:val="Default"/>
    <w:rsid w:val="00EB270E"/>
    <w:pPr>
      <w:widowControl w:val="0"/>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EB270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273B8"/>
    <w:rPr>
      <w:color w:val="800080" w:themeColor="followedHyperlink"/>
      <w:u w:val="single"/>
    </w:rPr>
  </w:style>
  <w:style w:type="character" w:styleId="Emphasis">
    <w:name w:val="Emphasis"/>
    <w:basedOn w:val="DefaultParagraphFont"/>
    <w:uiPriority w:val="20"/>
    <w:qFormat/>
    <w:rsid w:val="00C12FA5"/>
    <w:rPr>
      <w:i/>
      <w:iCs/>
    </w:rPr>
  </w:style>
  <w:style w:type="paragraph" w:customStyle="1" w:styleId="Body">
    <w:name w:val="Body"/>
    <w:rsid w:val="001E7C50"/>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rPr>
  </w:style>
  <w:style w:type="character" w:styleId="UnresolvedMention">
    <w:name w:val="Unresolved Mention"/>
    <w:basedOn w:val="DefaultParagraphFont"/>
    <w:uiPriority w:val="99"/>
    <w:semiHidden/>
    <w:unhideWhenUsed/>
    <w:rsid w:val="001E7C50"/>
    <w:rPr>
      <w:color w:val="605E5C"/>
      <w:shd w:val="clear" w:color="auto" w:fill="E1DFDD"/>
    </w:rPr>
  </w:style>
  <w:style w:type="paragraph" w:customStyle="1" w:styleId="axNormal">
    <w:name w:val="axNormal"/>
    <w:basedOn w:val="Normal"/>
    <w:rsid w:val="008616D9"/>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New Roman"/>
      <w:noProof/>
      <w:color w:val="000000"/>
      <w:sz w:val="24"/>
      <w:szCs w:val="24"/>
    </w:rPr>
  </w:style>
  <w:style w:type="paragraph" w:styleId="ListParagraph">
    <w:name w:val="List Paragraph"/>
    <w:basedOn w:val="Normal"/>
    <w:uiPriority w:val="34"/>
    <w:qFormat/>
    <w:rsid w:val="00A55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24111">
      <w:bodyDiv w:val="1"/>
      <w:marLeft w:val="0"/>
      <w:marRight w:val="0"/>
      <w:marTop w:val="0"/>
      <w:marBottom w:val="0"/>
      <w:divBdr>
        <w:top w:val="none" w:sz="0" w:space="0" w:color="auto"/>
        <w:left w:val="none" w:sz="0" w:space="0" w:color="auto"/>
        <w:bottom w:val="none" w:sz="0" w:space="0" w:color="auto"/>
        <w:right w:val="none" w:sz="0" w:space="0" w:color="auto"/>
      </w:divBdr>
    </w:div>
    <w:div w:id="106819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y.love@usda.gov"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missoula.mt.u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barry.love@usda.gov" TargetMode="External"/><Relationship Id="rId4" Type="http://schemas.openxmlformats.org/officeDocument/2006/relationships/webSettings" Target="webSettings.xml"/><Relationship Id="rId9" Type="http://schemas.openxmlformats.org/officeDocument/2006/relationships/hyperlink" Target="mailto:gary.danczyk@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USDA Forest Service</dc:creator>
  <cp:lastModifiedBy>Forestry Student Services</cp:lastModifiedBy>
  <cp:revision>2</cp:revision>
  <cp:lastPrinted>2016-03-21T21:30:00Z</cp:lastPrinted>
  <dcterms:created xsi:type="dcterms:W3CDTF">2023-09-07T16:54:00Z</dcterms:created>
  <dcterms:modified xsi:type="dcterms:W3CDTF">2023-09-07T16:54:00Z</dcterms:modified>
</cp:coreProperties>
</file>