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278" w:rsidRPr="00E13278" w:rsidRDefault="00E13278">
      <w:pPr>
        <w:rPr>
          <w:rFonts w:cstheme="minorHAnsi"/>
          <w:sz w:val="18"/>
          <w:szCs w:val="18"/>
          <w:shd w:val="clear" w:color="auto" w:fill="F8F8FF"/>
        </w:rPr>
      </w:pPr>
    </w:p>
    <w:p w:rsidR="00E13278" w:rsidRPr="00E13278" w:rsidRDefault="00E13278">
      <w:pPr>
        <w:rPr>
          <w:rFonts w:cstheme="minorHAnsi"/>
          <w:sz w:val="18"/>
          <w:szCs w:val="18"/>
          <w:shd w:val="clear" w:color="auto" w:fill="F8F8FF"/>
        </w:rPr>
      </w:pPr>
    </w:p>
    <w:p w:rsidR="00E13278" w:rsidRPr="00E13278" w:rsidRDefault="00E13278">
      <w:pPr>
        <w:rPr>
          <w:rFonts w:cstheme="minorHAnsi"/>
          <w:sz w:val="18"/>
          <w:szCs w:val="18"/>
          <w:shd w:val="clear" w:color="auto" w:fill="F8F8FF"/>
        </w:rPr>
      </w:pPr>
      <w:r w:rsidRPr="00E13278">
        <w:rPr>
          <w:rFonts w:cstheme="minorHAnsi"/>
          <w:b/>
          <w:bCs/>
          <w:sz w:val="20"/>
          <w:szCs w:val="20"/>
          <w:shd w:val="clear" w:color="auto" w:fill="FFFFFF"/>
        </w:rPr>
        <w:t>Forestry Crew Member - Plumas NF (Feather Creek RD and Mt Hough RD)</w:t>
      </w:r>
    </w:p>
    <w:p w:rsidR="00E13278" w:rsidRPr="00E13278" w:rsidRDefault="00E13278">
      <w:pPr>
        <w:rPr>
          <w:rFonts w:cstheme="minorHAnsi"/>
          <w:sz w:val="18"/>
          <w:szCs w:val="18"/>
          <w:shd w:val="clear" w:color="auto" w:fill="F8F8FF"/>
        </w:rPr>
      </w:pPr>
    </w:p>
    <w:p w:rsidR="00E71745" w:rsidRPr="00E13278" w:rsidRDefault="00E13278">
      <w:pPr>
        <w:rPr>
          <w:rFonts w:cstheme="minorHAnsi"/>
          <w:sz w:val="18"/>
          <w:szCs w:val="18"/>
          <w:shd w:val="clear" w:color="auto" w:fill="F8F8FF"/>
        </w:rPr>
      </w:pPr>
      <w:r w:rsidRPr="00E13278">
        <w:rPr>
          <w:rFonts w:cstheme="minorHAnsi"/>
          <w:sz w:val="18"/>
          <w:szCs w:val="18"/>
          <w:shd w:val="clear" w:color="auto" w:fill="F8F8FF"/>
        </w:rPr>
        <w:t>The Great Basin Institute, in cooperation with the USFS, is recruiting Forestry Crew Members to perform timber sale-preparation, vegetation management and restoration projects within the Sierra Nevada mountain range (see location details below). Selected Technicians will serve Region 5’s vegetation management and fuels reduction efforts, supporting initiatives for healthy, productive, and resilient forest landscapes and resources. Projects will vary across Forests and Districts, and include but are not limited to fuels reduction initiatives in wildland urban interface (WUI) areas, in and around sensitive habitats for threatened and endangered species, and watershed protection. Members will receive professional development opportunities and benefit from exposure to USFS processes, procedures, compliance measures and reporting, and technical experience.</w:t>
      </w:r>
      <w:r w:rsidRPr="00E13278">
        <w:rPr>
          <w:rFonts w:cstheme="minorHAnsi"/>
          <w:sz w:val="18"/>
          <w:szCs w:val="18"/>
        </w:rPr>
        <w:br/>
      </w:r>
      <w:r w:rsidRPr="00E13278">
        <w:rPr>
          <w:rFonts w:cstheme="minorHAnsi"/>
          <w:sz w:val="18"/>
          <w:szCs w:val="18"/>
          <w:shd w:val="clear" w:color="auto" w:fill="F8F8FF"/>
        </w:rPr>
        <w:t> </w:t>
      </w:r>
      <w:r w:rsidRPr="00E13278">
        <w:rPr>
          <w:rFonts w:cstheme="minorHAnsi"/>
          <w:sz w:val="18"/>
          <w:szCs w:val="18"/>
        </w:rPr>
        <w:br/>
      </w:r>
      <w:r w:rsidRPr="00E13278">
        <w:rPr>
          <w:rFonts w:cstheme="minorHAnsi"/>
          <w:sz w:val="18"/>
          <w:szCs w:val="18"/>
          <w:shd w:val="clear" w:color="auto" w:fill="F8F8FF"/>
        </w:rPr>
        <w:t>Forestry Crew Members will perform a wide variety of activities to support all stages of project work. Crew size will range between 2-6 people. Forestry duties may include timber sale unit boundary delineation and layout (</w:t>
      </w:r>
      <w:proofErr w:type="spellStart"/>
      <w:r w:rsidRPr="00E13278">
        <w:rPr>
          <w:rFonts w:cstheme="minorHAnsi"/>
          <w:sz w:val="18"/>
          <w:szCs w:val="18"/>
          <w:shd w:val="clear" w:color="auto" w:fill="F8F8FF"/>
        </w:rPr>
        <w:t>GPSing</w:t>
      </w:r>
      <w:proofErr w:type="spellEnd"/>
      <w:r w:rsidRPr="00E13278">
        <w:rPr>
          <w:rFonts w:cstheme="minorHAnsi"/>
          <w:sz w:val="18"/>
          <w:szCs w:val="18"/>
          <w:shd w:val="clear" w:color="auto" w:fill="F8F8FF"/>
        </w:rPr>
        <w:t>, flagging, painting), tree species ID, green and salvage timber marking and cruising, timber and biomass plot cruising, collection of stand examination data, and general silviculture data collection. Duties may also include identification of various resource concerns including hydrology, heritage, wildlife and recreation. All procedures will be performed in compliance with complex silvicultural prescriptions based on forest and treatment type and land management goals. Data will be gathered using standard instruments, direct measurements, general observations, and on-site inspections.  Project-specific training will be provided on tree-species identification, GPS data collection, tree marking, hydrology, entomology/pathology, heritage, fire/fuels and other elements. Prior experience in basic GIS skills, GPS data collection, tree-species identification, timber marking and cruising, identifying hydrologic concerns, recognizing forest entomology/pathology issues, identifying heritage sites, and experience with fire/fuels assessments or related field tasks is preferred. </w:t>
      </w:r>
      <w:r w:rsidRPr="00E13278">
        <w:rPr>
          <w:rFonts w:cstheme="minorHAnsi"/>
          <w:sz w:val="18"/>
          <w:szCs w:val="18"/>
        </w:rPr>
        <w:br/>
      </w:r>
      <w:r w:rsidRPr="00E13278">
        <w:rPr>
          <w:rFonts w:cstheme="minorHAnsi"/>
          <w:sz w:val="18"/>
          <w:szCs w:val="18"/>
        </w:rPr>
        <w:br/>
      </w:r>
      <w:r w:rsidRPr="00E13278">
        <w:rPr>
          <w:rFonts w:cstheme="minorHAnsi"/>
          <w:sz w:val="18"/>
          <w:szCs w:val="18"/>
          <w:shd w:val="clear" w:color="auto" w:fill="F8F8FF"/>
        </w:rPr>
        <w:t>This physically demanding work, often in remote project locations, will provide Forestry Crew Members with rewarding exposure to some of California's lesser-known forested landscapes. This work requires extensive hiking in steep terrain at high altitudes (5,000 to 9,000 ft.) with heavy packs on a daily basis, possibly during extreme or inclement weather conditions such as heat, smoke, high winds, snow or rain. Positions often require operating 4-wheel drive vehicles in rugged conditions including, mud, snow and high clearance roads. Work schedules, generally four 10-hour days with three days off each week, are subject to change depending on weather and project needs.</w:t>
      </w:r>
    </w:p>
    <w:p w:rsidR="00E13278" w:rsidRPr="00E13278" w:rsidRDefault="00E13278">
      <w:pPr>
        <w:rPr>
          <w:rFonts w:cstheme="minorHAnsi"/>
        </w:rPr>
      </w:pPr>
    </w:p>
    <w:p w:rsidR="00E13278" w:rsidRPr="00E13278" w:rsidRDefault="00E13278">
      <w:pPr>
        <w:rPr>
          <w:rFonts w:cstheme="minorHAnsi"/>
          <w:sz w:val="18"/>
          <w:szCs w:val="18"/>
          <w:shd w:val="clear" w:color="auto" w:fill="F8F8FF"/>
        </w:rPr>
      </w:pPr>
      <w:r w:rsidRPr="00E13278">
        <w:rPr>
          <w:rFonts w:cstheme="minorHAnsi"/>
          <w:sz w:val="18"/>
          <w:szCs w:val="18"/>
          <w:shd w:val="clear" w:color="auto" w:fill="F8F8FF"/>
        </w:rPr>
        <w:t>•</w:t>
      </w:r>
      <w:r w:rsidRPr="00E13278">
        <w:rPr>
          <w:rFonts w:cstheme="minorHAnsi"/>
          <w:sz w:val="18"/>
          <w:szCs w:val="18"/>
          <w:shd w:val="clear" w:color="auto" w:fill="F8F8FF"/>
        </w:rPr>
        <w:tab/>
        <w:t>Bachelor’s degree from an accredited university in forestry (preferred), natural resource management or related field, with coursework and experience that demonstrate understanding of the principles of forestry;</w:t>
      </w:r>
      <w:r w:rsidRPr="00E13278">
        <w:rPr>
          <w:rFonts w:cstheme="minorHAnsi"/>
          <w:sz w:val="18"/>
          <w:szCs w:val="18"/>
        </w:rPr>
        <w:br/>
      </w:r>
      <w:r w:rsidRPr="00E13278">
        <w:rPr>
          <w:rFonts w:cstheme="minorHAnsi"/>
          <w:sz w:val="18"/>
          <w:szCs w:val="18"/>
          <w:shd w:val="clear" w:color="auto" w:fill="F8F8FF"/>
        </w:rPr>
        <w:t>•</w:t>
      </w:r>
      <w:r w:rsidRPr="00E13278">
        <w:rPr>
          <w:rFonts w:cstheme="minorHAnsi"/>
          <w:sz w:val="18"/>
          <w:szCs w:val="18"/>
          <w:shd w:val="clear" w:color="auto" w:fill="F8F8FF"/>
        </w:rPr>
        <w:tab/>
        <w:t>Familiarity with cruising and marking techniques;</w:t>
      </w:r>
      <w:r w:rsidRPr="00E13278">
        <w:rPr>
          <w:rFonts w:cstheme="minorHAnsi"/>
          <w:sz w:val="18"/>
          <w:szCs w:val="18"/>
        </w:rPr>
        <w:br/>
      </w:r>
      <w:r w:rsidRPr="00E13278">
        <w:rPr>
          <w:rFonts w:cstheme="minorHAnsi"/>
          <w:sz w:val="18"/>
          <w:szCs w:val="18"/>
          <w:shd w:val="clear" w:color="auto" w:fill="F8F8FF"/>
        </w:rPr>
        <w:t>•</w:t>
      </w:r>
      <w:r w:rsidRPr="00E13278">
        <w:rPr>
          <w:rFonts w:cstheme="minorHAnsi"/>
          <w:sz w:val="18"/>
          <w:szCs w:val="18"/>
          <w:shd w:val="clear" w:color="auto" w:fill="F8F8FF"/>
        </w:rPr>
        <w:tab/>
        <w:t>Familiarity with, and interest in, resource management issues of western states and the ecology of the Sierra Nevada ecoregion;</w:t>
      </w:r>
      <w:r w:rsidRPr="00E13278">
        <w:rPr>
          <w:rFonts w:cstheme="minorHAnsi"/>
          <w:sz w:val="18"/>
          <w:szCs w:val="18"/>
        </w:rPr>
        <w:br/>
      </w:r>
      <w:r w:rsidRPr="00E13278">
        <w:rPr>
          <w:rFonts w:cstheme="minorHAnsi"/>
          <w:sz w:val="18"/>
          <w:szCs w:val="18"/>
          <w:shd w:val="clear" w:color="auto" w:fill="F8F8FF"/>
        </w:rPr>
        <w:t>•</w:t>
      </w:r>
      <w:r w:rsidRPr="00E13278">
        <w:rPr>
          <w:rFonts w:cstheme="minorHAnsi"/>
          <w:sz w:val="18"/>
          <w:szCs w:val="18"/>
          <w:shd w:val="clear" w:color="auto" w:fill="F8F8FF"/>
        </w:rPr>
        <w:tab/>
        <w:t>Familiarity with the mixed conifer forests typical of eastern California, including common plants (woody and herbaceous), wildlife, and/or geology/topography, desirable;</w:t>
      </w:r>
      <w:r w:rsidRPr="00E13278">
        <w:rPr>
          <w:rFonts w:cstheme="minorHAnsi"/>
          <w:sz w:val="18"/>
          <w:szCs w:val="18"/>
        </w:rPr>
        <w:br/>
      </w:r>
      <w:r w:rsidRPr="00E13278">
        <w:rPr>
          <w:rFonts w:cstheme="minorHAnsi"/>
          <w:sz w:val="18"/>
          <w:szCs w:val="18"/>
          <w:shd w:val="clear" w:color="auto" w:fill="F8F8FF"/>
        </w:rPr>
        <w:t>•</w:t>
      </w:r>
      <w:r w:rsidRPr="00E13278">
        <w:rPr>
          <w:rFonts w:cstheme="minorHAnsi"/>
          <w:sz w:val="18"/>
          <w:szCs w:val="18"/>
          <w:shd w:val="clear" w:color="auto" w:fill="F8F8FF"/>
        </w:rPr>
        <w:tab/>
        <w:t>Ability to understand, implement and adhere to established data collection, inventory, assessment, and monitoring protocols;</w:t>
      </w:r>
      <w:r w:rsidRPr="00E13278">
        <w:rPr>
          <w:rFonts w:cstheme="minorHAnsi"/>
          <w:sz w:val="18"/>
          <w:szCs w:val="18"/>
        </w:rPr>
        <w:br/>
      </w:r>
      <w:r w:rsidRPr="00E13278">
        <w:rPr>
          <w:rFonts w:cstheme="minorHAnsi"/>
          <w:sz w:val="18"/>
          <w:szCs w:val="18"/>
          <w:shd w:val="clear" w:color="auto" w:fill="F8F8FF"/>
        </w:rPr>
        <w:t>•</w:t>
      </w:r>
      <w:r w:rsidRPr="00E13278">
        <w:rPr>
          <w:rFonts w:cstheme="minorHAnsi"/>
          <w:sz w:val="18"/>
          <w:szCs w:val="18"/>
          <w:shd w:val="clear" w:color="auto" w:fill="F8F8FF"/>
        </w:rPr>
        <w:tab/>
        <w:t>Capacity to collect and maintain field data in an organized manner that is easily understood and accessible to other resources staff;</w:t>
      </w:r>
      <w:r w:rsidRPr="00E13278">
        <w:rPr>
          <w:rFonts w:cstheme="minorHAnsi"/>
          <w:sz w:val="18"/>
          <w:szCs w:val="18"/>
        </w:rPr>
        <w:br/>
      </w:r>
      <w:r w:rsidRPr="00E13278">
        <w:rPr>
          <w:rFonts w:cstheme="minorHAnsi"/>
          <w:sz w:val="18"/>
          <w:szCs w:val="18"/>
          <w:shd w:val="clear" w:color="auto" w:fill="F8F8FF"/>
        </w:rPr>
        <w:t>•</w:t>
      </w:r>
      <w:r w:rsidRPr="00E13278">
        <w:rPr>
          <w:rFonts w:cstheme="minorHAnsi"/>
          <w:sz w:val="18"/>
          <w:szCs w:val="18"/>
          <w:shd w:val="clear" w:color="auto" w:fill="F8F8FF"/>
        </w:rPr>
        <w:tab/>
        <w:t>Ability to communicate effectively, both written and orally, with a diverse audience;</w:t>
      </w:r>
      <w:r w:rsidRPr="00E13278">
        <w:rPr>
          <w:rFonts w:cstheme="minorHAnsi"/>
          <w:sz w:val="18"/>
          <w:szCs w:val="18"/>
        </w:rPr>
        <w:br/>
      </w:r>
      <w:r w:rsidRPr="00E13278">
        <w:rPr>
          <w:rFonts w:cstheme="minorHAnsi"/>
          <w:sz w:val="18"/>
          <w:szCs w:val="18"/>
          <w:shd w:val="clear" w:color="auto" w:fill="F8F8FF"/>
        </w:rPr>
        <w:t>•</w:t>
      </w:r>
      <w:r w:rsidRPr="00E13278">
        <w:rPr>
          <w:rFonts w:cstheme="minorHAnsi"/>
          <w:sz w:val="18"/>
          <w:szCs w:val="18"/>
          <w:shd w:val="clear" w:color="auto" w:fill="F8F8FF"/>
        </w:rPr>
        <w:tab/>
        <w:t>Ability to navigate and collect data using handheld GPS units;</w:t>
      </w:r>
      <w:r w:rsidRPr="00E13278">
        <w:rPr>
          <w:rFonts w:cstheme="minorHAnsi"/>
          <w:sz w:val="18"/>
          <w:szCs w:val="18"/>
        </w:rPr>
        <w:br/>
      </w:r>
      <w:r w:rsidRPr="00E13278">
        <w:rPr>
          <w:rFonts w:cstheme="minorHAnsi"/>
          <w:sz w:val="18"/>
          <w:szCs w:val="18"/>
          <w:shd w:val="clear" w:color="auto" w:fill="F8F8FF"/>
        </w:rPr>
        <w:t>•</w:t>
      </w:r>
      <w:r w:rsidRPr="00E13278">
        <w:rPr>
          <w:rFonts w:cstheme="minorHAnsi"/>
          <w:sz w:val="18"/>
          <w:szCs w:val="18"/>
          <w:shd w:val="clear" w:color="auto" w:fill="F8F8FF"/>
        </w:rPr>
        <w:tab/>
        <w:t>Experience using a compass and topographic map to navigate;</w:t>
      </w:r>
      <w:r w:rsidRPr="00E13278">
        <w:rPr>
          <w:rFonts w:cstheme="minorHAnsi"/>
          <w:sz w:val="18"/>
          <w:szCs w:val="18"/>
        </w:rPr>
        <w:br/>
      </w:r>
      <w:r w:rsidRPr="00E13278">
        <w:rPr>
          <w:rFonts w:cstheme="minorHAnsi"/>
          <w:sz w:val="18"/>
          <w:szCs w:val="18"/>
          <w:shd w:val="clear" w:color="auto" w:fill="F8F8FF"/>
        </w:rPr>
        <w:t>•</w:t>
      </w:r>
      <w:r w:rsidRPr="00E13278">
        <w:rPr>
          <w:rFonts w:cstheme="minorHAnsi"/>
          <w:sz w:val="18"/>
          <w:szCs w:val="18"/>
          <w:shd w:val="clear" w:color="auto" w:fill="F8F8FF"/>
        </w:rPr>
        <w:tab/>
        <w:t>Experience using ArcGIS to create maps is a plus; </w:t>
      </w:r>
      <w:r w:rsidRPr="00E13278">
        <w:rPr>
          <w:rFonts w:cstheme="minorHAnsi"/>
          <w:sz w:val="18"/>
          <w:szCs w:val="18"/>
        </w:rPr>
        <w:br/>
      </w:r>
      <w:r w:rsidRPr="00E13278">
        <w:rPr>
          <w:rFonts w:cstheme="minorHAnsi"/>
          <w:sz w:val="18"/>
          <w:szCs w:val="18"/>
          <w:shd w:val="clear" w:color="auto" w:fill="F8F8FF"/>
        </w:rPr>
        <w:t>•</w:t>
      </w:r>
      <w:r w:rsidRPr="00E13278">
        <w:rPr>
          <w:rFonts w:cstheme="minorHAnsi"/>
          <w:sz w:val="18"/>
          <w:szCs w:val="18"/>
          <w:shd w:val="clear" w:color="auto" w:fill="F8F8FF"/>
        </w:rPr>
        <w:tab/>
        <w:t xml:space="preserve">Possess a clean, valid, state-issued driver’s license with ability to safely operate and maintain a 4WD vehicle on and </w:t>
      </w:r>
      <w:r w:rsidRPr="00E13278">
        <w:rPr>
          <w:rFonts w:cstheme="minorHAnsi"/>
          <w:sz w:val="18"/>
          <w:szCs w:val="18"/>
          <w:shd w:val="clear" w:color="auto" w:fill="F8F8FF"/>
        </w:rPr>
        <w:lastRenderedPageBreak/>
        <w:t>off paved roads;</w:t>
      </w:r>
      <w:r w:rsidRPr="00E13278">
        <w:rPr>
          <w:rFonts w:cstheme="minorHAnsi"/>
          <w:sz w:val="18"/>
          <w:szCs w:val="18"/>
        </w:rPr>
        <w:br/>
      </w:r>
      <w:r w:rsidRPr="00E13278">
        <w:rPr>
          <w:rFonts w:cstheme="minorHAnsi"/>
          <w:sz w:val="18"/>
          <w:szCs w:val="18"/>
          <w:shd w:val="clear" w:color="auto" w:fill="F8F8FF"/>
        </w:rPr>
        <w:t>•</w:t>
      </w:r>
      <w:r w:rsidRPr="00E13278">
        <w:rPr>
          <w:rFonts w:cstheme="minorHAnsi"/>
          <w:sz w:val="18"/>
          <w:szCs w:val="18"/>
          <w:shd w:val="clear" w:color="auto" w:fill="F8F8FF"/>
        </w:rPr>
        <w:tab/>
        <w:t>Ability to live and work in rural and remote field and office setting; </w:t>
      </w:r>
      <w:r w:rsidRPr="00E13278">
        <w:rPr>
          <w:rFonts w:cstheme="minorHAnsi"/>
          <w:sz w:val="18"/>
          <w:szCs w:val="18"/>
        </w:rPr>
        <w:br/>
      </w:r>
      <w:r w:rsidRPr="00E13278">
        <w:rPr>
          <w:rFonts w:cstheme="minorHAnsi"/>
          <w:sz w:val="18"/>
          <w:szCs w:val="18"/>
          <w:shd w:val="clear" w:color="auto" w:fill="F8F8FF"/>
        </w:rPr>
        <w:t>•</w:t>
      </w:r>
      <w:r w:rsidRPr="00E13278">
        <w:rPr>
          <w:rFonts w:cstheme="minorHAnsi"/>
          <w:sz w:val="18"/>
          <w:szCs w:val="18"/>
          <w:shd w:val="clear" w:color="auto" w:fill="F8F8FF"/>
        </w:rPr>
        <w:tab/>
        <w:t>Physically fit to work outdoors, carry up to 50 pounds of personal and/or field equipment, and withstand the rigors of a forested and/or high desert environment in all seasons; </w:t>
      </w:r>
      <w:r w:rsidRPr="00E13278">
        <w:rPr>
          <w:rFonts w:cstheme="minorHAnsi"/>
          <w:sz w:val="18"/>
          <w:szCs w:val="18"/>
        </w:rPr>
        <w:br/>
      </w:r>
      <w:r w:rsidRPr="00E13278">
        <w:rPr>
          <w:rFonts w:cstheme="minorHAnsi"/>
          <w:sz w:val="18"/>
          <w:szCs w:val="18"/>
          <w:shd w:val="clear" w:color="auto" w:fill="F8F8FF"/>
        </w:rPr>
        <w:t>•</w:t>
      </w:r>
      <w:r w:rsidRPr="00E13278">
        <w:rPr>
          <w:rFonts w:cstheme="minorHAnsi"/>
          <w:sz w:val="18"/>
          <w:szCs w:val="18"/>
          <w:shd w:val="clear" w:color="auto" w:fill="F8F8FF"/>
        </w:rPr>
        <w:tab/>
        <w:t>Willingness and ability to camp in remote, primitive sites for several consecutive days; </w:t>
      </w:r>
      <w:r w:rsidRPr="00E13278">
        <w:rPr>
          <w:rFonts w:cstheme="minorHAnsi"/>
          <w:sz w:val="18"/>
          <w:szCs w:val="18"/>
        </w:rPr>
        <w:br/>
      </w:r>
      <w:r w:rsidRPr="00E13278">
        <w:rPr>
          <w:rFonts w:cstheme="minorHAnsi"/>
          <w:sz w:val="18"/>
          <w:szCs w:val="18"/>
          <w:shd w:val="clear" w:color="auto" w:fill="F8F8FF"/>
        </w:rPr>
        <w:t>•</w:t>
      </w:r>
      <w:r w:rsidRPr="00E13278">
        <w:rPr>
          <w:rFonts w:cstheme="minorHAnsi"/>
          <w:sz w:val="18"/>
          <w:szCs w:val="18"/>
          <w:shd w:val="clear" w:color="auto" w:fill="F8F8FF"/>
        </w:rPr>
        <w:tab/>
        <w:t>Willingness and ability to consistently enact high performance standards and a strong work and team ethic in support of the mission of GBI and the goals and objectives of the USFS; and</w:t>
      </w:r>
    </w:p>
    <w:p w:rsidR="00E13278" w:rsidRPr="00E13278" w:rsidRDefault="00E13278">
      <w:pPr>
        <w:rPr>
          <w:rFonts w:cstheme="minorHAnsi"/>
        </w:rPr>
      </w:pPr>
      <w:r>
        <w:rPr>
          <w:rFonts w:cstheme="minorHAnsi"/>
        </w:rPr>
        <w:t>Compensation:</w:t>
      </w:r>
    </w:p>
    <w:p w:rsidR="00E13278" w:rsidRPr="00E13278" w:rsidRDefault="00E13278">
      <w:pPr>
        <w:rPr>
          <w:rFonts w:cstheme="minorHAnsi"/>
          <w:sz w:val="18"/>
          <w:szCs w:val="18"/>
          <w:shd w:val="clear" w:color="auto" w:fill="BFE3F6"/>
        </w:rPr>
      </w:pPr>
      <w:r w:rsidRPr="00E13278">
        <w:rPr>
          <w:rFonts w:cstheme="minorHAnsi"/>
          <w:sz w:val="18"/>
          <w:szCs w:val="18"/>
          <w:shd w:val="clear" w:color="auto" w:fill="BFE3F6"/>
        </w:rPr>
        <w:t>- $21/hour</w:t>
      </w:r>
      <w:r w:rsidRPr="00E13278">
        <w:rPr>
          <w:rFonts w:cstheme="minorHAnsi"/>
          <w:sz w:val="18"/>
          <w:szCs w:val="18"/>
        </w:rPr>
        <w:br/>
      </w:r>
      <w:r w:rsidRPr="00E13278">
        <w:rPr>
          <w:rFonts w:cstheme="minorHAnsi"/>
          <w:sz w:val="18"/>
          <w:szCs w:val="18"/>
          <w:shd w:val="clear" w:color="auto" w:fill="BFE3F6"/>
        </w:rPr>
        <w:t>-Health Insurance: The Great Basin Institute will cover 100% of the premium for Health, Dental and Vision Insurance for each member.</w:t>
      </w:r>
      <w:r w:rsidRPr="00E13278">
        <w:rPr>
          <w:rFonts w:cstheme="minorHAnsi"/>
          <w:sz w:val="18"/>
          <w:szCs w:val="18"/>
        </w:rPr>
        <w:br/>
      </w:r>
      <w:r w:rsidRPr="00E13278">
        <w:rPr>
          <w:rFonts w:cstheme="minorHAnsi"/>
          <w:sz w:val="18"/>
          <w:szCs w:val="18"/>
          <w:shd w:val="clear" w:color="auto" w:fill="BFE3F6"/>
        </w:rPr>
        <w:t>- $15 camping per Diem</w:t>
      </w:r>
      <w:r w:rsidRPr="00E13278">
        <w:rPr>
          <w:rFonts w:cstheme="minorHAnsi"/>
          <w:sz w:val="18"/>
          <w:szCs w:val="18"/>
        </w:rPr>
        <w:br/>
      </w:r>
      <w:r w:rsidRPr="00E13278">
        <w:rPr>
          <w:rFonts w:cstheme="minorHAnsi"/>
          <w:sz w:val="18"/>
          <w:szCs w:val="18"/>
          <w:shd w:val="clear" w:color="auto" w:fill="BFE3F6"/>
        </w:rPr>
        <w:t>-Housing provided</w:t>
      </w:r>
    </w:p>
    <w:p w:rsidR="00E13278" w:rsidRPr="00E13278" w:rsidRDefault="00E13278">
      <w:pPr>
        <w:rPr>
          <w:rFonts w:cstheme="minorHAnsi"/>
        </w:rPr>
      </w:pPr>
      <w:r>
        <w:rPr>
          <w:rFonts w:cstheme="minorHAnsi"/>
        </w:rPr>
        <w:t>Location:</w:t>
      </w:r>
    </w:p>
    <w:p w:rsidR="00E13278" w:rsidRPr="00E13278" w:rsidRDefault="00E13278">
      <w:pPr>
        <w:rPr>
          <w:rFonts w:cstheme="minorHAnsi"/>
          <w:sz w:val="18"/>
          <w:szCs w:val="18"/>
          <w:shd w:val="clear" w:color="auto" w:fill="BFE3F6"/>
        </w:rPr>
      </w:pPr>
      <w:r w:rsidRPr="00E13278">
        <w:rPr>
          <w:rFonts w:cstheme="minorHAnsi"/>
          <w:sz w:val="18"/>
          <w:szCs w:val="18"/>
          <w:shd w:val="clear" w:color="auto" w:fill="BFE3F6"/>
        </w:rPr>
        <w:t xml:space="preserve">Quincy, CA: Mt. Hough Ranger District and </w:t>
      </w:r>
      <w:proofErr w:type="spellStart"/>
      <w:r w:rsidRPr="00E13278">
        <w:rPr>
          <w:rFonts w:cstheme="minorHAnsi"/>
          <w:sz w:val="18"/>
          <w:szCs w:val="18"/>
          <w:shd w:val="clear" w:color="auto" w:fill="BFE3F6"/>
        </w:rPr>
        <w:t>Beckwourth</w:t>
      </w:r>
      <w:proofErr w:type="spellEnd"/>
      <w:r w:rsidRPr="00E13278">
        <w:rPr>
          <w:rFonts w:cstheme="minorHAnsi"/>
          <w:sz w:val="18"/>
          <w:szCs w:val="18"/>
          <w:shd w:val="clear" w:color="auto" w:fill="BFE3F6"/>
        </w:rPr>
        <w:t xml:space="preserve"> Ranger District</w:t>
      </w:r>
      <w:r w:rsidRPr="00E13278">
        <w:rPr>
          <w:rFonts w:cstheme="minorHAnsi"/>
          <w:sz w:val="18"/>
          <w:szCs w:val="18"/>
        </w:rPr>
        <w:br/>
      </w:r>
      <w:r w:rsidRPr="00E13278">
        <w:rPr>
          <w:rFonts w:cstheme="minorHAnsi"/>
          <w:sz w:val="18"/>
          <w:szCs w:val="18"/>
          <w:shd w:val="clear" w:color="auto" w:fill="BFE3F6"/>
        </w:rPr>
        <w:t>Oroville, CA: Feather River District</w:t>
      </w:r>
    </w:p>
    <w:p w:rsidR="00E13278" w:rsidRPr="00E13278" w:rsidRDefault="00E13278">
      <w:pPr>
        <w:rPr>
          <w:rFonts w:cstheme="minorHAnsi"/>
        </w:rPr>
      </w:pPr>
      <w:r>
        <w:rPr>
          <w:rFonts w:cstheme="minorHAnsi"/>
        </w:rPr>
        <w:t>Timeline:</w:t>
      </w:r>
    </w:p>
    <w:p w:rsidR="00E13278" w:rsidRDefault="00E13278">
      <w:pPr>
        <w:rPr>
          <w:rFonts w:cstheme="minorHAnsi"/>
          <w:sz w:val="18"/>
          <w:szCs w:val="18"/>
          <w:shd w:val="clear" w:color="auto" w:fill="BFE3F6"/>
        </w:rPr>
      </w:pPr>
      <w:r w:rsidRPr="00E13278">
        <w:rPr>
          <w:rFonts w:cstheme="minorHAnsi"/>
          <w:sz w:val="18"/>
          <w:szCs w:val="18"/>
          <w:shd w:val="clear" w:color="auto" w:fill="BFE3F6"/>
        </w:rPr>
        <w:t>May/June-October/November 2022</w:t>
      </w:r>
      <w:r w:rsidRPr="00E13278">
        <w:rPr>
          <w:rFonts w:cstheme="minorHAnsi"/>
          <w:sz w:val="18"/>
          <w:szCs w:val="18"/>
        </w:rPr>
        <w:br/>
      </w:r>
      <w:r w:rsidRPr="00E13278">
        <w:rPr>
          <w:rFonts w:cstheme="minorHAnsi"/>
          <w:sz w:val="18"/>
          <w:szCs w:val="18"/>
          <w:shd w:val="clear" w:color="auto" w:fill="BFE3F6"/>
        </w:rPr>
        <w:t>Crew Members are expected to work full time; minimum 40 hours per week</w:t>
      </w:r>
    </w:p>
    <w:p w:rsidR="00E13278" w:rsidRDefault="00E13278">
      <w:pPr>
        <w:rPr>
          <w:rFonts w:cstheme="minorHAnsi"/>
        </w:rPr>
      </w:pPr>
    </w:p>
    <w:p w:rsidR="00E13278" w:rsidRDefault="00E13278">
      <w:pPr>
        <w:rPr>
          <w:rFonts w:cstheme="minorHAnsi"/>
        </w:rPr>
      </w:pPr>
      <w:r>
        <w:rPr>
          <w:rFonts w:cstheme="minorHAnsi"/>
        </w:rPr>
        <w:t>How to Apply:</w:t>
      </w:r>
    </w:p>
    <w:p w:rsidR="00E13278" w:rsidRDefault="0052525A">
      <w:pPr>
        <w:rPr>
          <w:rFonts w:cstheme="minorHAnsi"/>
        </w:rPr>
      </w:pPr>
      <w:hyperlink r:id="rId6" w:history="1">
        <w:r w:rsidRPr="002C1EFA">
          <w:rPr>
            <w:rStyle w:val="Hyperlink"/>
            <w:rFonts w:cstheme="minorHAnsi"/>
          </w:rPr>
          <w:t>https://www.vscyberhosting.com/greatbasin/Careers.aspx?req=2022-ACI-037&amp;type=JOBDESCR</w:t>
        </w:r>
      </w:hyperlink>
    </w:p>
    <w:p w:rsidR="0052525A" w:rsidRDefault="0052525A">
      <w:pPr>
        <w:rPr>
          <w:rFonts w:cstheme="minorHAnsi"/>
        </w:rPr>
      </w:pPr>
      <w:r>
        <w:rPr>
          <w:rFonts w:cstheme="minorHAnsi"/>
        </w:rPr>
        <w:t>application accepted until 5/31/22</w:t>
      </w:r>
    </w:p>
    <w:p w:rsidR="00FA6DFF" w:rsidRDefault="00FA6DFF">
      <w:pPr>
        <w:rPr>
          <w:rFonts w:cstheme="minorHAnsi"/>
        </w:rPr>
      </w:pPr>
    </w:p>
    <w:p w:rsidR="00FA6DFF" w:rsidRDefault="00FA6DFF">
      <w:pPr>
        <w:rPr>
          <w:rFonts w:cstheme="minorHAnsi"/>
        </w:rPr>
      </w:pPr>
      <w:r>
        <w:rPr>
          <w:rFonts w:cstheme="minorHAnsi"/>
        </w:rPr>
        <w:t>Tara Weller</w:t>
      </w:r>
    </w:p>
    <w:p w:rsidR="00FA6DFF" w:rsidRPr="00E13278" w:rsidRDefault="00FA6DFF">
      <w:pPr>
        <w:rPr>
          <w:rFonts w:cstheme="minorHAnsi"/>
        </w:rPr>
      </w:pPr>
      <w:r>
        <w:rPr>
          <w:rFonts w:cstheme="minorHAnsi"/>
        </w:rPr>
        <w:t>Forestry Program Coordinator</w:t>
      </w:r>
      <w:bookmarkStart w:id="0" w:name="_GoBack"/>
      <w:bookmarkEnd w:id="0"/>
    </w:p>
    <w:sectPr w:rsidR="00FA6DFF" w:rsidRPr="00E1327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347" w:rsidRDefault="00F11347" w:rsidP="00E13278">
      <w:pPr>
        <w:spacing w:after="0" w:line="240" w:lineRule="auto"/>
      </w:pPr>
      <w:r>
        <w:separator/>
      </w:r>
    </w:p>
  </w:endnote>
  <w:endnote w:type="continuationSeparator" w:id="0">
    <w:p w:rsidR="00F11347" w:rsidRDefault="00F11347" w:rsidP="00E13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347" w:rsidRDefault="00F11347" w:rsidP="00E13278">
      <w:pPr>
        <w:spacing w:after="0" w:line="240" w:lineRule="auto"/>
      </w:pPr>
      <w:r>
        <w:separator/>
      </w:r>
    </w:p>
  </w:footnote>
  <w:footnote w:type="continuationSeparator" w:id="0">
    <w:p w:rsidR="00F11347" w:rsidRDefault="00F11347" w:rsidP="00E13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278" w:rsidRDefault="00E13278" w:rsidP="00E13278">
    <w:pPr>
      <w:pStyle w:val="Footer"/>
      <w:jc w:val="cente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333500" cy="590550"/>
          <wp:effectExtent l="0" t="0" r="0" b="0"/>
          <wp:wrapNone/>
          <wp:docPr id="1" name="Picture 1" descr="Description: GB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GBI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278" w:rsidRDefault="00E13278" w:rsidP="00E13278">
    <w:pPr>
      <w:pStyle w:val="Footer"/>
    </w:pPr>
  </w:p>
  <w:p w:rsidR="00E13278" w:rsidRPr="00174AC6" w:rsidRDefault="00E13278" w:rsidP="00E13278">
    <w:pPr>
      <w:pStyle w:val="Footer"/>
      <w:jc w:val="center"/>
      <w:rPr>
        <w:rFonts w:ascii="Calibri" w:hAnsi="Calibri" w:cs="Calibri"/>
      </w:rPr>
    </w:pPr>
    <w:r>
      <w:t xml:space="preserve">                                                                                                                                        </w:t>
    </w:r>
    <w:r w:rsidRPr="00174AC6">
      <w:rPr>
        <w:rFonts w:ascii="Calibri" w:hAnsi="Calibri" w:cs="Calibri"/>
      </w:rPr>
      <w:t xml:space="preserve">Education. </w:t>
    </w:r>
    <w:proofErr w:type="spellStart"/>
    <w:r w:rsidRPr="00174AC6">
      <w:rPr>
        <w:rFonts w:ascii="Calibri" w:hAnsi="Calibri" w:cs="Calibri"/>
      </w:rPr>
      <w:t>Research.Service</w:t>
    </w:r>
    <w:proofErr w:type="spellEnd"/>
    <w:r w:rsidRPr="00174AC6">
      <w:rPr>
        <w:rFonts w:ascii="Calibri" w:hAnsi="Calibri" w:cs="Calibri"/>
      </w:rPr>
      <w:t xml:space="preserve">.  </w:t>
    </w:r>
  </w:p>
  <w:p w:rsidR="00E13278" w:rsidRPr="00174AC6" w:rsidRDefault="00E13278" w:rsidP="00E13278">
    <w:pPr>
      <w:pStyle w:val="Footer"/>
      <w:jc w:val="right"/>
      <w:rPr>
        <w:rFonts w:ascii="Calibri" w:hAnsi="Calibri" w:cs="Calibri"/>
      </w:rPr>
    </w:pPr>
    <w:r w:rsidRPr="00174AC6">
      <w:rPr>
        <w:rFonts w:ascii="Calibri" w:hAnsi="Calibri" w:cs="Calibri"/>
      </w:rPr>
      <w:t>www.TheGreatBasinInstitute.org</w:t>
    </w:r>
  </w:p>
  <w:p w:rsidR="00E13278" w:rsidRDefault="00E132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278"/>
    <w:rsid w:val="00227F5A"/>
    <w:rsid w:val="0052525A"/>
    <w:rsid w:val="00E13278"/>
    <w:rsid w:val="00E71745"/>
    <w:rsid w:val="00F11347"/>
    <w:rsid w:val="00FA6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FE27E"/>
  <w15:chartTrackingRefBased/>
  <w15:docId w15:val="{2DCA4706-7480-475F-BC84-DFC69BEF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278"/>
  </w:style>
  <w:style w:type="paragraph" w:styleId="Footer">
    <w:name w:val="footer"/>
    <w:basedOn w:val="Normal"/>
    <w:link w:val="FooterChar"/>
    <w:uiPriority w:val="99"/>
    <w:unhideWhenUsed/>
    <w:rsid w:val="00E13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278"/>
  </w:style>
  <w:style w:type="character" w:styleId="Hyperlink">
    <w:name w:val="Hyperlink"/>
    <w:basedOn w:val="DefaultParagraphFont"/>
    <w:uiPriority w:val="99"/>
    <w:unhideWhenUsed/>
    <w:rsid w:val="0052525A"/>
    <w:rPr>
      <w:color w:val="0563C1" w:themeColor="hyperlink"/>
      <w:u w:val="single"/>
    </w:rPr>
  </w:style>
  <w:style w:type="character" w:styleId="UnresolvedMention">
    <w:name w:val="Unresolved Mention"/>
    <w:basedOn w:val="DefaultParagraphFont"/>
    <w:uiPriority w:val="99"/>
    <w:semiHidden/>
    <w:unhideWhenUsed/>
    <w:rsid w:val="00525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scyberhosting.com/greatbasin/Careers.aspx?req=2022-ACI-037&amp;type=JOBDESC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734</Words>
  <Characters>4671</Characters>
  <Application>Microsoft Office Word</Application>
  <DocSecurity>0</DocSecurity>
  <Lines>60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Weller</dc:creator>
  <cp:keywords/>
  <dc:description/>
  <cp:lastModifiedBy>Tara Weller</cp:lastModifiedBy>
  <cp:revision>3</cp:revision>
  <dcterms:created xsi:type="dcterms:W3CDTF">2022-04-29T00:26:00Z</dcterms:created>
  <dcterms:modified xsi:type="dcterms:W3CDTF">2022-04-29T00:31:00Z</dcterms:modified>
</cp:coreProperties>
</file>