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0AF3" w14:textId="3DD659CD" w:rsidR="00276145" w:rsidRDefault="00F01C7E" w:rsidP="00276145">
      <w:pPr>
        <w:tabs>
          <w:tab w:val="center" w:pos="5040"/>
        </w:tabs>
        <w:spacing w:line="240" w:lineRule="atLeast"/>
        <w:jc w:val="both"/>
        <w:rPr>
          <w:rFonts w:asciiTheme="majorHAnsi" w:hAnsiTheme="majorHAnsi"/>
          <w:b/>
          <w:bCs/>
          <w:spacing w:val="-3"/>
          <w:sz w:val="24"/>
          <w:szCs w:val="24"/>
        </w:rPr>
      </w:pPr>
      <w:r>
        <w:rPr>
          <w:rFonts w:asciiTheme="majorHAnsi" w:hAnsiTheme="majorHAnsi"/>
          <w:b/>
          <w:bCs/>
          <w:spacing w:val="-3"/>
          <w:sz w:val="24"/>
          <w:szCs w:val="24"/>
        </w:rPr>
        <w:t xml:space="preserve">Supplemental Description - </w:t>
      </w:r>
      <w:r w:rsidR="00FC44A0">
        <w:rPr>
          <w:rFonts w:asciiTheme="majorHAnsi" w:hAnsiTheme="majorHAnsi"/>
          <w:b/>
          <w:bCs/>
          <w:spacing w:val="-3"/>
          <w:sz w:val="24"/>
          <w:szCs w:val="24"/>
        </w:rPr>
        <w:t xml:space="preserve">Wildlife Biologist I – </w:t>
      </w:r>
      <w:r w:rsidR="00BE5D38">
        <w:rPr>
          <w:rFonts w:asciiTheme="majorHAnsi" w:hAnsiTheme="majorHAnsi"/>
          <w:b/>
          <w:bCs/>
          <w:spacing w:val="-3"/>
          <w:sz w:val="24"/>
          <w:szCs w:val="24"/>
        </w:rPr>
        <w:t xml:space="preserve">Pine Creek </w:t>
      </w:r>
      <w:r w:rsidR="00651433">
        <w:rPr>
          <w:rFonts w:asciiTheme="majorHAnsi" w:hAnsiTheme="majorHAnsi"/>
          <w:b/>
          <w:bCs/>
          <w:spacing w:val="-3"/>
          <w:sz w:val="24"/>
          <w:szCs w:val="24"/>
        </w:rPr>
        <w:t>Biologist</w:t>
      </w:r>
      <w:r w:rsidR="00231F42">
        <w:rPr>
          <w:rFonts w:asciiTheme="majorHAnsi" w:hAnsiTheme="majorHAnsi"/>
          <w:b/>
          <w:bCs/>
          <w:spacing w:val="-3"/>
          <w:sz w:val="24"/>
          <w:szCs w:val="24"/>
        </w:rPr>
        <w:t xml:space="preserve"> #708</w:t>
      </w:r>
      <w:r w:rsidR="00F372D3">
        <w:rPr>
          <w:rFonts w:asciiTheme="majorHAnsi" w:hAnsiTheme="majorHAnsi"/>
          <w:b/>
          <w:bCs/>
          <w:spacing w:val="-3"/>
          <w:sz w:val="24"/>
          <w:szCs w:val="24"/>
        </w:rPr>
        <w:t>273</w:t>
      </w:r>
    </w:p>
    <w:p w14:paraId="7304CE70" w14:textId="77777777" w:rsidR="00276145" w:rsidRDefault="00276145" w:rsidP="00276145">
      <w:pPr>
        <w:tabs>
          <w:tab w:val="center" w:pos="5040"/>
        </w:tabs>
        <w:spacing w:line="240" w:lineRule="atLeast"/>
        <w:jc w:val="both"/>
        <w:rPr>
          <w:rFonts w:asciiTheme="majorHAnsi" w:hAnsiTheme="majorHAnsi"/>
          <w:b/>
          <w:bCs/>
          <w:spacing w:val="-3"/>
          <w:sz w:val="24"/>
          <w:szCs w:val="24"/>
        </w:rPr>
      </w:pPr>
    </w:p>
    <w:p w14:paraId="1A708771" w14:textId="77777777" w:rsidR="00276145" w:rsidRPr="00276145" w:rsidRDefault="00276145" w:rsidP="00276145">
      <w:pPr>
        <w:tabs>
          <w:tab w:val="center" w:pos="504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JOB SUMMARY</w:t>
      </w:r>
    </w:p>
    <w:p w14:paraId="6A08AB20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</w:rPr>
      </w:pPr>
    </w:p>
    <w:p w14:paraId="6999E9DA" w14:textId="4F843369" w:rsidR="00276145" w:rsidRPr="00276145" w:rsidRDefault="00276145" w:rsidP="00276145">
      <w:pPr>
        <w:tabs>
          <w:tab w:val="left" w:pos="-1080"/>
          <w:tab w:val="left" w:pos="-360"/>
          <w:tab w:val="left" w:pos="180"/>
          <w:tab w:val="left" w:pos="7560"/>
          <w:tab w:val="left" w:pos="7920"/>
        </w:tabs>
        <w:spacing w:line="240" w:lineRule="atLeast"/>
        <w:ind w:left="180"/>
        <w:jc w:val="both"/>
        <w:rPr>
          <w:rFonts w:asciiTheme="majorHAnsi" w:hAnsiTheme="majorHAnsi"/>
          <w:spacing w:val="-3"/>
          <w:sz w:val="24"/>
          <w:szCs w:val="24"/>
        </w:rPr>
      </w:pPr>
      <w:r w:rsidRPr="00276145">
        <w:rPr>
          <w:rFonts w:asciiTheme="majorHAnsi" w:hAnsiTheme="majorHAnsi"/>
          <w:spacing w:val="-3"/>
          <w:sz w:val="24"/>
          <w:szCs w:val="24"/>
        </w:rPr>
        <w:t>The</w:t>
      </w:r>
      <w:r w:rsidR="00BE5D38">
        <w:rPr>
          <w:rFonts w:asciiTheme="majorHAnsi" w:hAnsiTheme="majorHAnsi"/>
          <w:spacing w:val="-3"/>
          <w:sz w:val="24"/>
          <w:szCs w:val="24"/>
        </w:rPr>
        <w:t xml:space="preserve"> Biologist I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 position </w:t>
      </w:r>
      <w:r w:rsidR="00BE5D38">
        <w:rPr>
          <w:rFonts w:asciiTheme="majorHAnsi" w:hAnsiTheme="majorHAnsi"/>
          <w:spacing w:val="-3"/>
          <w:sz w:val="24"/>
          <w:szCs w:val="24"/>
        </w:rPr>
        <w:t xml:space="preserve">is assigned to the monitoring of </w:t>
      </w:r>
      <w:r w:rsidR="00DF6F5C">
        <w:rPr>
          <w:rFonts w:asciiTheme="majorHAnsi" w:hAnsiTheme="majorHAnsi"/>
          <w:spacing w:val="-3"/>
          <w:sz w:val="24"/>
          <w:szCs w:val="24"/>
        </w:rPr>
        <w:t xml:space="preserve">habitat </w:t>
      </w:r>
      <w:r w:rsidR="00BE5D38">
        <w:rPr>
          <w:rFonts w:asciiTheme="majorHAnsi" w:hAnsiTheme="majorHAnsi"/>
          <w:spacing w:val="-3"/>
          <w:sz w:val="24"/>
          <w:szCs w:val="24"/>
        </w:rPr>
        <w:t xml:space="preserve">recovery and project development on </w:t>
      </w:r>
      <w:r w:rsidR="00651433">
        <w:rPr>
          <w:rFonts w:asciiTheme="majorHAnsi" w:hAnsiTheme="majorHAnsi"/>
          <w:spacing w:val="-3"/>
          <w:sz w:val="24"/>
          <w:szCs w:val="24"/>
        </w:rPr>
        <w:t xml:space="preserve">the </w:t>
      </w:r>
      <w:r w:rsidR="00BE5D38">
        <w:rPr>
          <w:rFonts w:asciiTheme="majorHAnsi" w:hAnsiTheme="majorHAnsi"/>
          <w:spacing w:val="-3"/>
          <w:sz w:val="24"/>
          <w:szCs w:val="24"/>
        </w:rPr>
        <w:t>Pine Creek Conservation Area, near Clarno, Oregon</w:t>
      </w:r>
      <w:r w:rsidR="00651433">
        <w:rPr>
          <w:rFonts w:asciiTheme="majorHAnsi" w:hAnsiTheme="majorHAnsi"/>
          <w:spacing w:val="-3"/>
          <w:sz w:val="24"/>
          <w:szCs w:val="24"/>
        </w:rPr>
        <w:t xml:space="preserve">. This position will </w:t>
      </w:r>
      <w:r w:rsidR="00DF6F5C">
        <w:rPr>
          <w:rFonts w:asciiTheme="majorHAnsi" w:hAnsiTheme="majorHAnsi"/>
          <w:spacing w:val="-3"/>
          <w:sz w:val="24"/>
          <w:szCs w:val="24"/>
        </w:rPr>
        <w:t xml:space="preserve">work closely with the </w:t>
      </w:r>
      <w:r w:rsidR="00F372D3">
        <w:rPr>
          <w:rFonts w:asciiTheme="majorHAnsi" w:hAnsiTheme="majorHAnsi"/>
          <w:spacing w:val="-3"/>
          <w:sz w:val="24"/>
          <w:szCs w:val="24"/>
        </w:rPr>
        <w:t>P</w:t>
      </w:r>
      <w:r w:rsidR="00DF6F5C">
        <w:rPr>
          <w:rFonts w:asciiTheme="majorHAnsi" w:hAnsiTheme="majorHAnsi"/>
          <w:spacing w:val="-3"/>
          <w:sz w:val="24"/>
          <w:szCs w:val="24"/>
        </w:rPr>
        <w:t>ine Creek</w:t>
      </w:r>
      <w:r w:rsidR="00F372D3">
        <w:rPr>
          <w:rFonts w:asciiTheme="majorHAnsi" w:hAnsiTheme="majorHAnsi"/>
          <w:spacing w:val="-3"/>
          <w:sz w:val="24"/>
          <w:szCs w:val="24"/>
        </w:rPr>
        <w:t xml:space="preserve"> Conservation Leader and </w:t>
      </w:r>
      <w:r w:rsidR="005F2375">
        <w:rPr>
          <w:rFonts w:asciiTheme="majorHAnsi" w:hAnsiTheme="majorHAnsi"/>
          <w:spacing w:val="-3"/>
          <w:sz w:val="24"/>
          <w:szCs w:val="24"/>
        </w:rPr>
        <w:t xml:space="preserve">Wildlife </w:t>
      </w:r>
      <w:r w:rsidR="00F372D3">
        <w:rPr>
          <w:rFonts w:asciiTheme="majorHAnsi" w:hAnsiTheme="majorHAnsi"/>
          <w:spacing w:val="-3"/>
          <w:sz w:val="24"/>
          <w:szCs w:val="24"/>
        </w:rPr>
        <w:t>Biologist II</w:t>
      </w:r>
      <w:r w:rsidR="00897981">
        <w:rPr>
          <w:rFonts w:asciiTheme="majorHAnsi" w:hAnsiTheme="majorHAnsi"/>
          <w:spacing w:val="-3"/>
          <w:sz w:val="24"/>
          <w:szCs w:val="24"/>
        </w:rPr>
        <w:t xml:space="preserve"> with a variety of management</w:t>
      </w:r>
      <w:r w:rsidR="005F2375">
        <w:rPr>
          <w:rFonts w:asciiTheme="majorHAnsi" w:hAnsiTheme="majorHAnsi"/>
          <w:spacing w:val="-3"/>
          <w:sz w:val="24"/>
          <w:szCs w:val="24"/>
        </w:rPr>
        <w:t xml:space="preserve"> and monitoring</w:t>
      </w:r>
      <w:r w:rsidR="00DF6F5C">
        <w:rPr>
          <w:rFonts w:asciiTheme="majorHAnsi" w:hAnsiTheme="majorHAnsi"/>
          <w:spacing w:val="-3"/>
          <w:sz w:val="24"/>
          <w:szCs w:val="24"/>
        </w:rPr>
        <w:t xml:space="preserve"> activities.</w:t>
      </w:r>
      <w:r w:rsidR="00985B6B">
        <w:rPr>
          <w:rFonts w:asciiTheme="majorHAnsi" w:hAnsiTheme="majorHAnsi"/>
          <w:spacing w:val="-3"/>
          <w:sz w:val="24"/>
          <w:szCs w:val="24"/>
        </w:rPr>
        <w:t xml:space="preserve"> The D</w:t>
      </w:r>
      <w:r w:rsidR="00E4262D">
        <w:rPr>
          <w:rFonts w:asciiTheme="majorHAnsi" w:hAnsiTheme="majorHAnsi"/>
          <w:spacing w:val="-3"/>
          <w:sz w:val="24"/>
          <w:szCs w:val="24"/>
        </w:rPr>
        <w:t xml:space="preserve">uty Station </w:t>
      </w:r>
      <w:r w:rsidR="0092535D">
        <w:rPr>
          <w:rFonts w:asciiTheme="majorHAnsi" w:hAnsiTheme="majorHAnsi"/>
          <w:spacing w:val="-3"/>
          <w:sz w:val="24"/>
          <w:szCs w:val="24"/>
        </w:rPr>
        <w:t xml:space="preserve">may </w:t>
      </w:r>
      <w:r w:rsidR="00E4262D">
        <w:rPr>
          <w:rFonts w:asciiTheme="majorHAnsi" w:hAnsiTheme="majorHAnsi"/>
          <w:spacing w:val="-3"/>
          <w:sz w:val="24"/>
          <w:szCs w:val="24"/>
        </w:rPr>
        <w:t xml:space="preserve">be </w:t>
      </w:r>
      <w:r w:rsidR="00BE5D38">
        <w:rPr>
          <w:rFonts w:asciiTheme="majorHAnsi" w:hAnsiTheme="majorHAnsi"/>
          <w:spacing w:val="-3"/>
          <w:sz w:val="24"/>
          <w:szCs w:val="24"/>
        </w:rPr>
        <w:t xml:space="preserve">in the Warm Springs </w:t>
      </w:r>
      <w:r w:rsidR="00450B23">
        <w:rPr>
          <w:rFonts w:asciiTheme="majorHAnsi" w:hAnsiTheme="majorHAnsi"/>
          <w:spacing w:val="-3"/>
          <w:sz w:val="24"/>
          <w:szCs w:val="24"/>
        </w:rPr>
        <w:t xml:space="preserve">Natural Resources </w:t>
      </w:r>
      <w:r w:rsidR="00E4262D">
        <w:rPr>
          <w:rFonts w:asciiTheme="majorHAnsi" w:hAnsiTheme="majorHAnsi"/>
          <w:spacing w:val="-3"/>
          <w:sz w:val="24"/>
          <w:szCs w:val="24"/>
        </w:rPr>
        <w:t>office</w:t>
      </w:r>
      <w:r w:rsidR="00DF6F5C">
        <w:rPr>
          <w:rFonts w:asciiTheme="majorHAnsi" w:hAnsiTheme="majorHAnsi"/>
          <w:spacing w:val="-3"/>
          <w:sz w:val="24"/>
          <w:szCs w:val="24"/>
        </w:rPr>
        <w:t>, which is about 60 miles from Pine Creek</w:t>
      </w:r>
      <w:r w:rsidR="00E4262D">
        <w:rPr>
          <w:rFonts w:asciiTheme="majorHAnsi" w:hAnsiTheme="majorHAnsi"/>
          <w:spacing w:val="-3"/>
          <w:sz w:val="24"/>
          <w:szCs w:val="24"/>
        </w:rPr>
        <w:t>.</w:t>
      </w:r>
    </w:p>
    <w:p w14:paraId="20A510C0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</w:rPr>
      </w:pPr>
    </w:p>
    <w:p w14:paraId="77805F1A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Responsibilities:</w:t>
      </w:r>
    </w:p>
    <w:p w14:paraId="12CD61FB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</w:rPr>
      </w:pPr>
      <w:r w:rsidRPr="00276145">
        <w:rPr>
          <w:rFonts w:asciiTheme="majorHAnsi" w:hAnsiTheme="majorHAnsi"/>
          <w:spacing w:val="-3"/>
          <w:sz w:val="24"/>
          <w:szCs w:val="24"/>
        </w:rPr>
        <w:t xml:space="preserve">  </w:t>
      </w:r>
    </w:p>
    <w:p w14:paraId="4F64FAD7" w14:textId="077E978F" w:rsidR="00F364A5" w:rsidRDefault="00BA190E" w:rsidP="00F364A5">
      <w:pPr>
        <w:pStyle w:val="Body"/>
        <w:numPr>
          <w:ilvl w:val="0"/>
          <w:numId w:val="2"/>
        </w:numPr>
        <w:ind w:left="180" w:firstLine="0"/>
        <w:rPr>
          <w:rFonts w:asciiTheme="majorHAnsi" w:hAnsiTheme="majorHAnsi" w:cs="Courier New"/>
          <w:szCs w:val="24"/>
        </w:rPr>
      </w:pPr>
      <w:r w:rsidRPr="00F364A5">
        <w:rPr>
          <w:rFonts w:asciiTheme="majorHAnsi" w:hAnsiTheme="majorHAnsi" w:cs="Courier New"/>
          <w:szCs w:val="24"/>
        </w:rPr>
        <w:t xml:space="preserve">The Wildlife Biologist I </w:t>
      </w:r>
      <w:r w:rsidR="00524EAA" w:rsidRPr="00F364A5">
        <w:rPr>
          <w:rFonts w:asciiTheme="majorHAnsi" w:hAnsiTheme="majorHAnsi" w:cs="Courier New"/>
          <w:szCs w:val="24"/>
        </w:rPr>
        <w:t>will</w:t>
      </w:r>
      <w:r w:rsidR="003F5233" w:rsidRPr="00F364A5">
        <w:rPr>
          <w:rFonts w:asciiTheme="majorHAnsi" w:hAnsiTheme="majorHAnsi" w:cs="Courier New"/>
          <w:szCs w:val="24"/>
        </w:rPr>
        <w:t xml:space="preserve"> </w:t>
      </w:r>
      <w:r w:rsidR="003C35E4" w:rsidRPr="00F364A5">
        <w:rPr>
          <w:rFonts w:asciiTheme="majorHAnsi" w:hAnsiTheme="majorHAnsi" w:cs="Courier New"/>
          <w:szCs w:val="24"/>
        </w:rPr>
        <w:t>work closely with the project leader</w:t>
      </w:r>
      <w:r w:rsidR="00230900">
        <w:rPr>
          <w:rFonts w:asciiTheme="majorHAnsi" w:hAnsiTheme="majorHAnsi" w:cs="Courier New"/>
          <w:szCs w:val="24"/>
        </w:rPr>
        <w:t xml:space="preserve">, performing duties in </w:t>
      </w:r>
      <w:r w:rsidR="00E74AFD" w:rsidRPr="00F364A5">
        <w:rPr>
          <w:rFonts w:asciiTheme="majorHAnsi" w:hAnsiTheme="majorHAnsi" w:cs="Courier New"/>
          <w:szCs w:val="24"/>
        </w:rPr>
        <w:t>property management and</w:t>
      </w:r>
      <w:r w:rsidR="003F5233" w:rsidRPr="00F364A5">
        <w:rPr>
          <w:rFonts w:asciiTheme="majorHAnsi" w:hAnsiTheme="majorHAnsi" w:cs="Courier New"/>
          <w:szCs w:val="24"/>
        </w:rPr>
        <w:t xml:space="preserve"> wildlife habitat protection</w:t>
      </w:r>
      <w:r w:rsidR="00E74AFD" w:rsidRPr="00F364A5">
        <w:rPr>
          <w:rFonts w:asciiTheme="majorHAnsi" w:hAnsiTheme="majorHAnsi" w:cs="Courier New"/>
          <w:szCs w:val="24"/>
        </w:rPr>
        <w:t xml:space="preserve"> and </w:t>
      </w:r>
      <w:r w:rsidR="003F5233" w:rsidRPr="00F364A5">
        <w:rPr>
          <w:rFonts w:asciiTheme="majorHAnsi" w:hAnsiTheme="majorHAnsi" w:cs="Courier New"/>
          <w:szCs w:val="24"/>
        </w:rPr>
        <w:t>enhancement</w:t>
      </w:r>
      <w:r w:rsidR="00230900">
        <w:rPr>
          <w:rFonts w:asciiTheme="majorHAnsi" w:hAnsiTheme="majorHAnsi" w:cs="Courier New"/>
          <w:szCs w:val="24"/>
        </w:rPr>
        <w:t xml:space="preserve">. This includes: </w:t>
      </w:r>
      <w:r w:rsidR="003F5233" w:rsidRPr="00F364A5">
        <w:rPr>
          <w:rFonts w:asciiTheme="majorHAnsi" w:hAnsiTheme="majorHAnsi" w:cs="Courier New"/>
          <w:szCs w:val="24"/>
        </w:rPr>
        <w:t>monitoring</w:t>
      </w:r>
      <w:r w:rsidR="00985B6B" w:rsidRPr="00F364A5">
        <w:rPr>
          <w:rFonts w:asciiTheme="majorHAnsi" w:hAnsiTheme="majorHAnsi" w:cs="Courier New"/>
          <w:szCs w:val="24"/>
        </w:rPr>
        <w:t>, infrastructure maintenance</w:t>
      </w:r>
      <w:r w:rsidR="00897981" w:rsidRPr="00F364A5">
        <w:rPr>
          <w:rFonts w:asciiTheme="majorHAnsi" w:hAnsiTheme="majorHAnsi" w:cs="Courier New"/>
          <w:szCs w:val="24"/>
        </w:rPr>
        <w:t xml:space="preserve"> </w:t>
      </w:r>
      <w:r w:rsidR="00230900">
        <w:rPr>
          <w:rFonts w:asciiTheme="majorHAnsi" w:hAnsiTheme="majorHAnsi" w:cs="Courier New"/>
          <w:szCs w:val="24"/>
        </w:rPr>
        <w:t>and</w:t>
      </w:r>
      <w:r w:rsidR="00897981" w:rsidRPr="00F364A5">
        <w:rPr>
          <w:rFonts w:asciiTheme="majorHAnsi" w:hAnsiTheme="majorHAnsi" w:cs="Courier New"/>
          <w:szCs w:val="24"/>
        </w:rPr>
        <w:t xml:space="preserve"> fence repairs, juniper removal</w:t>
      </w:r>
      <w:r w:rsidR="00E646DC" w:rsidRPr="00F364A5">
        <w:rPr>
          <w:rFonts w:asciiTheme="majorHAnsi" w:hAnsiTheme="majorHAnsi" w:cs="Courier New"/>
          <w:szCs w:val="24"/>
        </w:rPr>
        <w:t>, spring improvements</w:t>
      </w:r>
      <w:r w:rsidR="00230900">
        <w:rPr>
          <w:rFonts w:asciiTheme="majorHAnsi" w:hAnsiTheme="majorHAnsi" w:cs="Courier New"/>
          <w:szCs w:val="24"/>
        </w:rPr>
        <w:t>,</w:t>
      </w:r>
      <w:r w:rsidR="00E646DC" w:rsidRPr="00F364A5">
        <w:rPr>
          <w:rFonts w:asciiTheme="majorHAnsi" w:hAnsiTheme="majorHAnsi" w:cs="Courier New"/>
          <w:szCs w:val="24"/>
        </w:rPr>
        <w:t xml:space="preserve"> and removal of debris off the project area</w:t>
      </w:r>
      <w:r w:rsidR="003F5233" w:rsidRPr="00F364A5">
        <w:rPr>
          <w:rFonts w:asciiTheme="majorHAnsi" w:hAnsiTheme="majorHAnsi" w:cs="Courier New"/>
          <w:szCs w:val="24"/>
        </w:rPr>
        <w:t xml:space="preserve">.  </w:t>
      </w:r>
      <w:r w:rsidR="00962B9B" w:rsidRPr="00F364A5">
        <w:rPr>
          <w:rFonts w:asciiTheme="majorHAnsi" w:hAnsiTheme="majorHAnsi" w:cs="Courier New"/>
          <w:szCs w:val="24"/>
        </w:rPr>
        <w:t xml:space="preserve">This position </w:t>
      </w:r>
      <w:r w:rsidR="00BF038D" w:rsidRPr="00F364A5">
        <w:rPr>
          <w:rFonts w:asciiTheme="majorHAnsi" w:hAnsiTheme="majorHAnsi" w:cs="Courier New"/>
          <w:szCs w:val="24"/>
        </w:rPr>
        <w:t>will also a</w:t>
      </w:r>
      <w:r w:rsidR="00500BB9" w:rsidRPr="00F364A5">
        <w:rPr>
          <w:rFonts w:asciiTheme="majorHAnsi" w:hAnsiTheme="majorHAnsi" w:cs="Courier New"/>
          <w:szCs w:val="24"/>
        </w:rPr>
        <w:t xml:space="preserve">id the Biologist II in developing and implementing restoration projects, monitoring </w:t>
      </w:r>
      <w:r w:rsidR="00962B9B" w:rsidRPr="00F364A5">
        <w:rPr>
          <w:rFonts w:asciiTheme="majorHAnsi" w:hAnsiTheme="majorHAnsi" w:cs="Courier New"/>
          <w:szCs w:val="24"/>
        </w:rPr>
        <w:t>photo</w:t>
      </w:r>
      <w:r w:rsidR="00850E91" w:rsidRPr="00F364A5">
        <w:rPr>
          <w:rFonts w:asciiTheme="majorHAnsi" w:hAnsiTheme="majorHAnsi" w:cs="Courier New"/>
          <w:szCs w:val="24"/>
        </w:rPr>
        <w:t xml:space="preserve"> </w:t>
      </w:r>
      <w:r w:rsidR="00962B9B" w:rsidRPr="00F364A5">
        <w:rPr>
          <w:rFonts w:asciiTheme="majorHAnsi" w:hAnsiTheme="majorHAnsi" w:cs="Courier New"/>
          <w:szCs w:val="24"/>
        </w:rPr>
        <w:t>p</w:t>
      </w:r>
      <w:r w:rsidR="00850E91" w:rsidRPr="00F364A5">
        <w:rPr>
          <w:rFonts w:asciiTheme="majorHAnsi" w:hAnsiTheme="majorHAnsi" w:cs="Courier New"/>
          <w:szCs w:val="24"/>
        </w:rPr>
        <w:t>oi</w:t>
      </w:r>
      <w:r w:rsidR="00962B9B" w:rsidRPr="00F364A5">
        <w:rPr>
          <w:rFonts w:asciiTheme="majorHAnsi" w:hAnsiTheme="majorHAnsi" w:cs="Courier New"/>
          <w:szCs w:val="24"/>
        </w:rPr>
        <w:t>nts</w:t>
      </w:r>
      <w:r w:rsidR="00500BB9" w:rsidRPr="00F364A5">
        <w:rPr>
          <w:rFonts w:asciiTheme="majorHAnsi" w:hAnsiTheme="majorHAnsi" w:cs="Courier New"/>
          <w:szCs w:val="24"/>
        </w:rPr>
        <w:t xml:space="preserve">, conducting vegetation plot surveys, game count surveys, spraying invasive weeds, </w:t>
      </w:r>
      <w:r w:rsidR="00371C14" w:rsidRPr="00F364A5">
        <w:rPr>
          <w:rFonts w:asciiTheme="majorHAnsi" w:hAnsiTheme="majorHAnsi" w:cs="Courier New"/>
          <w:szCs w:val="24"/>
        </w:rPr>
        <w:t xml:space="preserve">conducting bird and pollinator surveys, and </w:t>
      </w:r>
      <w:r w:rsidR="00500BB9" w:rsidRPr="00F364A5">
        <w:rPr>
          <w:rFonts w:asciiTheme="majorHAnsi" w:hAnsiTheme="majorHAnsi" w:cs="Courier New"/>
          <w:szCs w:val="24"/>
        </w:rPr>
        <w:t>working with partners</w:t>
      </w:r>
      <w:r w:rsidR="00A82748" w:rsidRPr="00F364A5">
        <w:rPr>
          <w:rFonts w:asciiTheme="majorHAnsi" w:hAnsiTheme="majorHAnsi" w:cs="Courier New"/>
          <w:szCs w:val="24"/>
        </w:rPr>
        <w:t>.</w:t>
      </w:r>
      <w:r w:rsidR="00427960" w:rsidRPr="00F364A5">
        <w:rPr>
          <w:rFonts w:asciiTheme="majorHAnsi" w:hAnsiTheme="majorHAnsi" w:cs="Courier New"/>
          <w:szCs w:val="24"/>
        </w:rPr>
        <w:t xml:space="preserve"> </w:t>
      </w:r>
    </w:p>
    <w:p w14:paraId="3E1D86A6" w14:textId="4B066532" w:rsidR="00DF62A2" w:rsidRDefault="00BA190E" w:rsidP="00F364A5">
      <w:pPr>
        <w:pStyle w:val="Body"/>
        <w:numPr>
          <w:ilvl w:val="0"/>
          <w:numId w:val="2"/>
        </w:numPr>
        <w:ind w:left="180" w:firstLine="0"/>
        <w:rPr>
          <w:rFonts w:asciiTheme="majorHAnsi" w:hAnsiTheme="majorHAnsi" w:cs="Courier New"/>
          <w:szCs w:val="24"/>
        </w:rPr>
      </w:pPr>
      <w:r w:rsidRPr="00F364A5">
        <w:rPr>
          <w:rFonts w:asciiTheme="majorHAnsi" w:hAnsiTheme="majorHAnsi" w:cs="Courier New"/>
          <w:szCs w:val="24"/>
        </w:rPr>
        <w:t xml:space="preserve"> </w:t>
      </w:r>
    </w:p>
    <w:p w14:paraId="1DACF789" w14:textId="332DD657" w:rsidR="00DF62A2" w:rsidRDefault="00A82748" w:rsidP="00BA190E">
      <w:pPr>
        <w:pStyle w:val="Body"/>
        <w:ind w:left="180"/>
        <w:rPr>
          <w:rFonts w:asciiTheme="majorHAnsi" w:hAnsiTheme="majorHAnsi" w:cs="Courier New"/>
          <w:szCs w:val="24"/>
        </w:rPr>
      </w:pPr>
      <w:r>
        <w:rPr>
          <w:rFonts w:asciiTheme="majorHAnsi" w:hAnsiTheme="majorHAnsi" w:cs="Courier New"/>
          <w:szCs w:val="24"/>
        </w:rPr>
        <w:t>Game counts surveys may require flight time annually in helicopter</w:t>
      </w:r>
      <w:r w:rsidR="00CE121F">
        <w:rPr>
          <w:rFonts w:asciiTheme="majorHAnsi" w:hAnsiTheme="majorHAnsi" w:cs="Courier New"/>
          <w:szCs w:val="24"/>
        </w:rPr>
        <w:t xml:space="preserve"> or fixed-wing aircraft</w:t>
      </w:r>
      <w:r>
        <w:rPr>
          <w:rFonts w:asciiTheme="majorHAnsi" w:hAnsiTheme="majorHAnsi" w:cs="Courier New"/>
          <w:szCs w:val="24"/>
        </w:rPr>
        <w:t xml:space="preserve">.  </w:t>
      </w:r>
    </w:p>
    <w:p w14:paraId="5A5B38AB" w14:textId="01293142" w:rsidR="00276145" w:rsidRPr="00276145" w:rsidRDefault="00BA190E" w:rsidP="00F364A5">
      <w:pPr>
        <w:pStyle w:val="Body"/>
      </w:pPr>
      <w:r>
        <w:rPr>
          <w:rFonts w:asciiTheme="majorHAnsi" w:hAnsiTheme="majorHAnsi" w:cs="Courier New"/>
          <w:szCs w:val="24"/>
        </w:rPr>
        <w:t xml:space="preserve"> </w:t>
      </w:r>
    </w:p>
    <w:p w14:paraId="7899E1B1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Successful Performance Requirements:</w:t>
      </w:r>
    </w:p>
    <w:p w14:paraId="427440E1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</w:rPr>
      </w:pPr>
    </w:p>
    <w:p w14:paraId="00E9E211" w14:textId="1CBFCB4B" w:rsidR="00276145" w:rsidRPr="00276145" w:rsidRDefault="00276145" w:rsidP="00276145">
      <w:pPr>
        <w:tabs>
          <w:tab w:val="left" w:pos="-1080"/>
          <w:tab w:val="left" w:pos="-360"/>
          <w:tab w:val="left" w:pos="90"/>
          <w:tab w:val="left" w:pos="7560"/>
          <w:tab w:val="left" w:pos="7920"/>
        </w:tabs>
        <w:spacing w:line="240" w:lineRule="atLeast"/>
        <w:ind w:left="180"/>
        <w:rPr>
          <w:rFonts w:asciiTheme="majorHAnsi" w:hAnsiTheme="majorHAnsi"/>
          <w:spacing w:val="-3"/>
          <w:sz w:val="24"/>
          <w:szCs w:val="24"/>
        </w:rPr>
      </w:pPr>
      <w:r w:rsidRPr="00276145">
        <w:rPr>
          <w:rFonts w:asciiTheme="majorHAnsi" w:hAnsiTheme="majorHAnsi"/>
          <w:spacing w:val="-3"/>
          <w:sz w:val="24"/>
          <w:szCs w:val="24"/>
        </w:rPr>
        <w:t xml:space="preserve">The </w:t>
      </w:r>
      <w:r w:rsidR="00285309">
        <w:rPr>
          <w:rFonts w:asciiTheme="majorHAnsi" w:hAnsiTheme="majorHAnsi"/>
          <w:spacing w:val="-3"/>
          <w:sz w:val="24"/>
          <w:szCs w:val="24"/>
        </w:rPr>
        <w:t>Wildlife Biologist</w:t>
      </w:r>
      <w:r w:rsidR="00E74AFD">
        <w:rPr>
          <w:rFonts w:asciiTheme="majorHAnsi" w:hAnsiTheme="majorHAnsi"/>
          <w:spacing w:val="-3"/>
          <w:sz w:val="24"/>
          <w:szCs w:val="24"/>
        </w:rPr>
        <w:t xml:space="preserve"> I</w:t>
      </w:r>
      <w:r w:rsidR="00E2144A">
        <w:rPr>
          <w:rFonts w:asciiTheme="majorHAnsi" w:hAnsiTheme="majorHAnsi"/>
          <w:spacing w:val="-3"/>
          <w:sz w:val="24"/>
          <w:szCs w:val="24"/>
        </w:rPr>
        <w:t xml:space="preserve"> may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 work independently</w:t>
      </w:r>
      <w:r w:rsidR="00A82748">
        <w:rPr>
          <w:rFonts w:asciiTheme="majorHAnsi" w:hAnsiTheme="majorHAnsi"/>
          <w:spacing w:val="-3"/>
          <w:sz w:val="24"/>
          <w:szCs w:val="24"/>
        </w:rPr>
        <w:t>, with little supervision,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 in developing and </w:t>
      </w:r>
      <w:r w:rsidR="002022C7">
        <w:rPr>
          <w:rFonts w:asciiTheme="majorHAnsi" w:hAnsiTheme="majorHAnsi"/>
          <w:spacing w:val="-3"/>
          <w:sz w:val="24"/>
          <w:szCs w:val="24"/>
        </w:rPr>
        <w:t xml:space="preserve">administering </w:t>
      </w:r>
      <w:r w:rsidR="00EF3732">
        <w:rPr>
          <w:rFonts w:asciiTheme="majorHAnsi" w:hAnsiTheme="majorHAnsi"/>
          <w:spacing w:val="-3"/>
          <w:sz w:val="24"/>
          <w:szCs w:val="24"/>
        </w:rPr>
        <w:t>biological and physical monitoring activities on the property</w:t>
      </w:r>
      <w:r w:rsidRPr="00276145">
        <w:rPr>
          <w:rFonts w:asciiTheme="majorHAnsi" w:hAnsiTheme="majorHAnsi"/>
          <w:spacing w:val="-3"/>
          <w:sz w:val="24"/>
          <w:szCs w:val="24"/>
        </w:rPr>
        <w:t>, maintain</w:t>
      </w:r>
      <w:r w:rsidR="00363528">
        <w:rPr>
          <w:rFonts w:asciiTheme="majorHAnsi" w:hAnsiTheme="majorHAnsi"/>
          <w:spacing w:val="-3"/>
          <w:sz w:val="24"/>
          <w:szCs w:val="24"/>
        </w:rPr>
        <w:t>ing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 professional working relationships with other sta</w:t>
      </w:r>
      <w:r w:rsidR="002022C7">
        <w:rPr>
          <w:rFonts w:asciiTheme="majorHAnsi" w:hAnsiTheme="majorHAnsi"/>
          <w:spacing w:val="-3"/>
          <w:sz w:val="24"/>
          <w:szCs w:val="24"/>
        </w:rPr>
        <w:t>ff, agencies, and organizations,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9821C5">
        <w:rPr>
          <w:rFonts w:asciiTheme="majorHAnsi" w:hAnsiTheme="majorHAnsi"/>
          <w:spacing w:val="-3"/>
          <w:sz w:val="24"/>
          <w:szCs w:val="24"/>
        </w:rPr>
        <w:t xml:space="preserve">and </w:t>
      </w:r>
      <w:r w:rsidRPr="00276145">
        <w:rPr>
          <w:rFonts w:asciiTheme="majorHAnsi" w:hAnsiTheme="majorHAnsi"/>
          <w:spacing w:val="-3"/>
          <w:sz w:val="24"/>
          <w:szCs w:val="24"/>
        </w:rPr>
        <w:t>communicat</w:t>
      </w:r>
      <w:r w:rsidR="00363528">
        <w:rPr>
          <w:rFonts w:asciiTheme="majorHAnsi" w:hAnsiTheme="majorHAnsi"/>
          <w:spacing w:val="-3"/>
          <w:sz w:val="24"/>
          <w:szCs w:val="24"/>
        </w:rPr>
        <w:t xml:space="preserve">ing </w:t>
      </w:r>
      <w:r w:rsidRPr="00276145">
        <w:rPr>
          <w:rFonts w:asciiTheme="majorHAnsi" w:hAnsiTheme="majorHAnsi"/>
          <w:spacing w:val="-3"/>
          <w:sz w:val="24"/>
          <w:szCs w:val="24"/>
        </w:rPr>
        <w:t xml:space="preserve">effectively </w:t>
      </w:r>
      <w:r w:rsidR="00363528">
        <w:rPr>
          <w:rFonts w:asciiTheme="majorHAnsi" w:hAnsiTheme="majorHAnsi"/>
          <w:spacing w:val="-3"/>
          <w:sz w:val="24"/>
          <w:szCs w:val="24"/>
        </w:rPr>
        <w:t xml:space="preserve">with </w:t>
      </w:r>
      <w:r w:rsidRPr="00276145">
        <w:rPr>
          <w:rFonts w:asciiTheme="majorHAnsi" w:hAnsiTheme="majorHAnsi"/>
          <w:spacing w:val="-3"/>
          <w:sz w:val="24"/>
          <w:szCs w:val="24"/>
        </w:rPr>
        <w:t>staff and BNR managers</w:t>
      </w:r>
      <w:r w:rsidR="009821C5">
        <w:rPr>
          <w:rFonts w:asciiTheme="majorHAnsi" w:hAnsiTheme="majorHAnsi"/>
          <w:spacing w:val="-3"/>
          <w:sz w:val="24"/>
          <w:szCs w:val="24"/>
        </w:rPr>
        <w:t xml:space="preserve">. Candidate must </w:t>
      </w:r>
      <w:r w:rsidRPr="00276145">
        <w:rPr>
          <w:rFonts w:asciiTheme="majorHAnsi" w:hAnsiTheme="majorHAnsi"/>
          <w:spacing w:val="-3"/>
          <w:sz w:val="24"/>
          <w:szCs w:val="24"/>
        </w:rPr>
        <w:t>possess strong organizational skills for maintaining accurate and up to date records</w:t>
      </w:r>
      <w:r w:rsidR="00285309">
        <w:rPr>
          <w:rFonts w:asciiTheme="majorHAnsi" w:hAnsiTheme="majorHAnsi"/>
          <w:spacing w:val="-3"/>
          <w:sz w:val="24"/>
          <w:szCs w:val="24"/>
        </w:rPr>
        <w:t xml:space="preserve">, understand various wildlife habitats of the </w:t>
      </w:r>
      <w:r w:rsidR="00A82748">
        <w:rPr>
          <w:rFonts w:asciiTheme="majorHAnsi" w:hAnsiTheme="majorHAnsi"/>
          <w:spacing w:val="-3"/>
          <w:sz w:val="24"/>
          <w:szCs w:val="24"/>
        </w:rPr>
        <w:t>lower John Day River basin</w:t>
      </w:r>
      <w:r w:rsidR="00285309">
        <w:rPr>
          <w:rFonts w:asciiTheme="majorHAnsi" w:hAnsiTheme="majorHAnsi"/>
          <w:spacing w:val="-3"/>
          <w:sz w:val="24"/>
          <w:szCs w:val="24"/>
        </w:rPr>
        <w:t>, and be able to present projects to diverse groups of people in formal and informal settings.</w:t>
      </w:r>
      <w:r w:rsidR="00A82748">
        <w:rPr>
          <w:rFonts w:asciiTheme="majorHAnsi" w:hAnsiTheme="majorHAnsi"/>
          <w:spacing w:val="-3"/>
          <w:sz w:val="24"/>
          <w:szCs w:val="24"/>
        </w:rPr>
        <w:t xml:space="preserve">  </w:t>
      </w:r>
    </w:p>
    <w:p w14:paraId="27924FFD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</w:rPr>
      </w:pPr>
    </w:p>
    <w:p w14:paraId="33135E06" w14:textId="1F56740D" w:rsidR="00276145" w:rsidRPr="00276145" w:rsidRDefault="00276145" w:rsidP="00276145">
      <w:pPr>
        <w:tabs>
          <w:tab w:val="center" w:pos="504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QUALIFICATIONS &amp; REQUIREMENTS</w:t>
      </w:r>
    </w:p>
    <w:p w14:paraId="090AEB9B" w14:textId="77777777" w:rsidR="00276145" w:rsidRPr="00276145" w:rsidRDefault="00276145" w:rsidP="00276145">
      <w:pPr>
        <w:tabs>
          <w:tab w:val="center" w:pos="5040"/>
        </w:tabs>
        <w:spacing w:line="240" w:lineRule="atLeast"/>
        <w:jc w:val="both"/>
        <w:rPr>
          <w:rFonts w:asciiTheme="majorHAnsi" w:hAnsiTheme="majorHAnsi"/>
          <w:spacing w:val="-3"/>
          <w:sz w:val="24"/>
          <w:szCs w:val="24"/>
          <w:u w:val="single"/>
        </w:rPr>
      </w:pPr>
    </w:p>
    <w:p w14:paraId="02FD45DC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Education &amp; Experience:</w:t>
      </w:r>
    </w:p>
    <w:p w14:paraId="496DA8A7" w14:textId="7777777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7560"/>
          <w:tab w:val="left" w:pos="7920"/>
        </w:tabs>
        <w:spacing w:line="240" w:lineRule="atLeast"/>
        <w:rPr>
          <w:rFonts w:asciiTheme="majorHAnsi" w:hAnsiTheme="majorHAnsi"/>
          <w:spacing w:val="-3"/>
          <w:sz w:val="24"/>
          <w:szCs w:val="24"/>
        </w:rPr>
      </w:pPr>
    </w:p>
    <w:p w14:paraId="0DB4DFBD" w14:textId="173E1A75" w:rsidR="00276145" w:rsidRPr="00ED6C82" w:rsidRDefault="00276145" w:rsidP="00276145">
      <w:pPr>
        <w:pStyle w:val="Body"/>
        <w:numPr>
          <w:ilvl w:val="0"/>
          <w:numId w:val="2"/>
        </w:numPr>
        <w:tabs>
          <w:tab w:val="left" w:pos="-1080"/>
          <w:tab w:val="left" w:pos="-360"/>
          <w:tab w:val="left" w:pos="0"/>
          <w:tab w:val="num" w:pos="180"/>
          <w:tab w:val="left" w:pos="7560"/>
          <w:tab w:val="left" w:pos="7920"/>
        </w:tabs>
        <w:spacing w:line="240" w:lineRule="atLeast"/>
        <w:ind w:left="180" w:hanging="180"/>
        <w:rPr>
          <w:rFonts w:asciiTheme="majorHAnsi" w:hAnsiTheme="majorHAnsi"/>
          <w:spacing w:val="-3"/>
          <w:szCs w:val="24"/>
        </w:rPr>
      </w:pPr>
      <w:r w:rsidRPr="00ED6C82">
        <w:rPr>
          <w:rFonts w:asciiTheme="majorHAnsi" w:hAnsiTheme="majorHAnsi" w:cs="Courier New"/>
          <w:spacing w:val="-3"/>
          <w:szCs w:val="24"/>
        </w:rPr>
        <w:t xml:space="preserve">  A Bachelor of Science degree in </w:t>
      </w:r>
      <w:r w:rsidR="00D9505F">
        <w:rPr>
          <w:rFonts w:asciiTheme="majorHAnsi" w:hAnsiTheme="majorHAnsi" w:cs="Courier New"/>
          <w:spacing w:val="-3"/>
          <w:szCs w:val="24"/>
        </w:rPr>
        <w:t>W</w:t>
      </w:r>
      <w:r w:rsidR="00285309" w:rsidRPr="00ED6C82">
        <w:rPr>
          <w:rFonts w:asciiTheme="majorHAnsi" w:hAnsiTheme="majorHAnsi" w:cs="Courier New"/>
          <w:spacing w:val="-3"/>
          <w:szCs w:val="24"/>
        </w:rPr>
        <w:t xml:space="preserve">ildlife, </w:t>
      </w:r>
      <w:r w:rsidR="00D9505F">
        <w:rPr>
          <w:rFonts w:asciiTheme="majorHAnsi" w:hAnsiTheme="majorHAnsi" w:cs="Courier New"/>
          <w:spacing w:val="-3"/>
          <w:szCs w:val="24"/>
        </w:rPr>
        <w:t>B</w:t>
      </w:r>
      <w:r w:rsidR="00A13D0A">
        <w:rPr>
          <w:rFonts w:asciiTheme="majorHAnsi" w:hAnsiTheme="majorHAnsi" w:cs="Courier New"/>
          <w:spacing w:val="-3"/>
          <w:szCs w:val="24"/>
        </w:rPr>
        <w:t>iology</w:t>
      </w:r>
      <w:r w:rsidRPr="00ED6C82">
        <w:rPr>
          <w:rFonts w:asciiTheme="majorHAnsi" w:hAnsiTheme="majorHAnsi" w:cs="Courier New"/>
          <w:spacing w:val="-3"/>
          <w:szCs w:val="24"/>
        </w:rPr>
        <w:t>,</w:t>
      </w:r>
      <w:r w:rsidR="00D9505F">
        <w:rPr>
          <w:rFonts w:asciiTheme="majorHAnsi" w:hAnsiTheme="majorHAnsi" w:cs="Courier New"/>
          <w:spacing w:val="-3"/>
          <w:szCs w:val="24"/>
        </w:rPr>
        <w:t xml:space="preserve"> Botany, Natural Resources,</w:t>
      </w:r>
      <w:r w:rsidRPr="00ED6C82">
        <w:rPr>
          <w:rFonts w:asciiTheme="majorHAnsi" w:hAnsiTheme="majorHAnsi" w:cs="Courier New"/>
          <w:spacing w:val="-3"/>
          <w:szCs w:val="24"/>
        </w:rPr>
        <w:t xml:space="preserve"> or </w:t>
      </w:r>
      <w:r w:rsidR="00D9505F">
        <w:rPr>
          <w:rFonts w:asciiTheme="majorHAnsi" w:hAnsiTheme="majorHAnsi" w:cs="Courier New"/>
          <w:spacing w:val="-3"/>
          <w:szCs w:val="24"/>
        </w:rPr>
        <w:t xml:space="preserve">a </w:t>
      </w:r>
      <w:r w:rsidR="00A13D0A">
        <w:rPr>
          <w:rFonts w:asciiTheme="majorHAnsi" w:hAnsiTheme="majorHAnsi" w:cs="Courier New"/>
          <w:spacing w:val="-3"/>
          <w:szCs w:val="24"/>
        </w:rPr>
        <w:t xml:space="preserve">closely </w:t>
      </w:r>
      <w:r w:rsidRPr="00ED6C82">
        <w:rPr>
          <w:rFonts w:asciiTheme="majorHAnsi" w:hAnsiTheme="majorHAnsi" w:cs="Courier New"/>
          <w:spacing w:val="-3"/>
          <w:szCs w:val="24"/>
        </w:rPr>
        <w:t xml:space="preserve">related area is required. Three years </w:t>
      </w:r>
      <w:r w:rsidR="00285309" w:rsidRPr="00ED6C82">
        <w:rPr>
          <w:rFonts w:asciiTheme="majorHAnsi" w:hAnsiTheme="majorHAnsi" w:cs="Courier New"/>
          <w:spacing w:val="-3"/>
          <w:szCs w:val="24"/>
        </w:rPr>
        <w:t xml:space="preserve">of professional experience in wildlife management, </w:t>
      </w:r>
      <w:r w:rsidR="00A13D0A">
        <w:rPr>
          <w:rFonts w:asciiTheme="majorHAnsi" w:hAnsiTheme="majorHAnsi" w:cs="Courier New"/>
          <w:spacing w:val="-3"/>
          <w:szCs w:val="24"/>
        </w:rPr>
        <w:t xml:space="preserve">habitat monitoring, </w:t>
      </w:r>
      <w:r w:rsidR="00285309" w:rsidRPr="00ED6C82">
        <w:rPr>
          <w:rFonts w:asciiTheme="majorHAnsi" w:hAnsiTheme="majorHAnsi" w:cs="Courier New"/>
          <w:spacing w:val="-3"/>
          <w:szCs w:val="24"/>
        </w:rPr>
        <w:t>land management, or similar field</w:t>
      </w:r>
      <w:r w:rsidRPr="00ED6C82">
        <w:rPr>
          <w:rFonts w:asciiTheme="majorHAnsi" w:hAnsiTheme="majorHAnsi" w:cs="Courier New"/>
          <w:spacing w:val="-3"/>
          <w:szCs w:val="24"/>
        </w:rPr>
        <w:t>.</w:t>
      </w:r>
      <w:r w:rsidR="002022C7" w:rsidRPr="00ED6C82">
        <w:rPr>
          <w:rFonts w:asciiTheme="majorHAnsi" w:hAnsiTheme="majorHAnsi" w:cs="Courier New"/>
          <w:spacing w:val="-3"/>
          <w:szCs w:val="24"/>
        </w:rPr>
        <w:t xml:space="preserve">  </w:t>
      </w:r>
    </w:p>
    <w:p w14:paraId="351D16A8" w14:textId="77777777" w:rsidR="00ED6C82" w:rsidRPr="00ED6C82" w:rsidRDefault="00ED6C82" w:rsidP="00276145">
      <w:pPr>
        <w:pStyle w:val="Body"/>
        <w:numPr>
          <w:ilvl w:val="0"/>
          <w:numId w:val="2"/>
        </w:numPr>
        <w:tabs>
          <w:tab w:val="left" w:pos="-1080"/>
          <w:tab w:val="left" w:pos="-360"/>
          <w:tab w:val="left" w:pos="0"/>
          <w:tab w:val="num" w:pos="180"/>
          <w:tab w:val="left" w:pos="7560"/>
          <w:tab w:val="left" w:pos="7920"/>
        </w:tabs>
        <w:spacing w:line="240" w:lineRule="atLeast"/>
        <w:ind w:left="180" w:hanging="180"/>
        <w:rPr>
          <w:rFonts w:asciiTheme="majorHAnsi" w:hAnsiTheme="majorHAnsi"/>
          <w:spacing w:val="-3"/>
          <w:szCs w:val="24"/>
        </w:rPr>
      </w:pPr>
    </w:p>
    <w:p w14:paraId="6EF81486" w14:textId="0813C427" w:rsidR="00276145" w:rsidRPr="00276145" w:rsidRDefault="00276145" w:rsidP="00276145">
      <w:pPr>
        <w:tabs>
          <w:tab w:val="left" w:pos="-1080"/>
          <w:tab w:val="left" w:pos="-360"/>
          <w:tab w:val="left" w:pos="0"/>
          <w:tab w:val="left" w:pos="6120"/>
          <w:tab w:val="left" w:pos="7560"/>
          <w:tab w:val="left" w:pos="7920"/>
        </w:tabs>
        <w:spacing w:line="240" w:lineRule="atLeast"/>
        <w:rPr>
          <w:rFonts w:asciiTheme="majorHAnsi" w:hAnsiTheme="majorHAnsi"/>
          <w:spacing w:val="-3"/>
          <w:sz w:val="24"/>
          <w:szCs w:val="24"/>
          <w:u w:val="single"/>
        </w:rPr>
      </w:pP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Knowledge &amp; Skills</w:t>
      </w:r>
      <w:r w:rsidR="00ED6C82">
        <w:rPr>
          <w:rFonts w:asciiTheme="majorHAnsi" w:hAnsiTheme="majorHAnsi"/>
          <w:spacing w:val="-3"/>
          <w:sz w:val="24"/>
          <w:szCs w:val="24"/>
          <w:u w:val="single"/>
        </w:rPr>
        <w:t xml:space="preserve"> sought</w:t>
      </w:r>
      <w:r w:rsidRPr="00276145">
        <w:rPr>
          <w:rFonts w:asciiTheme="majorHAnsi" w:hAnsiTheme="majorHAnsi"/>
          <w:spacing w:val="-3"/>
          <w:sz w:val="24"/>
          <w:szCs w:val="24"/>
          <w:u w:val="single"/>
        </w:rPr>
        <w:t>:</w:t>
      </w:r>
    </w:p>
    <w:p w14:paraId="3E3841BB" w14:textId="69768DCE" w:rsidR="00276145" w:rsidRPr="00276145" w:rsidRDefault="00276145" w:rsidP="00276145">
      <w:pPr>
        <w:pStyle w:val="NormalWeb"/>
        <w:numPr>
          <w:ilvl w:val="0"/>
          <w:numId w:val="1"/>
        </w:numPr>
        <w:spacing w:before="0" w:after="0"/>
        <w:rPr>
          <w:rFonts w:asciiTheme="majorHAnsi" w:hAnsiTheme="majorHAnsi" w:cs="Courier New"/>
        </w:rPr>
      </w:pPr>
      <w:r w:rsidRPr="00276145">
        <w:rPr>
          <w:rFonts w:asciiTheme="majorHAnsi" w:hAnsiTheme="majorHAnsi" w:cs="Courier New"/>
        </w:rPr>
        <w:t xml:space="preserve">Knowledge </w:t>
      </w:r>
      <w:r w:rsidR="00D9505F">
        <w:rPr>
          <w:rFonts w:asciiTheme="majorHAnsi" w:hAnsiTheme="majorHAnsi" w:cs="Courier New"/>
        </w:rPr>
        <w:t xml:space="preserve">of </w:t>
      </w:r>
      <w:r w:rsidR="00ED6C82">
        <w:rPr>
          <w:rFonts w:asciiTheme="majorHAnsi" w:hAnsiTheme="majorHAnsi" w:cs="Courier New"/>
        </w:rPr>
        <w:t xml:space="preserve">wildlife habitat in the </w:t>
      </w:r>
      <w:r w:rsidR="00473150">
        <w:rPr>
          <w:rFonts w:asciiTheme="majorHAnsi" w:hAnsiTheme="majorHAnsi" w:cs="Courier New"/>
        </w:rPr>
        <w:t>John Day River</w:t>
      </w:r>
      <w:r w:rsidR="00ED6C82">
        <w:rPr>
          <w:rFonts w:asciiTheme="majorHAnsi" w:hAnsiTheme="majorHAnsi" w:cs="Courier New"/>
        </w:rPr>
        <w:t xml:space="preserve"> watershed and those sensitive, threatened</w:t>
      </w:r>
      <w:r w:rsidR="00D9505F">
        <w:rPr>
          <w:rFonts w:asciiTheme="majorHAnsi" w:hAnsiTheme="majorHAnsi" w:cs="Courier New"/>
        </w:rPr>
        <w:t>,</w:t>
      </w:r>
      <w:r w:rsidR="00ED6C82">
        <w:rPr>
          <w:rFonts w:asciiTheme="majorHAnsi" w:hAnsiTheme="majorHAnsi" w:cs="Courier New"/>
        </w:rPr>
        <w:t xml:space="preserve"> and endangered species that </w:t>
      </w:r>
      <w:r w:rsidR="00D9505F">
        <w:rPr>
          <w:rFonts w:asciiTheme="majorHAnsi" w:hAnsiTheme="majorHAnsi" w:cs="Courier New"/>
        </w:rPr>
        <w:t>occur here</w:t>
      </w:r>
    </w:p>
    <w:p w14:paraId="22944700" w14:textId="6F82F616" w:rsidR="00135CBF" w:rsidRDefault="00135CBF" w:rsidP="00276145">
      <w:pPr>
        <w:pStyle w:val="NormalWeb"/>
        <w:numPr>
          <w:ilvl w:val="0"/>
          <w:numId w:val="1"/>
        </w:numPr>
        <w:spacing w:before="0" w:after="0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lastRenderedPageBreak/>
        <w:t>Modern habitat restoration techniques, especially those pertaining to a dry high desert environment</w:t>
      </w:r>
    </w:p>
    <w:p w14:paraId="0F3E6FE3" w14:textId="4EC2CF37" w:rsidR="00276145" w:rsidRPr="00276145" w:rsidRDefault="00ED6C82" w:rsidP="00276145">
      <w:pPr>
        <w:pStyle w:val="NormalWeb"/>
        <w:numPr>
          <w:ilvl w:val="0"/>
          <w:numId w:val="1"/>
        </w:numPr>
        <w:spacing w:before="0" w:after="0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 xml:space="preserve">Skill at working independently, with little supervision to develop and </w:t>
      </w:r>
      <w:r w:rsidR="00135CBF">
        <w:rPr>
          <w:rFonts w:asciiTheme="majorHAnsi" w:hAnsiTheme="majorHAnsi" w:cs="Courier New"/>
        </w:rPr>
        <w:t>implement projects,</w:t>
      </w:r>
      <w:r>
        <w:rPr>
          <w:rFonts w:asciiTheme="majorHAnsi" w:hAnsiTheme="majorHAnsi" w:cs="Courier New"/>
        </w:rPr>
        <w:t xml:space="preserve"> while professionally representing the Tribes.</w:t>
      </w:r>
    </w:p>
    <w:p w14:paraId="4E6D8D24" w14:textId="42C270B3" w:rsidR="00276145" w:rsidRPr="002022C7" w:rsidRDefault="00135CBF" w:rsidP="00276145">
      <w:pPr>
        <w:pStyle w:val="Body"/>
        <w:numPr>
          <w:ilvl w:val="0"/>
          <w:numId w:val="1"/>
        </w:numPr>
        <w:rPr>
          <w:rFonts w:asciiTheme="majorHAnsi" w:hAnsiTheme="majorHAnsi" w:cs="Courier New"/>
          <w:position w:val="-2"/>
          <w:szCs w:val="24"/>
        </w:rPr>
      </w:pPr>
      <w:r>
        <w:rPr>
          <w:rFonts w:asciiTheme="majorHAnsi" w:hAnsiTheme="majorHAnsi" w:cs="Courier New"/>
          <w:szCs w:val="24"/>
        </w:rPr>
        <w:t>GIS experience</w:t>
      </w:r>
    </w:p>
    <w:p w14:paraId="5BCC7897" w14:textId="386A6509" w:rsidR="002022C7" w:rsidRPr="00276145" w:rsidRDefault="002022C7" w:rsidP="00276145">
      <w:pPr>
        <w:pStyle w:val="Body"/>
        <w:numPr>
          <w:ilvl w:val="0"/>
          <w:numId w:val="1"/>
        </w:numPr>
        <w:rPr>
          <w:rFonts w:asciiTheme="majorHAnsi" w:hAnsiTheme="majorHAnsi" w:cs="Courier New"/>
          <w:position w:val="-2"/>
          <w:szCs w:val="24"/>
        </w:rPr>
      </w:pPr>
      <w:r>
        <w:rPr>
          <w:rFonts w:asciiTheme="majorHAnsi" w:hAnsiTheme="majorHAnsi" w:cs="Courier New"/>
          <w:szCs w:val="24"/>
        </w:rPr>
        <w:t xml:space="preserve">Database management and development </w:t>
      </w:r>
    </w:p>
    <w:p w14:paraId="4E3B22E1" w14:textId="2D8C96F6" w:rsidR="00276145" w:rsidRPr="00C45E34" w:rsidRDefault="00473150" w:rsidP="00276145">
      <w:pPr>
        <w:widowControl/>
        <w:numPr>
          <w:ilvl w:val="0"/>
          <w:numId w:val="1"/>
        </w:numPr>
        <w:suppressAutoHyphens w:val="0"/>
        <w:autoSpaceDE/>
        <w:spacing w:before="100" w:beforeAutospacing="1"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EastAsia" w:hAnsiTheme="majorHAnsi"/>
          <w:sz w:val="24"/>
          <w:szCs w:val="24"/>
          <w:lang w:eastAsia="en-US"/>
        </w:rPr>
        <w:t>Grant writing abilities and experience</w:t>
      </w:r>
    </w:p>
    <w:p w14:paraId="4DB5EC67" w14:textId="76A3B904" w:rsidR="00276145" w:rsidRPr="004E5806" w:rsidRDefault="00276145" w:rsidP="00276145">
      <w:pPr>
        <w:pStyle w:val="Body"/>
        <w:numPr>
          <w:ilvl w:val="0"/>
          <w:numId w:val="1"/>
        </w:numPr>
        <w:rPr>
          <w:rFonts w:asciiTheme="majorHAnsi" w:hAnsiTheme="majorHAnsi" w:cs="Courier New"/>
          <w:position w:val="-2"/>
          <w:szCs w:val="24"/>
        </w:rPr>
      </w:pPr>
      <w:r w:rsidRPr="00276145">
        <w:rPr>
          <w:rFonts w:asciiTheme="majorHAnsi" w:hAnsiTheme="majorHAnsi" w:cs="Courier New"/>
          <w:szCs w:val="24"/>
        </w:rPr>
        <w:t>Ab</w:t>
      </w:r>
      <w:r w:rsidR="00135CBF">
        <w:rPr>
          <w:rFonts w:asciiTheme="majorHAnsi" w:hAnsiTheme="majorHAnsi" w:cs="Courier New"/>
          <w:szCs w:val="24"/>
        </w:rPr>
        <w:t xml:space="preserve">ility </w:t>
      </w:r>
      <w:r w:rsidRPr="00276145">
        <w:rPr>
          <w:rFonts w:asciiTheme="majorHAnsi" w:hAnsiTheme="majorHAnsi" w:cs="Courier New"/>
          <w:szCs w:val="24"/>
        </w:rPr>
        <w:t>to use office applications and software for reports, grants, and contracts</w:t>
      </w:r>
      <w:r w:rsidR="007165F9">
        <w:rPr>
          <w:rFonts w:asciiTheme="majorHAnsi" w:hAnsiTheme="majorHAnsi" w:cs="Courier New"/>
          <w:szCs w:val="24"/>
        </w:rPr>
        <w:t xml:space="preserve"> </w:t>
      </w:r>
    </w:p>
    <w:p w14:paraId="573AFD04" w14:textId="3529FA1B" w:rsidR="00276145" w:rsidRPr="00276145" w:rsidRDefault="00276145" w:rsidP="00276145">
      <w:pPr>
        <w:widowControl/>
        <w:suppressAutoHyphens w:val="0"/>
        <w:autoSpaceDE/>
        <w:spacing w:before="100" w:beforeAutospacing="1"/>
        <w:rPr>
          <w:rFonts w:asciiTheme="majorHAnsi" w:eastAsiaTheme="minorEastAsia" w:hAnsiTheme="majorHAnsi"/>
          <w:sz w:val="24"/>
          <w:szCs w:val="24"/>
          <w:u w:val="single"/>
          <w:lang w:eastAsia="en-US"/>
        </w:rPr>
      </w:pPr>
      <w:r w:rsidRPr="00276145">
        <w:rPr>
          <w:rFonts w:asciiTheme="majorHAnsi" w:eastAsiaTheme="minorEastAsia" w:hAnsiTheme="majorHAnsi"/>
          <w:sz w:val="24"/>
          <w:szCs w:val="24"/>
          <w:u w:val="single"/>
          <w:lang w:eastAsia="en-US"/>
        </w:rPr>
        <w:t>Requirements:</w:t>
      </w:r>
    </w:p>
    <w:p w14:paraId="3041D5D8" w14:textId="3827FFC6" w:rsidR="00285309" w:rsidRPr="00285309" w:rsidRDefault="00285309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>Bachelor of Science degree or equivalent</w:t>
      </w:r>
    </w:p>
    <w:p w14:paraId="0D0954E1" w14:textId="266C9FF9" w:rsidR="00276145" w:rsidRPr="00276145" w:rsidRDefault="00276145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 w:rsidRPr="00276145">
        <w:rPr>
          <w:rFonts w:asciiTheme="majorHAnsi" w:eastAsiaTheme="minorEastAsia" w:hAnsiTheme="majorHAnsi"/>
          <w:sz w:val="24"/>
          <w:szCs w:val="24"/>
          <w:lang w:eastAsia="en-US"/>
        </w:rPr>
        <w:t xml:space="preserve">Ability to traverse rough and steep terrain in variable weather carrying field gear and collection equipment. </w:t>
      </w:r>
    </w:p>
    <w:p w14:paraId="36C49CFE" w14:textId="05881DE9" w:rsidR="00276145" w:rsidRPr="00473150" w:rsidRDefault="00276145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 w:rsidRPr="00276145">
        <w:rPr>
          <w:rFonts w:asciiTheme="majorHAnsi" w:eastAsiaTheme="minorEastAsia" w:hAnsiTheme="majorHAnsi"/>
          <w:sz w:val="24"/>
          <w:szCs w:val="24"/>
          <w:lang w:eastAsia="en-US"/>
        </w:rPr>
        <w:t>Ability to lifting up to 50 lbs.</w:t>
      </w:r>
    </w:p>
    <w:p w14:paraId="51F017A6" w14:textId="3258DD87" w:rsidR="00473150" w:rsidRPr="00276145" w:rsidRDefault="00473150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EastAsia" w:hAnsiTheme="majorHAnsi"/>
          <w:sz w:val="24"/>
          <w:szCs w:val="24"/>
          <w:lang w:eastAsia="en-US"/>
        </w:rPr>
        <w:t>Must be able and comfortable working in extremely remote, rugged desert wilderness, often without cellular service</w:t>
      </w:r>
      <w:r w:rsidR="00CE121F">
        <w:rPr>
          <w:rFonts w:asciiTheme="majorHAnsi" w:eastAsiaTheme="minorEastAsia" w:hAnsiTheme="majorHAnsi"/>
          <w:sz w:val="24"/>
          <w:szCs w:val="24"/>
          <w:lang w:eastAsia="en-US"/>
        </w:rPr>
        <w:t>.</w:t>
      </w:r>
    </w:p>
    <w:p w14:paraId="2FC78B66" w14:textId="2B6A61FD" w:rsidR="00276145" w:rsidRPr="00A961FE" w:rsidRDefault="00276145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spacing w:before="100" w:beforeAutospacing="1"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 w:rsidRPr="00276145">
        <w:rPr>
          <w:rFonts w:asciiTheme="majorHAnsi" w:eastAsiaTheme="minorEastAsia" w:hAnsiTheme="majorHAnsi"/>
          <w:sz w:val="24"/>
          <w:szCs w:val="24"/>
          <w:lang w:eastAsia="en-US"/>
        </w:rPr>
        <w:t xml:space="preserve">Requires a valid Oregon driver’s license and </w:t>
      </w:r>
      <w:r w:rsidR="00A961FE">
        <w:rPr>
          <w:rFonts w:asciiTheme="majorHAnsi" w:eastAsiaTheme="minorEastAsia" w:hAnsiTheme="majorHAnsi"/>
          <w:sz w:val="24"/>
          <w:szCs w:val="24"/>
          <w:lang w:eastAsia="en-US"/>
        </w:rPr>
        <w:t>clean driving record</w:t>
      </w:r>
      <w:r w:rsidR="005F2375">
        <w:rPr>
          <w:rFonts w:asciiTheme="majorHAnsi" w:eastAsiaTheme="minorEastAsia" w:hAnsiTheme="majorHAnsi"/>
          <w:sz w:val="24"/>
          <w:szCs w:val="24"/>
          <w:lang w:eastAsia="en-US"/>
        </w:rPr>
        <w:t xml:space="preserve"> (out of state okay for first month)</w:t>
      </w:r>
      <w:r w:rsidRPr="00276145">
        <w:rPr>
          <w:rFonts w:asciiTheme="majorHAnsi" w:eastAsiaTheme="minorEastAsia" w:hAnsiTheme="majorHAnsi"/>
          <w:sz w:val="24"/>
          <w:szCs w:val="24"/>
          <w:lang w:eastAsia="en-US"/>
        </w:rPr>
        <w:t>.</w:t>
      </w:r>
    </w:p>
    <w:p w14:paraId="0DA9BF15" w14:textId="2A73238E" w:rsidR="00A961FE" w:rsidRPr="002022C7" w:rsidRDefault="00A961FE" w:rsidP="00276145">
      <w:pPr>
        <w:pStyle w:val="ListParagraph"/>
        <w:widowControl/>
        <w:numPr>
          <w:ilvl w:val="0"/>
          <w:numId w:val="1"/>
        </w:numPr>
        <w:suppressAutoHyphens w:val="0"/>
        <w:autoSpaceDE/>
        <w:spacing w:before="100" w:beforeAutospacing="1"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EastAsia" w:hAnsiTheme="majorHAnsi"/>
          <w:sz w:val="24"/>
          <w:szCs w:val="24"/>
          <w:lang w:eastAsia="en-US"/>
        </w:rPr>
        <w:t>COVID Vaccinated, including booster</w:t>
      </w:r>
    </w:p>
    <w:p w14:paraId="153B9AB4" w14:textId="77777777" w:rsidR="002022C7" w:rsidRPr="002022C7" w:rsidRDefault="002022C7" w:rsidP="002022C7">
      <w:pPr>
        <w:widowControl/>
        <w:suppressAutoHyphens w:val="0"/>
        <w:autoSpaceDE/>
        <w:spacing w:before="100" w:beforeAutospacing="1"/>
        <w:rPr>
          <w:rFonts w:asciiTheme="majorHAnsi" w:eastAsiaTheme="minorEastAsia" w:hAnsiTheme="majorHAnsi" w:cs="Times New Roman"/>
          <w:sz w:val="24"/>
          <w:szCs w:val="24"/>
          <w:u w:val="single"/>
          <w:lang w:eastAsia="en-US"/>
        </w:rPr>
      </w:pPr>
      <w:r w:rsidRPr="002022C7">
        <w:rPr>
          <w:rFonts w:asciiTheme="majorHAnsi" w:eastAsiaTheme="minorEastAsia" w:hAnsiTheme="majorHAnsi" w:cs="Times New Roman"/>
          <w:sz w:val="24"/>
          <w:szCs w:val="24"/>
          <w:u w:val="single"/>
          <w:lang w:eastAsia="en-US"/>
        </w:rPr>
        <w:t>Compensation:</w:t>
      </w:r>
    </w:p>
    <w:p w14:paraId="2AAAAC48" w14:textId="34E1EB76" w:rsidR="002022C7" w:rsidRPr="002022C7" w:rsidRDefault="005A797F" w:rsidP="002022C7">
      <w:pPr>
        <w:widowControl/>
        <w:suppressAutoHyphens w:val="0"/>
        <w:autoSpaceDE/>
        <w:spacing w:before="100" w:beforeAutospacing="1"/>
        <w:rPr>
          <w:rFonts w:asciiTheme="majorHAnsi" w:eastAsiaTheme="minorEastAsia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>Starting salary range of $</w:t>
      </w:r>
      <w:r w:rsidR="00240947">
        <w:rPr>
          <w:rFonts w:asciiTheme="majorHAnsi" w:eastAsiaTheme="minorEastAsia" w:hAnsiTheme="majorHAnsi" w:cs="Times New Roman"/>
          <w:sz w:val="24"/>
          <w:szCs w:val="24"/>
          <w:lang w:eastAsia="en-US"/>
        </w:rPr>
        <w:t>40,364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to $</w:t>
      </w:r>
      <w:r w:rsidR="00240947">
        <w:rPr>
          <w:rFonts w:asciiTheme="majorHAnsi" w:eastAsiaTheme="minorEastAsia" w:hAnsiTheme="majorHAnsi" w:cs="Times New Roman"/>
          <w:sz w:val="24"/>
          <w:szCs w:val="24"/>
          <w:lang w:eastAsia="en-US"/>
        </w:rPr>
        <w:t>42,211,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DOE</w:t>
      </w:r>
      <w:r w:rsidR="00ED6C82">
        <w:rPr>
          <w:rFonts w:asciiTheme="majorHAnsi" w:eastAsiaTheme="minorEastAsia" w:hAnsiTheme="majorHAnsi" w:cs="Times New Roman"/>
          <w:sz w:val="24"/>
          <w:szCs w:val="24"/>
          <w:lang w:eastAsia="en-US"/>
        </w:rPr>
        <w:t>; with grade range up to $</w:t>
      </w:r>
      <w:r w:rsidR="00850E91">
        <w:rPr>
          <w:rFonts w:asciiTheme="majorHAnsi" w:eastAsiaTheme="minorEastAsia" w:hAnsiTheme="majorHAnsi" w:cs="Times New Roman"/>
          <w:sz w:val="24"/>
          <w:szCs w:val="24"/>
          <w:lang w:eastAsia="en-US"/>
        </w:rPr>
        <w:t>51,445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.  </w:t>
      </w:r>
      <w:r w:rsidR="002022C7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The </w:t>
      </w:r>
      <w:r w:rsidR="002022C7" w:rsidRPr="002022C7">
        <w:rPr>
          <w:rFonts w:asciiTheme="majorHAnsi" w:eastAsiaTheme="minorEastAsia" w:hAnsiTheme="majorHAnsi" w:cs="Times New Roman"/>
          <w:sz w:val="24"/>
          <w:szCs w:val="24"/>
          <w:lang w:eastAsia="en-US"/>
        </w:rPr>
        <w:t>Confederated Tribes of the Warm Springs Reservation of Oregon</w:t>
      </w:r>
      <w:r w:rsidR="002022C7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offer</w:t>
      </w:r>
      <w:r w:rsidR="00ED6C82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</w:t>
      </w:r>
      <w:r w:rsidR="00567974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excellent 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>insuranc</w:t>
      </w:r>
      <w:r w:rsidR="00850E91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e, 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</w:t>
      </w:r>
      <w:r w:rsidR="00ED6C82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401k 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>package</w:t>
      </w:r>
      <w:r w:rsidR="00850E91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, 10 holidays, and </w:t>
      </w:r>
      <w:r w:rsidR="00240947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starting with </w:t>
      </w:r>
      <w:r w:rsidR="00850E91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3 weeks of accrued </w:t>
      </w:r>
      <w:r w:rsidR="00240947">
        <w:rPr>
          <w:rFonts w:asciiTheme="majorHAnsi" w:eastAsiaTheme="minorEastAsia" w:hAnsiTheme="majorHAnsi" w:cs="Times New Roman"/>
          <w:sz w:val="24"/>
          <w:szCs w:val="24"/>
          <w:lang w:eastAsia="en-US"/>
        </w:rPr>
        <w:t>personal time</w:t>
      </w:r>
      <w:r w:rsidR="00850E91"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 per year</w:t>
      </w:r>
      <w:r>
        <w:rPr>
          <w:rFonts w:asciiTheme="majorHAnsi" w:eastAsiaTheme="minorEastAsia" w:hAnsiTheme="majorHAnsi" w:cs="Times New Roman"/>
          <w:sz w:val="24"/>
          <w:szCs w:val="24"/>
          <w:lang w:eastAsia="en-US"/>
        </w:rPr>
        <w:t xml:space="preserve">. </w:t>
      </w:r>
    </w:p>
    <w:p w14:paraId="70A0052B" w14:textId="77777777" w:rsidR="00276145" w:rsidRPr="00276145" w:rsidRDefault="00276145" w:rsidP="00276145">
      <w:pPr>
        <w:pStyle w:val="Body"/>
        <w:rPr>
          <w:rFonts w:asciiTheme="majorHAnsi" w:hAnsiTheme="majorHAnsi" w:cs="Courier New"/>
          <w:position w:val="-2"/>
          <w:szCs w:val="24"/>
        </w:rPr>
      </w:pPr>
    </w:p>
    <w:p w14:paraId="45F3399B" w14:textId="77777777" w:rsidR="00792A4E" w:rsidRPr="00276145" w:rsidRDefault="00792A4E">
      <w:pPr>
        <w:rPr>
          <w:rFonts w:asciiTheme="majorHAnsi" w:hAnsiTheme="majorHAnsi"/>
        </w:rPr>
      </w:pPr>
    </w:p>
    <w:sectPr w:rsidR="00792A4E" w:rsidRPr="00276145" w:rsidSect="00276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C7B7" w14:textId="77777777" w:rsidR="00514274" w:rsidRDefault="00514274">
      <w:r>
        <w:separator/>
      </w:r>
    </w:p>
  </w:endnote>
  <w:endnote w:type="continuationSeparator" w:id="0">
    <w:p w14:paraId="7906E991" w14:textId="77777777" w:rsidR="00514274" w:rsidRDefault="005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633A" w14:textId="77777777" w:rsidR="002022C7" w:rsidRDefault="00202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A39C" w14:textId="77777777" w:rsidR="002022C7" w:rsidRDefault="00202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EDB0" w14:textId="77777777" w:rsidR="002022C7" w:rsidRDefault="0020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7802" w14:textId="77777777" w:rsidR="00514274" w:rsidRDefault="00514274">
      <w:r>
        <w:separator/>
      </w:r>
    </w:p>
  </w:footnote>
  <w:footnote w:type="continuationSeparator" w:id="0">
    <w:p w14:paraId="0A2633FA" w14:textId="77777777" w:rsidR="00514274" w:rsidRDefault="0051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951" w14:textId="77777777" w:rsidR="002022C7" w:rsidRDefault="00202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3D19" w14:textId="77777777" w:rsidR="002022C7" w:rsidRDefault="00202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5AD9" w14:textId="77777777" w:rsidR="002022C7" w:rsidRDefault="00202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1584"/>
      </w:pPr>
    </w:lvl>
  </w:abstractNum>
  <w:num w:numId="1" w16cid:durableId="1923028058">
    <w:abstractNumId w:val="0"/>
  </w:num>
  <w:num w:numId="2" w16cid:durableId="21056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5"/>
    <w:rsid w:val="000457F5"/>
    <w:rsid w:val="000B0342"/>
    <w:rsid w:val="000B3334"/>
    <w:rsid w:val="00135CBF"/>
    <w:rsid w:val="002022C7"/>
    <w:rsid w:val="002166C7"/>
    <w:rsid w:val="00230900"/>
    <w:rsid w:val="002310B1"/>
    <w:rsid w:val="00231F42"/>
    <w:rsid w:val="00240947"/>
    <w:rsid w:val="002666FD"/>
    <w:rsid w:val="00266E72"/>
    <w:rsid w:val="00276145"/>
    <w:rsid w:val="00285309"/>
    <w:rsid w:val="00363528"/>
    <w:rsid w:val="00371C14"/>
    <w:rsid w:val="003C35E4"/>
    <w:rsid w:val="003F5233"/>
    <w:rsid w:val="00427960"/>
    <w:rsid w:val="00450B23"/>
    <w:rsid w:val="004666C1"/>
    <w:rsid w:val="00473150"/>
    <w:rsid w:val="004E5806"/>
    <w:rsid w:val="00500BB9"/>
    <w:rsid w:val="00514274"/>
    <w:rsid w:val="00524EAA"/>
    <w:rsid w:val="00567974"/>
    <w:rsid w:val="005A797F"/>
    <w:rsid w:val="005F2375"/>
    <w:rsid w:val="0060004F"/>
    <w:rsid w:val="00611690"/>
    <w:rsid w:val="00651433"/>
    <w:rsid w:val="006F3EBF"/>
    <w:rsid w:val="007165F9"/>
    <w:rsid w:val="007353FC"/>
    <w:rsid w:val="007512DA"/>
    <w:rsid w:val="00792A4E"/>
    <w:rsid w:val="007C0947"/>
    <w:rsid w:val="00850E91"/>
    <w:rsid w:val="008570FA"/>
    <w:rsid w:val="00897981"/>
    <w:rsid w:val="008E6F11"/>
    <w:rsid w:val="00906738"/>
    <w:rsid w:val="0092535D"/>
    <w:rsid w:val="00962B9B"/>
    <w:rsid w:val="009821C5"/>
    <w:rsid w:val="00985B6B"/>
    <w:rsid w:val="009A5EF2"/>
    <w:rsid w:val="00A13D0A"/>
    <w:rsid w:val="00A82748"/>
    <w:rsid w:val="00A961FE"/>
    <w:rsid w:val="00B3545B"/>
    <w:rsid w:val="00B45260"/>
    <w:rsid w:val="00BA190E"/>
    <w:rsid w:val="00BE5D38"/>
    <w:rsid w:val="00BE6BEE"/>
    <w:rsid w:val="00BF038D"/>
    <w:rsid w:val="00C45E34"/>
    <w:rsid w:val="00C60D0D"/>
    <w:rsid w:val="00CA5411"/>
    <w:rsid w:val="00CC3CFB"/>
    <w:rsid w:val="00CE121F"/>
    <w:rsid w:val="00D868AC"/>
    <w:rsid w:val="00D9505F"/>
    <w:rsid w:val="00DF4526"/>
    <w:rsid w:val="00DF62A2"/>
    <w:rsid w:val="00DF6F5C"/>
    <w:rsid w:val="00E2144A"/>
    <w:rsid w:val="00E40965"/>
    <w:rsid w:val="00E4262D"/>
    <w:rsid w:val="00E646DC"/>
    <w:rsid w:val="00E74AFD"/>
    <w:rsid w:val="00E9735C"/>
    <w:rsid w:val="00ED6C82"/>
    <w:rsid w:val="00EF3732"/>
    <w:rsid w:val="00F01C7E"/>
    <w:rsid w:val="00F35A4C"/>
    <w:rsid w:val="00F364A5"/>
    <w:rsid w:val="00F372D3"/>
    <w:rsid w:val="00F52592"/>
    <w:rsid w:val="00FC44A0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E469D"/>
  <w14:defaultImageDpi w14:val="300"/>
  <w15:docId w15:val="{7E8623FE-DB3B-4F4E-8C2F-9E55CDB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45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4F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rsid w:val="00276145"/>
  </w:style>
  <w:style w:type="character" w:customStyle="1" w:styleId="HeaderChar">
    <w:name w:val="Header Char"/>
    <w:basedOn w:val="DefaultParagraphFont"/>
    <w:link w:val="Header"/>
    <w:rsid w:val="0027614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276145"/>
  </w:style>
  <w:style w:type="character" w:customStyle="1" w:styleId="FooterChar">
    <w:name w:val="Footer Char"/>
    <w:basedOn w:val="DefaultParagraphFont"/>
    <w:link w:val="Footer"/>
    <w:rsid w:val="0027614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276145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rsid w:val="00276145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76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F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5C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5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B6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B6B"/>
    <w:rPr>
      <w:rFonts w:ascii="Courier New" w:eastAsia="Times New Roman" w:hAnsi="Courier New" w:cs="Courier New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985B6B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4CC4B-A731-E94B-9C5D-059F1192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CTWSRO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Cochran</dc:creator>
  <cp:keywords/>
  <dc:description/>
  <cp:lastModifiedBy>Camille Brooks</cp:lastModifiedBy>
  <cp:revision>2</cp:revision>
  <cp:lastPrinted>2015-03-13T19:46:00Z</cp:lastPrinted>
  <dcterms:created xsi:type="dcterms:W3CDTF">2022-04-20T17:46:00Z</dcterms:created>
  <dcterms:modified xsi:type="dcterms:W3CDTF">2022-04-20T17:46:00Z</dcterms:modified>
</cp:coreProperties>
</file>