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34EB9" w14:textId="3A057329" w:rsidR="00D75A2A" w:rsidRPr="00E04678" w:rsidRDefault="00462D29">
      <w:pPr>
        <w:tabs>
          <w:tab w:val="left" w:pos="7100"/>
        </w:tabs>
        <w:spacing w:before="78"/>
        <w:ind w:right="17"/>
        <w:jc w:val="center"/>
        <w:rPr>
          <w:rFonts w:ascii="Times New Roman" w:eastAsia="Times New Roman" w:hAnsi="Times New Roman" w:cs="Times New Roman"/>
          <w:sz w:val="48"/>
          <w:szCs w:val="48"/>
        </w:rPr>
      </w:pPr>
      <w:r>
        <w:rPr>
          <w:rFonts w:ascii="Manulife JH Sans" w:hAnsi="Manulife JH Sans"/>
          <w:noProof/>
          <w:color w:val="000000"/>
          <w:sz w:val="17"/>
          <w:szCs w:val="17"/>
          <w:lang w:val="en-CA"/>
        </w:rPr>
        <w:drawing>
          <wp:anchor distT="0" distB="0" distL="114300" distR="114300" simplePos="0" relativeHeight="251658240" behindDoc="1" locked="0" layoutInCell="1" allowOverlap="1" wp14:anchorId="77C665F6" wp14:editId="7DC58940">
            <wp:simplePos x="0" y="0"/>
            <wp:positionH relativeFrom="column">
              <wp:posOffset>3975779</wp:posOffset>
            </wp:positionH>
            <wp:positionV relativeFrom="paragraph">
              <wp:posOffset>-246985</wp:posOffset>
            </wp:positionV>
            <wp:extent cx="3168650" cy="20193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168650" cy="201930"/>
                    </a:xfrm>
                    <a:prstGeom prst="rect">
                      <a:avLst/>
                    </a:prstGeom>
                    <a:noFill/>
                    <a:ln>
                      <a:noFill/>
                    </a:ln>
                  </pic:spPr>
                </pic:pic>
              </a:graphicData>
            </a:graphic>
            <wp14:sizeRelH relativeFrom="page">
              <wp14:pctWidth>0</wp14:pctWidth>
            </wp14:sizeRelH>
            <wp14:sizeRelV relativeFrom="page">
              <wp14:pctHeight>0</wp14:pctHeight>
            </wp14:sizeRelV>
          </wp:anchor>
        </w:drawing>
      </w:r>
      <w:r w:rsidR="00B72BC9">
        <w:rPr>
          <w:rFonts w:ascii="Times New Roman" w:hAnsi="Times New Roman" w:cs="Times New Roman"/>
          <w:b/>
          <w:spacing w:val="-9"/>
          <w:sz w:val="48"/>
        </w:rPr>
        <w:t xml:space="preserve">      </w:t>
      </w:r>
      <w:r w:rsidR="00C1783E">
        <w:rPr>
          <w:rFonts w:ascii="Times New Roman" w:hAnsi="Times New Roman" w:cs="Times New Roman"/>
          <w:b/>
          <w:spacing w:val="-9"/>
          <w:sz w:val="48"/>
        </w:rPr>
        <w:t xml:space="preserve">Manulife </w:t>
      </w:r>
      <w:r w:rsidR="00B72BC9">
        <w:rPr>
          <w:rFonts w:ascii="Times New Roman" w:hAnsi="Times New Roman" w:cs="Times New Roman"/>
          <w:b/>
          <w:spacing w:val="-9"/>
          <w:sz w:val="48"/>
        </w:rPr>
        <w:t>Forest</w:t>
      </w:r>
      <w:r w:rsidR="00A0434D" w:rsidRPr="00E04678">
        <w:rPr>
          <w:rFonts w:ascii="Times New Roman" w:hAnsi="Times New Roman" w:cs="Times New Roman"/>
          <w:b/>
          <w:spacing w:val="-19"/>
          <w:sz w:val="48"/>
        </w:rPr>
        <w:t xml:space="preserve"> </w:t>
      </w:r>
      <w:r w:rsidR="00A0434D" w:rsidRPr="00E04678">
        <w:rPr>
          <w:rFonts w:ascii="Times New Roman" w:hAnsi="Times New Roman" w:cs="Times New Roman"/>
          <w:b/>
          <w:spacing w:val="-10"/>
          <w:sz w:val="48"/>
        </w:rPr>
        <w:t>Management</w:t>
      </w:r>
      <w:r w:rsidR="00A0434D" w:rsidRPr="00E04678">
        <w:rPr>
          <w:rFonts w:ascii="Times New Roman" w:hAnsi="Times New Roman" w:cs="Times New Roman"/>
          <w:b/>
          <w:sz w:val="48"/>
        </w:rPr>
        <w:tab/>
      </w:r>
    </w:p>
    <w:p w14:paraId="020FF749" w14:textId="1C5A13BC" w:rsidR="00D75A2A" w:rsidRPr="00E04678" w:rsidRDefault="00A0434D">
      <w:pPr>
        <w:pStyle w:val="Heading1"/>
        <w:spacing w:before="681"/>
        <w:ind w:left="133"/>
        <w:jc w:val="center"/>
        <w:rPr>
          <w:rFonts w:cs="Times New Roman"/>
          <w:b w:val="0"/>
          <w:bCs w:val="0"/>
        </w:rPr>
      </w:pPr>
      <w:r w:rsidRPr="00E04678">
        <w:rPr>
          <w:rFonts w:cs="Times New Roman"/>
          <w:spacing w:val="-13"/>
        </w:rPr>
        <w:t>SUMMER</w:t>
      </w:r>
      <w:r w:rsidRPr="00E04678">
        <w:rPr>
          <w:rFonts w:cs="Times New Roman"/>
          <w:spacing w:val="-30"/>
        </w:rPr>
        <w:t xml:space="preserve"> </w:t>
      </w:r>
      <w:r w:rsidRPr="00E04678">
        <w:rPr>
          <w:rFonts w:cs="Times New Roman"/>
          <w:spacing w:val="-14"/>
        </w:rPr>
        <w:t>FORESTRY</w:t>
      </w:r>
      <w:r w:rsidRPr="00E04678">
        <w:rPr>
          <w:rFonts w:cs="Times New Roman"/>
          <w:spacing w:val="-29"/>
        </w:rPr>
        <w:t xml:space="preserve"> </w:t>
      </w:r>
      <w:r w:rsidRPr="00E04678">
        <w:rPr>
          <w:rFonts w:cs="Times New Roman"/>
          <w:spacing w:val="-14"/>
        </w:rPr>
        <w:t>POSITION</w:t>
      </w:r>
      <w:r w:rsidR="00B72BC9">
        <w:rPr>
          <w:rFonts w:cs="Times New Roman"/>
          <w:spacing w:val="-14"/>
        </w:rPr>
        <w:t>S</w:t>
      </w:r>
    </w:p>
    <w:p w14:paraId="398E6A76" w14:textId="77777777" w:rsidR="00D75A2A" w:rsidRPr="00E04678" w:rsidRDefault="00D75A2A">
      <w:pPr>
        <w:spacing w:before="6"/>
        <w:rPr>
          <w:rFonts w:ascii="Times New Roman" w:eastAsia="Times New Roman" w:hAnsi="Times New Roman" w:cs="Times New Roman"/>
          <w:b/>
          <w:bCs/>
          <w:sz w:val="27"/>
          <w:szCs w:val="27"/>
        </w:rPr>
      </w:pPr>
    </w:p>
    <w:p w14:paraId="2796FA87" w14:textId="3D3DFD42" w:rsidR="00D75A2A" w:rsidRPr="00E04678" w:rsidRDefault="00A0434D">
      <w:pPr>
        <w:pStyle w:val="BodyText"/>
        <w:rPr>
          <w:rFonts w:cs="Times New Roman"/>
        </w:rPr>
      </w:pPr>
      <w:r w:rsidRPr="00E04678">
        <w:rPr>
          <w:rFonts w:cs="Times New Roman"/>
          <w:b/>
          <w:spacing w:val="-5"/>
          <w:u w:val="thick" w:color="000000"/>
        </w:rPr>
        <w:t>Position</w:t>
      </w:r>
      <w:r w:rsidRPr="00E04678">
        <w:rPr>
          <w:rFonts w:cs="Times New Roman"/>
          <w:b/>
          <w:spacing w:val="-5"/>
        </w:rPr>
        <w:t>:</w:t>
      </w:r>
      <w:r w:rsidRPr="00E04678">
        <w:rPr>
          <w:rFonts w:cs="Times New Roman"/>
          <w:b/>
          <w:spacing w:val="44"/>
        </w:rPr>
        <w:t xml:space="preserve"> </w:t>
      </w:r>
      <w:r w:rsidRPr="00E04678">
        <w:rPr>
          <w:rFonts w:cs="Times New Roman"/>
          <w:spacing w:val="-5"/>
        </w:rPr>
        <w:t>Summer</w:t>
      </w:r>
      <w:r w:rsidRPr="00E04678">
        <w:rPr>
          <w:rFonts w:cs="Times New Roman"/>
          <w:spacing w:val="-11"/>
        </w:rPr>
        <w:t xml:space="preserve"> </w:t>
      </w:r>
      <w:r w:rsidR="00A956AC" w:rsidRPr="00E04678">
        <w:rPr>
          <w:rFonts w:cs="Times New Roman"/>
          <w:spacing w:val="-11"/>
        </w:rPr>
        <w:t xml:space="preserve">Forest Management </w:t>
      </w:r>
      <w:r w:rsidRPr="00E04678">
        <w:rPr>
          <w:rFonts w:cs="Times New Roman"/>
          <w:spacing w:val="-6"/>
        </w:rPr>
        <w:t>Intern</w:t>
      </w:r>
      <w:r w:rsidR="00B72BC9">
        <w:rPr>
          <w:rFonts w:cs="Times New Roman"/>
          <w:spacing w:val="-6"/>
        </w:rPr>
        <w:t xml:space="preserve"> (Two Locations)</w:t>
      </w:r>
    </w:p>
    <w:p w14:paraId="6615C65C" w14:textId="77777777" w:rsidR="00D75A2A" w:rsidRPr="00E04678" w:rsidRDefault="00D75A2A">
      <w:pPr>
        <w:spacing w:before="11"/>
        <w:rPr>
          <w:rFonts w:ascii="Times New Roman" w:eastAsia="Times New Roman" w:hAnsi="Times New Roman" w:cs="Times New Roman"/>
          <w:sz w:val="17"/>
          <w:szCs w:val="17"/>
        </w:rPr>
      </w:pPr>
    </w:p>
    <w:p w14:paraId="6C67B5E6" w14:textId="77777777" w:rsidR="00A0434D" w:rsidRPr="00E04678" w:rsidRDefault="00A0434D" w:rsidP="00A0434D">
      <w:pPr>
        <w:pStyle w:val="BodyText"/>
        <w:rPr>
          <w:rFonts w:cs="Times New Roman"/>
          <w:b/>
          <w:spacing w:val="45"/>
        </w:rPr>
      </w:pPr>
      <w:r w:rsidRPr="00E04678">
        <w:rPr>
          <w:rFonts w:cs="Times New Roman"/>
          <w:b/>
          <w:spacing w:val="-5"/>
          <w:u w:val="thick" w:color="000000"/>
        </w:rPr>
        <w:t>Description:</w:t>
      </w:r>
      <w:r w:rsidRPr="00E04678">
        <w:rPr>
          <w:rFonts w:cs="Times New Roman"/>
          <w:b/>
          <w:spacing w:val="45"/>
        </w:rPr>
        <w:t xml:space="preserve"> </w:t>
      </w:r>
    </w:p>
    <w:p w14:paraId="61BA29C5" w14:textId="085D61C9" w:rsidR="00A0434D" w:rsidRPr="00E04678" w:rsidRDefault="00A0434D" w:rsidP="00A0434D">
      <w:pPr>
        <w:widowControl/>
        <w:numPr>
          <w:ilvl w:val="0"/>
          <w:numId w:val="2"/>
        </w:numPr>
        <w:tabs>
          <w:tab w:val="clear" w:pos="720"/>
          <w:tab w:val="num" w:pos="360"/>
        </w:tabs>
        <w:spacing w:after="100" w:afterAutospacing="1"/>
        <w:ind w:left="900"/>
        <w:rPr>
          <w:rFonts w:ascii="Times New Roman" w:eastAsia="Times New Roman" w:hAnsi="Times New Roman" w:cs="Times New Roman"/>
          <w:sz w:val="24"/>
          <w:szCs w:val="24"/>
        </w:rPr>
      </w:pPr>
      <w:r w:rsidRPr="00E04678">
        <w:rPr>
          <w:rFonts w:ascii="Times New Roman" w:eastAsia="Times New Roman" w:hAnsi="Times New Roman" w:cs="Times New Roman"/>
          <w:sz w:val="24"/>
          <w:szCs w:val="24"/>
        </w:rPr>
        <w:t xml:space="preserve">Harvest unit </w:t>
      </w:r>
      <w:r w:rsidR="00455385">
        <w:rPr>
          <w:rFonts w:ascii="Times New Roman" w:eastAsia="Times New Roman" w:hAnsi="Times New Roman" w:cs="Times New Roman"/>
          <w:sz w:val="24"/>
          <w:szCs w:val="24"/>
        </w:rPr>
        <w:t>layout</w:t>
      </w:r>
      <w:r w:rsidRPr="00E04678">
        <w:rPr>
          <w:rFonts w:ascii="Times New Roman" w:eastAsia="Times New Roman" w:hAnsi="Times New Roman" w:cs="Times New Roman"/>
          <w:sz w:val="24"/>
          <w:szCs w:val="24"/>
        </w:rPr>
        <w:t>,</w:t>
      </w:r>
      <w:r w:rsidR="00455385">
        <w:rPr>
          <w:rFonts w:ascii="Times New Roman" w:eastAsia="Times New Roman" w:hAnsi="Times New Roman" w:cs="Times New Roman"/>
          <w:sz w:val="24"/>
          <w:szCs w:val="24"/>
        </w:rPr>
        <w:t xml:space="preserve"> including</w:t>
      </w:r>
      <w:r w:rsidRPr="00E04678">
        <w:rPr>
          <w:rFonts w:ascii="Times New Roman" w:eastAsia="Times New Roman" w:hAnsi="Times New Roman" w:cs="Times New Roman"/>
          <w:sz w:val="24"/>
          <w:szCs w:val="24"/>
        </w:rPr>
        <w:t xml:space="preserve"> boundary delineation, </w:t>
      </w:r>
      <w:r w:rsidR="00455385">
        <w:rPr>
          <w:rFonts w:ascii="Times New Roman" w:eastAsia="Times New Roman" w:hAnsi="Times New Roman" w:cs="Times New Roman"/>
          <w:sz w:val="24"/>
          <w:szCs w:val="24"/>
        </w:rPr>
        <w:t>stream buffer design, selecting landing and identifying operational concerns.</w:t>
      </w:r>
    </w:p>
    <w:p w14:paraId="3DE15617" w14:textId="79CBF56B" w:rsidR="00A0434D" w:rsidRDefault="00455385" w:rsidP="00A0434D">
      <w:pPr>
        <w:widowControl/>
        <w:numPr>
          <w:ilvl w:val="0"/>
          <w:numId w:val="2"/>
        </w:numPr>
        <w:tabs>
          <w:tab w:val="clear" w:pos="720"/>
          <w:tab w:val="num" w:pos="360"/>
        </w:tabs>
        <w:spacing w:before="100" w:beforeAutospacing="1" w:after="100" w:afterAutospacing="1"/>
        <w:ind w:left="900"/>
        <w:rPr>
          <w:rFonts w:ascii="Times New Roman" w:eastAsia="Times New Roman" w:hAnsi="Times New Roman" w:cs="Times New Roman"/>
          <w:sz w:val="24"/>
          <w:szCs w:val="24"/>
        </w:rPr>
      </w:pPr>
      <w:r>
        <w:rPr>
          <w:rFonts w:ascii="Times New Roman" w:eastAsia="Times New Roman" w:hAnsi="Times New Roman" w:cs="Times New Roman"/>
          <w:sz w:val="24"/>
          <w:szCs w:val="24"/>
        </w:rPr>
        <w:t>Planting assessments and surveys</w:t>
      </w:r>
    </w:p>
    <w:p w14:paraId="08B07CF0" w14:textId="559E491C" w:rsidR="009A2DA7" w:rsidRPr="00E04678" w:rsidRDefault="00455385" w:rsidP="009A2DA7">
      <w:pPr>
        <w:widowControl/>
        <w:numPr>
          <w:ilvl w:val="0"/>
          <w:numId w:val="2"/>
        </w:numPr>
        <w:tabs>
          <w:tab w:val="clear" w:pos="720"/>
          <w:tab w:val="num" w:pos="360"/>
        </w:tabs>
        <w:spacing w:before="100" w:beforeAutospacing="1" w:after="100" w:afterAutospacing="1"/>
        <w:ind w:left="900"/>
        <w:rPr>
          <w:rFonts w:ascii="Times New Roman" w:eastAsia="Times New Roman" w:hAnsi="Times New Roman" w:cs="Times New Roman"/>
          <w:sz w:val="24"/>
          <w:szCs w:val="24"/>
        </w:rPr>
      </w:pPr>
      <w:r>
        <w:rPr>
          <w:rFonts w:ascii="Times New Roman" w:eastAsia="Times New Roman" w:hAnsi="Times New Roman" w:cs="Times New Roman"/>
          <w:sz w:val="24"/>
          <w:szCs w:val="24"/>
        </w:rPr>
        <w:t>Exposure to contract administration, wildlife surveys, road engineering and herbicide applications.</w:t>
      </w:r>
    </w:p>
    <w:p w14:paraId="75B5A8B9" w14:textId="77777777" w:rsidR="00A0434D" w:rsidRPr="00E04678" w:rsidRDefault="00A0434D" w:rsidP="00A0434D">
      <w:pPr>
        <w:widowControl/>
        <w:numPr>
          <w:ilvl w:val="0"/>
          <w:numId w:val="2"/>
        </w:numPr>
        <w:tabs>
          <w:tab w:val="clear" w:pos="720"/>
          <w:tab w:val="num" w:pos="360"/>
        </w:tabs>
        <w:spacing w:before="100" w:beforeAutospacing="1" w:after="100" w:afterAutospacing="1"/>
        <w:ind w:left="900"/>
        <w:rPr>
          <w:rFonts w:ascii="Times New Roman" w:eastAsia="Times New Roman" w:hAnsi="Times New Roman" w:cs="Times New Roman"/>
          <w:sz w:val="24"/>
          <w:szCs w:val="24"/>
        </w:rPr>
      </w:pPr>
      <w:r w:rsidRPr="00E04678">
        <w:rPr>
          <w:rFonts w:ascii="Times New Roman" w:eastAsia="Times New Roman" w:hAnsi="Times New Roman" w:cs="Times New Roman"/>
          <w:sz w:val="24"/>
          <w:szCs w:val="24"/>
        </w:rPr>
        <w:t>Active and involved participant in the safety program.</w:t>
      </w:r>
    </w:p>
    <w:p w14:paraId="5516C17C" w14:textId="77777777" w:rsidR="00A0434D" w:rsidRPr="00E04678" w:rsidRDefault="00A0434D" w:rsidP="00A0434D">
      <w:pPr>
        <w:widowControl/>
        <w:numPr>
          <w:ilvl w:val="0"/>
          <w:numId w:val="2"/>
        </w:numPr>
        <w:tabs>
          <w:tab w:val="clear" w:pos="720"/>
          <w:tab w:val="num" w:pos="360"/>
        </w:tabs>
        <w:spacing w:before="100" w:beforeAutospacing="1" w:after="100" w:afterAutospacing="1"/>
        <w:ind w:left="900"/>
        <w:rPr>
          <w:rFonts w:ascii="Times New Roman" w:eastAsia="Times New Roman" w:hAnsi="Times New Roman" w:cs="Times New Roman"/>
          <w:sz w:val="24"/>
          <w:szCs w:val="24"/>
        </w:rPr>
      </w:pPr>
      <w:r w:rsidRPr="00E04678">
        <w:rPr>
          <w:rFonts w:ascii="Times New Roman" w:eastAsia="Times New Roman" w:hAnsi="Times New Roman" w:cs="Times New Roman"/>
          <w:sz w:val="24"/>
          <w:szCs w:val="24"/>
        </w:rPr>
        <w:t>Implement stewardship program, including SFI.</w:t>
      </w:r>
    </w:p>
    <w:p w14:paraId="65098AAF" w14:textId="77777777" w:rsidR="00A0434D" w:rsidRPr="00E04678" w:rsidRDefault="00A0434D" w:rsidP="00A0434D">
      <w:pPr>
        <w:widowControl/>
        <w:numPr>
          <w:ilvl w:val="0"/>
          <w:numId w:val="2"/>
        </w:numPr>
        <w:tabs>
          <w:tab w:val="clear" w:pos="720"/>
          <w:tab w:val="num" w:pos="360"/>
        </w:tabs>
        <w:spacing w:before="100" w:beforeAutospacing="1" w:after="100" w:afterAutospacing="1"/>
        <w:ind w:left="900"/>
        <w:rPr>
          <w:rFonts w:ascii="Times New Roman" w:eastAsia="Times New Roman" w:hAnsi="Times New Roman" w:cs="Times New Roman"/>
          <w:sz w:val="24"/>
          <w:szCs w:val="24"/>
        </w:rPr>
      </w:pPr>
      <w:r w:rsidRPr="00E04678">
        <w:rPr>
          <w:rFonts w:ascii="Times New Roman" w:eastAsia="Times New Roman" w:hAnsi="Times New Roman" w:cs="Times New Roman"/>
          <w:sz w:val="24"/>
          <w:szCs w:val="24"/>
        </w:rPr>
        <w:t>Special projects as requested or needed.</w:t>
      </w:r>
    </w:p>
    <w:p w14:paraId="3A1A5735" w14:textId="28B21D27" w:rsidR="00D75A2A" w:rsidRPr="00E04678" w:rsidRDefault="00A0434D" w:rsidP="00A51A88">
      <w:pPr>
        <w:pStyle w:val="BodyText"/>
        <w:spacing w:before="69"/>
        <w:ind w:left="2430" w:right="138" w:hanging="2330"/>
        <w:rPr>
          <w:rFonts w:cs="Times New Roman"/>
        </w:rPr>
      </w:pPr>
      <w:r w:rsidRPr="00E04678">
        <w:rPr>
          <w:rFonts w:cs="Times New Roman"/>
          <w:b/>
          <w:bCs/>
          <w:spacing w:val="-5"/>
          <w:u w:val="thick" w:color="000000"/>
        </w:rPr>
        <w:t>Period</w:t>
      </w:r>
      <w:r w:rsidRPr="00E04678">
        <w:rPr>
          <w:rFonts w:cs="Times New Roman"/>
          <w:b/>
          <w:bCs/>
          <w:spacing w:val="-9"/>
          <w:u w:val="thick" w:color="000000"/>
        </w:rPr>
        <w:t xml:space="preserve"> </w:t>
      </w:r>
      <w:r w:rsidRPr="00E04678">
        <w:rPr>
          <w:rFonts w:cs="Times New Roman"/>
          <w:b/>
          <w:bCs/>
          <w:spacing w:val="-3"/>
          <w:u w:val="thick" w:color="000000"/>
        </w:rPr>
        <w:t>of</w:t>
      </w:r>
      <w:r w:rsidRPr="00E04678">
        <w:rPr>
          <w:rFonts w:cs="Times New Roman"/>
          <w:b/>
          <w:bCs/>
          <w:spacing w:val="-8"/>
          <w:u w:val="thick" w:color="000000"/>
        </w:rPr>
        <w:t xml:space="preserve"> </w:t>
      </w:r>
      <w:r w:rsidRPr="00E04678">
        <w:rPr>
          <w:rFonts w:cs="Times New Roman"/>
          <w:b/>
          <w:bCs/>
          <w:spacing w:val="-6"/>
          <w:u w:val="thick" w:color="000000"/>
        </w:rPr>
        <w:t>employment</w:t>
      </w:r>
      <w:r w:rsidRPr="00E04678">
        <w:rPr>
          <w:rFonts w:cs="Times New Roman"/>
          <w:spacing w:val="-6"/>
        </w:rPr>
        <w:t>:</w:t>
      </w:r>
      <w:r w:rsidRPr="00E04678">
        <w:rPr>
          <w:rFonts w:cs="Times New Roman"/>
          <w:spacing w:val="46"/>
        </w:rPr>
        <w:t xml:space="preserve"> </w:t>
      </w:r>
      <w:r w:rsidRPr="00E04678">
        <w:rPr>
          <w:rFonts w:cs="Times New Roman"/>
          <w:spacing w:val="-3"/>
        </w:rPr>
        <w:t>10</w:t>
      </w:r>
      <w:r w:rsidRPr="00E04678">
        <w:rPr>
          <w:rFonts w:cs="Times New Roman"/>
          <w:spacing w:val="-10"/>
        </w:rPr>
        <w:t xml:space="preserve"> </w:t>
      </w:r>
      <w:r w:rsidRPr="00E04678">
        <w:rPr>
          <w:rFonts w:cs="Times New Roman"/>
          <w:spacing w:val="-3"/>
        </w:rPr>
        <w:t>to</w:t>
      </w:r>
      <w:r w:rsidRPr="00E04678">
        <w:rPr>
          <w:rFonts w:cs="Times New Roman"/>
          <w:spacing w:val="-10"/>
        </w:rPr>
        <w:t xml:space="preserve"> </w:t>
      </w:r>
      <w:r w:rsidRPr="00E04678">
        <w:rPr>
          <w:rFonts w:cs="Times New Roman"/>
          <w:spacing w:val="-3"/>
        </w:rPr>
        <w:t>12</w:t>
      </w:r>
      <w:r w:rsidRPr="00E04678">
        <w:rPr>
          <w:rFonts w:cs="Times New Roman"/>
          <w:spacing w:val="-10"/>
        </w:rPr>
        <w:t xml:space="preserve"> </w:t>
      </w:r>
      <w:r w:rsidRPr="00E04678">
        <w:rPr>
          <w:rFonts w:cs="Times New Roman"/>
          <w:spacing w:val="-5"/>
        </w:rPr>
        <w:t>weeks,</w:t>
      </w:r>
      <w:r w:rsidRPr="00E04678">
        <w:rPr>
          <w:rFonts w:cs="Times New Roman"/>
          <w:spacing w:val="-10"/>
        </w:rPr>
        <w:t xml:space="preserve"> </w:t>
      </w:r>
      <w:r w:rsidR="00462D29" w:rsidRPr="00E04678">
        <w:rPr>
          <w:rFonts w:cs="Times New Roman"/>
          <w:spacing w:val="-5"/>
        </w:rPr>
        <w:t>depending</w:t>
      </w:r>
      <w:r w:rsidRPr="00E04678">
        <w:rPr>
          <w:rFonts w:cs="Times New Roman"/>
          <w:spacing w:val="-10"/>
        </w:rPr>
        <w:t xml:space="preserve"> </w:t>
      </w:r>
      <w:r w:rsidRPr="00E04678">
        <w:rPr>
          <w:rFonts w:cs="Times New Roman"/>
          <w:spacing w:val="-3"/>
        </w:rPr>
        <w:t>on</w:t>
      </w:r>
      <w:r w:rsidRPr="00E04678">
        <w:rPr>
          <w:rFonts w:cs="Times New Roman"/>
          <w:spacing w:val="-10"/>
        </w:rPr>
        <w:t xml:space="preserve"> </w:t>
      </w:r>
      <w:r w:rsidRPr="00E04678">
        <w:rPr>
          <w:rFonts w:cs="Times New Roman"/>
          <w:spacing w:val="-5"/>
        </w:rPr>
        <w:t>student’s</w:t>
      </w:r>
      <w:r w:rsidRPr="00E04678">
        <w:rPr>
          <w:rFonts w:cs="Times New Roman"/>
          <w:spacing w:val="-10"/>
        </w:rPr>
        <w:t xml:space="preserve"> </w:t>
      </w:r>
      <w:r w:rsidRPr="00E04678">
        <w:rPr>
          <w:rFonts w:cs="Times New Roman"/>
          <w:spacing w:val="-5"/>
        </w:rPr>
        <w:t>school</w:t>
      </w:r>
      <w:r w:rsidRPr="00E04678">
        <w:rPr>
          <w:rFonts w:cs="Times New Roman"/>
          <w:spacing w:val="-12"/>
        </w:rPr>
        <w:t xml:space="preserve"> </w:t>
      </w:r>
      <w:r w:rsidRPr="00E04678">
        <w:rPr>
          <w:rFonts w:cs="Times New Roman"/>
          <w:spacing w:val="-5"/>
        </w:rPr>
        <w:t>schedule.</w:t>
      </w:r>
      <w:r w:rsidRPr="00E04678">
        <w:rPr>
          <w:rFonts w:cs="Times New Roman"/>
          <w:spacing w:val="46"/>
        </w:rPr>
        <w:t xml:space="preserve"> </w:t>
      </w:r>
      <w:r w:rsidRPr="00E04678">
        <w:rPr>
          <w:rFonts w:cs="Times New Roman"/>
          <w:spacing w:val="-4"/>
        </w:rPr>
        <w:t>Monday</w:t>
      </w:r>
      <w:r w:rsidRPr="00E04678">
        <w:rPr>
          <w:rFonts w:cs="Times New Roman"/>
          <w:spacing w:val="-15"/>
        </w:rPr>
        <w:t xml:space="preserve"> </w:t>
      </w:r>
      <w:r w:rsidRPr="00E04678">
        <w:rPr>
          <w:rFonts w:cs="Times New Roman"/>
        </w:rPr>
        <w:t>–</w:t>
      </w:r>
      <w:r w:rsidRPr="00E04678">
        <w:rPr>
          <w:rFonts w:cs="Times New Roman"/>
          <w:spacing w:val="-9"/>
        </w:rPr>
        <w:t xml:space="preserve"> </w:t>
      </w:r>
      <w:r w:rsidRPr="00E04678">
        <w:rPr>
          <w:rFonts w:cs="Times New Roman"/>
          <w:spacing w:val="-4"/>
        </w:rPr>
        <w:t>Friday</w:t>
      </w:r>
      <w:r w:rsidRPr="00E04678">
        <w:rPr>
          <w:rFonts w:cs="Times New Roman"/>
          <w:spacing w:val="-15"/>
        </w:rPr>
        <w:t xml:space="preserve"> </w:t>
      </w:r>
      <w:r w:rsidRPr="00E04678">
        <w:rPr>
          <w:rFonts w:cs="Times New Roman"/>
          <w:spacing w:val="-4"/>
        </w:rPr>
        <w:t>7:30</w:t>
      </w:r>
      <w:r w:rsidRPr="00E04678">
        <w:rPr>
          <w:rFonts w:cs="Times New Roman"/>
          <w:spacing w:val="-10"/>
        </w:rPr>
        <w:t xml:space="preserve"> </w:t>
      </w:r>
      <w:r w:rsidRPr="00E04678">
        <w:rPr>
          <w:rFonts w:cs="Times New Roman"/>
          <w:spacing w:val="-3"/>
        </w:rPr>
        <w:t>am</w:t>
      </w:r>
      <w:r w:rsidRPr="00E04678">
        <w:rPr>
          <w:rFonts w:cs="Times New Roman"/>
          <w:spacing w:val="-10"/>
        </w:rPr>
        <w:t xml:space="preserve"> </w:t>
      </w:r>
      <w:r w:rsidRPr="00E04678">
        <w:rPr>
          <w:rFonts w:cs="Times New Roman"/>
          <w:spacing w:val="-3"/>
        </w:rPr>
        <w:t>to</w:t>
      </w:r>
      <w:r w:rsidRPr="00E04678">
        <w:rPr>
          <w:rFonts w:cs="Times New Roman"/>
          <w:spacing w:val="63"/>
        </w:rPr>
        <w:t xml:space="preserve"> </w:t>
      </w:r>
      <w:r w:rsidRPr="00E04678">
        <w:rPr>
          <w:rFonts w:cs="Times New Roman"/>
          <w:spacing w:val="-4"/>
        </w:rPr>
        <w:t>4:00</w:t>
      </w:r>
      <w:r w:rsidRPr="00E04678">
        <w:rPr>
          <w:rFonts w:cs="Times New Roman"/>
          <w:spacing w:val="-10"/>
        </w:rPr>
        <w:t xml:space="preserve"> </w:t>
      </w:r>
      <w:r w:rsidRPr="00E04678">
        <w:rPr>
          <w:rFonts w:cs="Times New Roman"/>
          <w:spacing w:val="-3"/>
        </w:rPr>
        <w:t>pm</w:t>
      </w:r>
      <w:r w:rsidRPr="00E04678">
        <w:rPr>
          <w:rFonts w:cs="Times New Roman"/>
          <w:spacing w:val="-9"/>
        </w:rPr>
        <w:t xml:space="preserve"> </w:t>
      </w:r>
      <w:r w:rsidRPr="00E04678">
        <w:rPr>
          <w:rFonts w:cs="Times New Roman"/>
          <w:spacing w:val="-5"/>
        </w:rPr>
        <w:t>(variable).</w:t>
      </w:r>
    </w:p>
    <w:p w14:paraId="1F905ADB" w14:textId="77777777" w:rsidR="00D75A2A" w:rsidRPr="00E04678" w:rsidRDefault="00D75A2A">
      <w:pPr>
        <w:spacing w:before="1"/>
        <w:rPr>
          <w:rFonts w:ascii="Times New Roman" w:eastAsia="Times New Roman" w:hAnsi="Times New Roman" w:cs="Times New Roman"/>
          <w:sz w:val="24"/>
          <w:szCs w:val="24"/>
        </w:rPr>
      </w:pPr>
    </w:p>
    <w:p w14:paraId="7FFA4BC9" w14:textId="0AC9A195" w:rsidR="00D75A2A" w:rsidRPr="00FB2029" w:rsidRDefault="00A0434D">
      <w:pPr>
        <w:tabs>
          <w:tab w:val="left" w:pos="1180"/>
        </w:tabs>
        <w:ind w:left="100"/>
        <w:rPr>
          <w:rFonts w:ascii="Times New Roman" w:eastAsia="Times New Roman" w:hAnsi="Times New Roman" w:cs="Times New Roman"/>
          <w:sz w:val="24"/>
          <w:szCs w:val="24"/>
        </w:rPr>
      </w:pPr>
      <w:r w:rsidRPr="00FB2029">
        <w:rPr>
          <w:rFonts w:ascii="Times New Roman" w:hAnsi="Times New Roman" w:cs="Times New Roman"/>
          <w:b/>
          <w:spacing w:val="-5"/>
          <w:sz w:val="24"/>
          <w:u w:val="thick" w:color="000000"/>
        </w:rPr>
        <w:t>Compensation</w:t>
      </w:r>
      <w:r w:rsidRPr="00FB2029">
        <w:rPr>
          <w:rFonts w:ascii="Times New Roman" w:hAnsi="Times New Roman" w:cs="Times New Roman"/>
          <w:b/>
          <w:spacing w:val="-5"/>
          <w:sz w:val="24"/>
        </w:rPr>
        <w:t>:</w:t>
      </w:r>
      <w:r w:rsidR="001A35D7" w:rsidRPr="00FB2029">
        <w:rPr>
          <w:rFonts w:ascii="Times New Roman" w:hAnsi="Times New Roman" w:cs="Times New Roman"/>
          <w:b/>
          <w:spacing w:val="-5"/>
          <w:sz w:val="24"/>
        </w:rPr>
        <w:t xml:space="preserve"> </w:t>
      </w:r>
      <w:r w:rsidRPr="00FB2029">
        <w:rPr>
          <w:rFonts w:ascii="Times New Roman" w:hAnsi="Times New Roman" w:cs="Times New Roman"/>
          <w:b/>
          <w:spacing w:val="-5"/>
          <w:sz w:val="24"/>
        </w:rPr>
        <w:t xml:space="preserve">  </w:t>
      </w:r>
      <w:r w:rsidRPr="00FB2029">
        <w:rPr>
          <w:rFonts w:ascii="Times New Roman" w:hAnsi="Times New Roman" w:cs="Times New Roman"/>
          <w:spacing w:val="-5"/>
          <w:sz w:val="24"/>
        </w:rPr>
        <w:t>$</w:t>
      </w:r>
      <w:r w:rsidR="00627C4E">
        <w:rPr>
          <w:rFonts w:ascii="Times New Roman" w:hAnsi="Times New Roman" w:cs="Times New Roman"/>
          <w:spacing w:val="-5"/>
          <w:sz w:val="24"/>
        </w:rPr>
        <w:t>20</w:t>
      </w:r>
      <w:r w:rsidR="00E132CB" w:rsidRPr="00FB2029">
        <w:rPr>
          <w:rFonts w:ascii="Times New Roman" w:hAnsi="Times New Roman" w:cs="Times New Roman"/>
          <w:spacing w:val="-5"/>
          <w:sz w:val="24"/>
        </w:rPr>
        <w:t>.00-$2</w:t>
      </w:r>
      <w:r w:rsidR="00627C4E">
        <w:rPr>
          <w:rFonts w:ascii="Times New Roman" w:hAnsi="Times New Roman" w:cs="Times New Roman"/>
          <w:spacing w:val="-5"/>
          <w:sz w:val="24"/>
        </w:rPr>
        <w:t>2</w:t>
      </w:r>
      <w:r w:rsidR="00E132CB" w:rsidRPr="00FB2029">
        <w:rPr>
          <w:rFonts w:ascii="Times New Roman" w:hAnsi="Times New Roman" w:cs="Times New Roman"/>
          <w:spacing w:val="-5"/>
          <w:sz w:val="24"/>
        </w:rPr>
        <w:t>.0</w:t>
      </w:r>
      <w:r w:rsidRPr="00FB2029">
        <w:rPr>
          <w:rFonts w:ascii="Times New Roman" w:hAnsi="Times New Roman" w:cs="Times New Roman"/>
          <w:spacing w:val="-5"/>
          <w:sz w:val="24"/>
        </w:rPr>
        <w:t>0</w:t>
      </w:r>
      <w:r w:rsidRPr="00FB2029">
        <w:rPr>
          <w:rFonts w:ascii="Times New Roman" w:hAnsi="Times New Roman" w:cs="Times New Roman"/>
          <w:spacing w:val="-10"/>
          <w:sz w:val="24"/>
        </w:rPr>
        <w:t xml:space="preserve"> </w:t>
      </w:r>
      <w:r w:rsidRPr="00FB2029">
        <w:rPr>
          <w:rFonts w:ascii="Times New Roman" w:hAnsi="Times New Roman" w:cs="Times New Roman"/>
          <w:spacing w:val="-4"/>
          <w:sz w:val="24"/>
        </w:rPr>
        <w:t>per</w:t>
      </w:r>
      <w:r w:rsidRPr="00FB2029">
        <w:rPr>
          <w:rFonts w:ascii="Times New Roman" w:hAnsi="Times New Roman" w:cs="Times New Roman"/>
          <w:spacing w:val="-11"/>
          <w:sz w:val="24"/>
        </w:rPr>
        <w:t xml:space="preserve"> </w:t>
      </w:r>
      <w:r w:rsidRPr="00FB2029">
        <w:rPr>
          <w:rFonts w:ascii="Times New Roman" w:hAnsi="Times New Roman" w:cs="Times New Roman"/>
          <w:spacing w:val="-4"/>
          <w:sz w:val="24"/>
        </w:rPr>
        <w:t>hour</w:t>
      </w:r>
      <w:r w:rsidR="00E04678" w:rsidRPr="00FB2029">
        <w:rPr>
          <w:rFonts w:ascii="Times New Roman" w:hAnsi="Times New Roman" w:cs="Times New Roman"/>
          <w:spacing w:val="-4"/>
          <w:sz w:val="24"/>
        </w:rPr>
        <w:t xml:space="preserve"> depending on experience and program year</w:t>
      </w:r>
    </w:p>
    <w:p w14:paraId="403A621E" w14:textId="2C91F7F9" w:rsidR="00A0434D" w:rsidRPr="00FB2029" w:rsidRDefault="00A0434D" w:rsidP="001A35D7">
      <w:pPr>
        <w:pStyle w:val="BodyText"/>
        <w:ind w:left="1800"/>
        <w:rPr>
          <w:rFonts w:cs="Times New Roman"/>
          <w:spacing w:val="-5"/>
        </w:rPr>
      </w:pPr>
      <w:r w:rsidRPr="00FB2029">
        <w:rPr>
          <w:rFonts w:cs="Times New Roman"/>
          <w:spacing w:val="-5"/>
        </w:rPr>
        <w:t>$</w:t>
      </w:r>
      <w:r w:rsidR="00A751AC">
        <w:rPr>
          <w:rFonts w:cs="Times New Roman"/>
          <w:spacing w:val="-5"/>
        </w:rPr>
        <w:t>1,5</w:t>
      </w:r>
      <w:r w:rsidR="00FB2029" w:rsidRPr="00FB2029">
        <w:rPr>
          <w:rFonts w:cs="Times New Roman"/>
          <w:spacing w:val="-5"/>
        </w:rPr>
        <w:t>00</w:t>
      </w:r>
      <w:r w:rsidRPr="00FB2029">
        <w:rPr>
          <w:rFonts w:cs="Times New Roman"/>
          <w:spacing w:val="-10"/>
        </w:rPr>
        <w:t xml:space="preserve"> </w:t>
      </w:r>
      <w:r w:rsidR="00E00510" w:rsidRPr="00FB2029">
        <w:rPr>
          <w:rFonts w:cs="Times New Roman"/>
          <w:spacing w:val="-5"/>
        </w:rPr>
        <w:t>onetime</w:t>
      </w:r>
      <w:r w:rsidRPr="00FB2029">
        <w:rPr>
          <w:rFonts w:cs="Times New Roman"/>
          <w:spacing w:val="-11"/>
        </w:rPr>
        <w:t xml:space="preserve"> </w:t>
      </w:r>
      <w:r w:rsidRPr="00FB2029">
        <w:rPr>
          <w:rFonts w:cs="Times New Roman"/>
          <w:spacing w:val="-5"/>
        </w:rPr>
        <w:t>housing</w:t>
      </w:r>
      <w:r w:rsidRPr="00FB2029">
        <w:rPr>
          <w:rFonts w:cs="Times New Roman"/>
          <w:spacing w:val="-12"/>
        </w:rPr>
        <w:t xml:space="preserve"> </w:t>
      </w:r>
      <w:r w:rsidRPr="00FB2029">
        <w:rPr>
          <w:rFonts w:cs="Times New Roman"/>
          <w:spacing w:val="-5"/>
        </w:rPr>
        <w:t>stipend</w:t>
      </w:r>
      <w:r w:rsidR="001A35D7" w:rsidRPr="00FB2029">
        <w:rPr>
          <w:rFonts w:cs="Times New Roman"/>
          <w:spacing w:val="-5"/>
        </w:rPr>
        <w:t xml:space="preserve"> (for individuals residing outside of a </w:t>
      </w:r>
      <w:r w:rsidR="00462D29" w:rsidRPr="00FB2029">
        <w:rPr>
          <w:rFonts w:cs="Times New Roman"/>
          <w:spacing w:val="-5"/>
        </w:rPr>
        <w:t>35-mile</w:t>
      </w:r>
      <w:r w:rsidR="001A35D7" w:rsidRPr="00FB2029">
        <w:rPr>
          <w:rFonts w:cs="Times New Roman"/>
          <w:spacing w:val="-5"/>
        </w:rPr>
        <w:t xml:space="preserve"> radius of the assigned office)</w:t>
      </w:r>
    </w:p>
    <w:p w14:paraId="1AD2FBBB" w14:textId="77777777" w:rsidR="00D75A2A" w:rsidRPr="00E04678" w:rsidRDefault="00A0434D">
      <w:pPr>
        <w:pStyle w:val="BodyText"/>
        <w:ind w:left="1180"/>
        <w:rPr>
          <w:rFonts w:cs="Times New Roman"/>
        </w:rPr>
      </w:pPr>
      <w:r w:rsidRPr="00FB2029">
        <w:rPr>
          <w:rFonts w:cs="Times New Roman"/>
          <w:spacing w:val="-5"/>
        </w:rPr>
        <w:t xml:space="preserve">      </w:t>
      </w:r>
      <w:r w:rsidRPr="00FB2029">
        <w:rPr>
          <w:rFonts w:cs="Times New Roman"/>
          <w:spacing w:val="-10"/>
        </w:rPr>
        <w:t xml:space="preserve"> </w:t>
      </w:r>
      <w:r w:rsidR="001A35D7" w:rsidRPr="00FB2029">
        <w:rPr>
          <w:rFonts w:cs="Times New Roman"/>
          <w:spacing w:val="-10"/>
        </w:rPr>
        <w:t xml:space="preserve">    </w:t>
      </w:r>
      <w:r w:rsidRPr="00FB2029">
        <w:rPr>
          <w:rFonts w:cs="Times New Roman"/>
          <w:spacing w:val="-5"/>
        </w:rPr>
        <w:t>$150.00</w:t>
      </w:r>
      <w:r w:rsidRPr="00FB2029">
        <w:rPr>
          <w:rFonts w:cs="Times New Roman"/>
          <w:spacing w:val="-10"/>
        </w:rPr>
        <w:t xml:space="preserve"> </w:t>
      </w:r>
      <w:r w:rsidRPr="00FB2029">
        <w:rPr>
          <w:rFonts w:cs="Times New Roman"/>
          <w:spacing w:val="-5"/>
        </w:rPr>
        <w:t>caulk</w:t>
      </w:r>
      <w:r w:rsidRPr="00FB2029">
        <w:rPr>
          <w:rFonts w:cs="Times New Roman"/>
          <w:spacing w:val="-12"/>
        </w:rPr>
        <w:t xml:space="preserve"> </w:t>
      </w:r>
      <w:r w:rsidRPr="00FB2029">
        <w:rPr>
          <w:rFonts w:cs="Times New Roman"/>
          <w:spacing w:val="-4"/>
        </w:rPr>
        <w:t>boot</w:t>
      </w:r>
      <w:r w:rsidRPr="00FB2029">
        <w:rPr>
          <w:rFonts w:cs="Times New Roman"/>
          <w:spacing w:val="-9"/>
        </w:rPr>
        <w:t xml:space="preserve"> </w:t>
      </w:r>
      <w:r w:rsidRPr="00FB2029">
        <w:rPr>
          <w:rFonts w:cs="Times New Roman"/>
          <w:spacing w:val="-4"/>
        </w:rPr>
        <w:t>cost</w:t>
      </w:r>
      <w:r w:rsidRPr="00FB2029">
        <w:rPr>
          <w:rFonts w:cs="Times New Roman"/>
          <w:spacing w:val="-10"/>
        </w:rPr>
        <w:t xml:space="preserve"> </w:t>
      </w:r>
      <w:r w:rsidRPr="00FB2029">
        <w:rPr>
          <w:rFonts w:cs="Times New Roman"/>
          <w:spacing w:val="-5"/>
        </w:rPr>
        <w:t>offset</w:t>
      </w:r>
    </w:p>
    <w:p w14:paraId="2B0FFED1" w14:textId="77777777" w:rsidR="00D75A2A" w:rsidRPr="00E04678" w:rsidRDefault="00D75A2A">
      <w:pPr>
        <w:rPr>
          <w:rFonts w:ascii="Times New Roman" w:eastAsia="Times New Roman" w:hAnsi="Times New Roman" w:cs="Times New Roman"/>
          <w:sz w:val="24"/>
          <w:szCs w:val="24"/>
        </w:rPr>
      </w:pPr>
    </w:p>
    <w:p w14:paraId="1FAF4F26" w14:textId="32A3D11E" w:rsidR="00D75A2A" w:rsidRPr="00E04678" w:rsidRDefault="00A0434D">
      <w:pPr>
        <w:pStyle w:val="BodyText"/>
        <w:rPr>
          <w:rFonts w:cs="Times New Roman"/>
        </w:rPr>
      </w:pPr>
      <w:r w:rsidRPr="00E04678">
        <w:rPr>
          <w:rFonts w:cs="Times New Roman"/>
          <w:b/>
          <w:spacing w:val="-5"/>
          <w:u w:val="thick" w:color="000000"/>
        </w:rPr>
        <w:t>Location</w:t>
      </w:r>
      <w:r w:rsidR="00B72BC9">
        <w:rPr>
          <w:rFonts w:cs="Times New Roman"/>
          <w:b/>
          <w:spacing w:val="-5"/>
          <w:u w:val="thick" w:color="000000"/>
        </w:rPr>
        <w:t>s</w:t>
      </w:r>
      <w:r w:rsidRPr="00E04678">
        <w:rPr>
          <w:rFonts w:cs="Times New Roman"/>
          <w:spacing w:val="-5"/>
        </w:rPr>
        <w:t>:</w:t>
      </w:r>
      <w:r w:rsidRPr="00E04678">
        <w:rPr>
          <w:rFonts w:cs="Times New Roman"/>
          <w:spacing w:val="-10"/>
        </w:rPr>
        <w:t xml:space="preserve"> </w:t>
      </w:r>
      <w:r w:rsidR="00E00510">
        <w:rPr>
          <w:rFonts w:cs="Times New Roman"/>
          <w:spacing w:val="-6"/>
        </w:rPr>
        <w:t>Graham</w:t>
      </w:r>
      <w:r w:rsidRPr="00E04678">
        <w:rPr>
          <w:rFonts w:cs="Times New Roman"/>
          <w:spacing w:val="-6"/>
        </w:rPr>
        <w:t>,</w:t>
      </w:r>
      <w:r w:rsidRPr="00E04678">
        <w:rPr>
          <w:rFonts w:cs="Times New Roman"/>
          <w:spacing w:val="-10"/>
        </w:rPr>
        <w:t xml:space="preserve"> </w:t>
      </w:r>
      <w:r w:rsidRPr="00E04678">
        <w:rPr>
          <w:rFonts w:cs="Times New Roman"/>
          <w:spacing w:val="-6"/>
        </w:rPr>
        <w:t>Washington</w:t>
      </w:r>
      <w:r w:rsidRPr="00E04678">
        <w:rPr>
          <w:rFonts w:cs="Times New Roman"/>
          <w:spacing w:val="-10"/>
        </w:rPr>
        <w:t xml:space="preserve"> </w:t>
      </w:r>
      <w:r w:rsidR="00B72BC9">
        <w:rPr>
          <w:rFonts w:cs="Times New Roman"/>
          <w:spacing w:val="-10"/>
        </w:rPr>
        <w:t>or Cathlamet, Washington</w:t>
      </w:r>
    </w:p>
    <w:p w14:paraId="237C39A0" w14:textId="77777777" w:rsidR="00D75A2A" w:rsidRPr="00E04678" w:rsidRDefault="00D75A2A">
      <w:pPr>
        <w:spacing w:before="5"/>
        <w:rPr>
          <w:rFonts w:ascii="Times New Roman" w:eastAsia="Times New Roman" w:hAnsi="Times New Roman" w:cs="Times New Roman"/>
          <w:sz w:val="18"/>
          <w:szCs w:val="18"/>
        </w:rPr>
      </w:pPr>
    </w:p>
    <w:p w14:paraId="6FBB7A47" w14:textId="77777777" w:rsidR="00D75A2A" w:rsidRPr="00E04678" w:rsidRDefault="00A0434D" w:rsidP="00A0434D">
      <w:pPr>
        <w:pStyle w:val="Heading1"/>
        <w:rPr>
          <w:rFonts w:cs="Times New Roman"/>
          <w:b w:val="0"/>
          <w:bCs w:val="0"/>
        </w:rPr>
      </w:pPr>
      <w:r w:rsidRPr="00E04678">
        <w:rPr>
          <w:rFonts w:cs="Times New Roman"/>
          <w:spacing w:val="-5"/>
          <w:u w:val="thick" w:color="000000"/>
        </w:rPr>
        <w:t>Prerequisites</w:t>
      </w:r>
      <w:r w:rsidRPr="00E04678">
        <w:rPr>
          <w:rFonts w:cs="Times New Roman"/>
          <w:spacing w:val="-5"/>
        </w:rPr>
        <w:t>:</w:t>
      </w:r>
    </w:p>
    <w:p w14:paraId="064ED6C1" w14:textId="77777777" w:rsidR="00D75A2A" w:rsidRPr="00E04678" w:rsidRDefault="00D75A2A" w:rsidP="00A0434D">
      <w:pPr>
        <w:rPr>
          <w:rFonts w:ascii="Times New Roman" w:eastAsia="Times New Roman" w:hAnsi="Times New Roman" w:cs="Times New Roman"/>
          <w:b/>
          <w:bCs/>
          <w:sz w:val="17"/>
          <w:szCs w:val="17"/>
        </w:rPr>
      </w:pPr>
    </w:p>
    <w:p w14:paraId="19915F64" w14:textId="39E14199" w:rsidR="00D75A2A" w:rsidRPr="00E04678" w:rsidRDefault="00A0434D" w:rsidP="00A0434D">
      <w:pPr>
        <w:pStyle w:val="BodyText"/>
        <w:numPr>
          <w:ilvl w:val="0"/>
          <w:numId w:val="1"/>
        </w:numPr>
        <w:tabs>
          <w:tab w:val="left" w:pos="821"/>
        </w:tabs>
        <w:ind w:right="138" w:hanging="360"/>
        <w:rPr>
          <w:rFonts w:cs="Times New Roman"/>
        </w:rPr>
      </w:pPr>
      <w:r w:rsidRPr="00E04678">
        <w:rPr>
          <w:rFonts w:cs="Times New Roman"/>
        </w:rPr>
        <w:t>A</w:t>
      </w:r>
      <w:r w:rsidRPr="00E04678">
        <w:rPr>
          <w:rFonts w:cs="Times New Roman"/>
          <w:spacing w:val="-11"/>
        </w:rPr>
        <w:t xml:space="preserve"> </w:t>
      </w:r>
      <w:r w:rsidRPr="00E04678">
        <w:rPr>
          <w:rFonts w:cs="Times New Roman"/>
          <w:spacing w:val="-5"/>
        </w:rPr>
        <w:t>freshman,</w:t>
      </w:r>
      <w:r w:rsidRPr="00E04678">
        <w:rPr>
          <w:rFonts w:cs="Times New Roman"/>
          <w:spacing w:val="-10"/>
        </w:rPr>
        <w:t xml:space="preserve"> </w:t>
      </w:r>
      <w:r w:rsidRPr="00E04678">
        <w:rPr>
          <w:rFonts w:cs="Times New Roman"/>
          <w:spacing w:val="-5"/>
        </w:rPr>
        <w:t>sophomore,</w:t>
      </w:r>
      <w:r w:rsidRPr="00E04678">
        <w:rPr>
          <w:rFonts w:cs="Times New Roman"/>
          <w:spacing w:val="-10"/>
        </w:rPr>
        <w:t xml:space="preserve"> </w:t>
      </w:r>
      <w:r w:rsidRPr="00E04678">
        <w:rPr>
          <w:rFonts w:cs="Times New Roman"/>
          <w:spacing w:val="-3"/>
        </w:rPr>
        <w:t>or</w:t>
      </w:r>
      <w:r w:rsidRPr="00E04678">
        <w:rPr>
          <w:rFonts w:cs="Times New Roman"/>
          <w:spacing w:val="-11"/>
        </w:rPr>
        <w:t xml:space="preserve"> </w:t>
      </w:r>
      <w:r w:rsidRPr="00E04678">
        <w:rPr>
          <w:rFonts w:cs="Times New Roman"/>
          <w:spacing w:val="-5"/>
        </w:rPr>
        <w:t>junior</w:t>
      </w:r>
      <w:r w:rsidRPr="00E04678">
        <w:rPr>
          <w:rFonts w:cs="Times New Roman"/>
          <w:spacing w:val="-11"/>
        </w:rPr>
        <w:t xml:space="preserve"> </w:t>
      </w:r>
      <w:r w:rsidRPr="00E04678">
        <w:rPr>
          <w:rFonts w:cs="Times New Roman"/>
          <w:spacing w:val="-5"/>
        </w:rPr>
        <w:t>currently</w:t>
      </w:r>
      <w:r w:rsidRPr="00E04678">
        <w:rPr>
          <w:rFonts w:cs="Times New Roman"/>
          <w:spacing w:val="-15"/>
        </w:rPr>
        <w:t xml:space="preserve"> </w:t>
      </w:r>
      <w:r w:rsidRPr="00E04678">
        <w:rPr>
          <w:rFonts w:cs="Times New Roman"/>
          <w:spacing w:val="-5"/>
        </w:rPr>
        <w:t>enrolled</w:t>
      </w:r>
      <w:r w:rsidRPr="00E04678">
        <w:rPr>
          <w:rFonts w:cs="Times New Roman"/>
          <w:spacing w:val="-10"/>
        </w:rPr>
        <w:t xml:space="preserve"> </w:t>
      </w:r>
      <w:r w:rsidRPr="00E04678">
        <w:rPr>
          <w:rFonts w:cs="Times New Roman"/>
          <w:spacing w:val="-3"/>
        </w:rPr>
        <w:t>in</w:t>
      </w:r>
      <w:r w:rsidRPr="00E04678">
        <w:rPr>
          <w:rFonts w:cs="Times New Roman"/>
          <w:spacing w:val="-10"/>
        </w:rPr>
        <w:t xml:space="preserve"> </w:t>
      </w:r>
      <w:r w:rsidRPr="00E04678">
        <w:rPr>
          <w:rFonts w:cs="Times New Roman"/>
        </w:rPr>
        <w:t>a</w:t>
      </w:r>
      <w:r w:rsidRPr="00E04678">
        <w:rPr>
          <w:rFonts w:cs="Times New Roman"/>
          <w:spacing w:val="-11"/>
        </w:rPr>
        <w:t xml:space="preserve"> </w:t>
      </w:r>
      <w:r w:rsidRPr="00E04678">
        <w:rPr>
          <w:rFonts w:cs="Times New Roman"/>
          <w:spacing w:val="-4"/>
        </w:rPr>
        <w:t>BS</w:t>
      </w:r>
      <w:r w:rsidRPr="00E04678">
        <w:rPr>
          <w:rFonts w:cs="Times New Roman"/>
          <w:spacing w:val="-9"/>
        </w:rPr>
        <w:t xml:space="preserve"> </w:t>
      </w:r>
      <w:r w:rsidRPr="00E04678">
        <w:rPr>
          <w:rFonts w:cs="Times New Roman"/>
          <w:spacing w:val="-3"/>
        </w:rPr>
        <w:t>or</w:t>
      </w:r>
      <w:r w:rsidRPr="00E04678">
        <w:rPr>
          <w:rFonts w:cs="Times New Roman"/>
          <w:spacing w:val="-11"/>
        </w:rPr>
        <w:t xml:space="preserve"> </w:t>
      </w:r>
      <w:r w:rsidRPr="00E04678">
        <w:rPr>
          <w:rFonts w:cs="Times New Roman"/>
        </w:rPr>
        <w:t>a</w:t>
      </w:r>
      <w:r w:rsidRPr="00E04678">
        <w:rPr>
          <w:rFonts w:cs="Times New Roman"/>
          <w:spacing w:val="-11"/>
        </w:rPr>
        <w:t xml:space="preserve"> </w:t>
      </w:r>
      <w:r w:rsidRPr="00E04678">
        <w:rPr>
          <w:rFonts w:cs="Times New Roman"/>
          <w:spacing w:val="-5"/>
        </w:rPr>
        <w:t>student</w:t>
      </w:r>
      <w:r w:rsidRPr="00E04678">
        <w:rPr>
          <w:rFonts w:cs="Times New Roman"/>
          <w:spacing w:val="-10"/>
        </w:rPr>
        <w:t xml:space="preserve"> </w:t>
      </w:r>
      <w:r w:rsidRPr="00E04678">
        <w:rPr>
          <w:rFonts w:cs="Times New Roman"/>
          <w:spacing w:val="-5"/>
        </w:rPr>
        <w:t>enrolled</w:t>
      </w:r>
      <w:r w:rsidRPr="00E04678">
        <w:rPr>
          <w:rFonts w:cs="Times New Roman"/>
          <w:spacing w:val="-10"/>
        </w:rPr>
        <w:t xml:space="preserve"> </w:t>
      </w:r>
      <w:r w:rsidRPr="00E04678">
        <w:rPr>
          <w:rFonts w:cs="Times New Roman"/>
          <w:spacing w:val="-3"/>
        </w:rPr>
        <w:t>in</w:t>
      </w:r>
      <w:r w:rsidRPr="00E04678">
        <w:rPr>
          <w:rFonts w:cs="Times New Roman"/>
          <w:spacing w:val="-10"/>
        </w:rPr>
        <w:t xml:space="preserve"> </w:t>
      </w:r>
      <w:r w:rsidRPr="00E04678">
        <w:rPr>
          <w:rFonts w:cs="Times New Roman"/>
        </w:rPr>
        <w:t>a</w:t>
      </w:r>
      <w:r w:rsidRPr="00E04678">
        <w:rPr>
          <w:rFonts w:cs="Times New Roman"/>
          <w:spacing w:val="-10"/>
        </w:rPr>
        <w:t xml:space="preserve"> </w:t>
      </w:r>
      <w:r w:rsidRPr="00E04678">
        <w:rPr>
          <w:rFonts w:cs="Times New Roman"/>
          <w:spacing w:val="-3"/>
        </w:rPr>
        <w:t>MS</w:t>
      </w:r>
      <w:r w:rsidRPr="00E04678">
        <w:rPr>
          <w:rFonts w:cs="Times New Roman"/>
          <w:spacing w:val="-9"/>
        </w:rPr>
        <w:t xml:space="preserve"> </w:t>
      </w:r>
      <w:r w:rsidRPr="00E04678">
        <w:rPr>
          <w:rFonts w:cs="Times New Roman"/>
          <w:spacing w:val="-6"/>
        </w:rPr>
        <w:t>program</w:t>
      </w:r>
      <w:r w:rsidRPr="00E04678">
        <w:rPr>
          <w:rFonts w:cs="Times New Roman"/>
          <w:spacing w:val="-10"/>
        </w:rPr>
        <w:t xml:space="preserve"> </w:t>
      </w:r>
      <w:r w:rsidRPr="00E04678">
        <w:rPr>
          <w:rFonts w:cs="Times New Roman"/>
          <w:spacing w:val="-4"/>
        </w:rPr>
        <w:t>with</w:t>
      </w:r>
      <w:r w:rsidRPr="00E04678">
        <w:rPr>
          <w:rFonts w:cs="Times New Roman"/>
          <w:spacing w:val="-10"/>
        </w:rPr>
        <w:t xml:space="preserve"> </w:t>
      </w:r>
      <w:r w:rsidRPr="00E04678">
        <w:rPr>
          <w:rFonts w:cs="Times New Roman"/>
          <w:spacing w:val="-3"/>
        </w:rPr>
        <w:t>an</w:t>
      </w:r>
      <w:r w:rsidRPr="00E04678">
        <w:rPr>
          <w:rFonts w:cs="Times New Roman"/>
          <w:spacing w:val="63"/>
        </w:rPr>
        <w:t xml:space="preserve"> </w:t>
      </w:r>
      <w:r w:rsidRPr="00E04678">
        <w:rPr>
          <w:rFonts w:cs="Times New Roman"/>
          <w:spacing w:val="-5"/>
        </w:rPr>
        <w:t>emphasis</w:t>
      </w:r>
      <w:r w:rsidRPr="00E04678">
        <w:rPr>
          <w:rFonts w:cs="Times New Roman"/>
          <w:spacing w:val="-10"/>
        </w:rPr>
        <w:t xml:space="preserve"> </w:t>
      </w:r>
      <w:r w:rsidRPr="00E04678">
        <w:rPr>
          <w:rFonts w:cs="Times New Roman"/>
          <w:spacing w:val="-3"/>
        </w:rPr>
        <w:t>in</w:t>
      </w:r>
      <w:r w:rsidRPr="00E04678">
        <w:rPr>
          <w:rFonts w:cs="Times New Roman"/>
          <w:spacing w:val="-10"/>
        </w:rPr>
        <w:t xml:space="preserve"> </w:t>
      </w:r>
      <w:r w:rsidR="00CE30FA">
        <w:rPr>
          <w:rFonts w:cs="Times New Roman"/>
          <w:spacing w:val="-10"/>
        </w:rPr>
        <w:t xml:space="preserve">forestry, </w:t>
      </w:r>
      <w:r w:rsidRPr="00E04678">
        <w:rPr>
          <w:rFonts w:cs="Times New Roman"/>
          <w:spacing w:val="-5"/>
        </w:rPr>
        <w:t>natural</w:t>
      </w:r>
      <w:r w:rsidRPr="00E04678">
        <w:rPr>
          <w:rFonts w:cs="Times New Roman"/>
          <w:spacing w:val="-10"/>
        </w:rPr>
        <w:t xml:space="preserve"> </w:t>
      </w:r>
      <w:r w:rsidRPr="00E04678">
        <w:rPr>
          <w:rFonts w:cs="Times New Roman"/>
          <w:spacing w:val="-6"/>
        </w:rPr>
        <w:t>resources,</w:t>
      </w:r>
      <w:r w:rsidRPr="00E04678">
        <w:rPr>
          <w:rFonts w:cs="Times New Roman"/>
          <w:spacing w:val="-10"/>
        </w:rPr>
        <w:t xml:space="preserve"> </w:t>
      </w:r>
      <w:r w:rsidRPr="00E04678">
        <w:rPr>
          <w:rFonts w:cs="Times New Roman"/>
          <w:spacing w:val="-6"/>
        </w:rPr>
        <w:t>engineering,</w:t>
      </w:r>
      <w:r w:rsidRPr="00E04678">
        <w:rPr>
          <w:rFonts w:cs="Times New Roman"/>
          <w:spacing w:val="-10"/>
        </w:rPr>
        <w:t xml:space="preserve"> </w:t>
      </w:r>
      <w:r w:rsidRPr="00E04678">
        <w:rPr>
          <w:rFonts w:cs="Times New Roman"/>
          <w:spacing w:val="-3"/>
        </w:rPr>
        <w:t>or</w:t>
      </w:r>
      <w:r w:rsidRPr="00E04678">
        <w:rPr>
          <w:rFonts w:cs="Times New Roman"/>
          <w:spacing w:val="-8"/>
        </w:rPr>
        <w:t xml:space="preserve"> </w:t>
      </w:r>
      <w:r w:rsidRPr="00E04678">
        <w:rPr>
          <w:rFonts w:cs="Times New Roman"/>
          <w:spacing w:val="-5"/>
        </w:rPr>
        <w:t>closely</w:t>
      </w:r>
      <w:r w:rsidRPr="00E04678">
        <w:rPr>
          <w:rFonts w:cs="Times New Roman"/>
          <w:spacing w:val="-12"/>
        </w:rPr>
        <w:t xml:space="preserve"> </w:t>
      </w:r>
      <w:r w:rsidRPr="00E04678">
        <w:rPr>
          <w:rFonts w:cs="Times New Roman"/>
          <w:spacing w:val="-5"/>
        </w:rPr>
        <w:t>related</w:t>
      </w:r>
      <w:r w:rsidRPr="00E04678">
        <w:rPr>
          <w:rFonts w:cs="Times New Roman"/>
          <w:spacing w:val="-10"/>
        </w:rPr>
        <w:t xml:space="preserve"> </w:t>
      </w:r>
      <w:r w:rsidRPr="00E04678">
        <w:rPr>
          <w:rFonts w:cs="Times New Roman"/>
          <w:spacing w:val="-5"/>
        </w:rPr>
        <w:t>field.</w:t>
      </w:r>
    </w:p>
    <w:p w14:paraId="7905386C" w14:textId="77777777" w:rsidR="00D75A2A" w:rsidRPr="00E04678" w:rsidRDefault="00A0434D">
      <w:pPr>
        <w:pStyle w:val="BodyText"/>
        <w:numPr>
          <w:ilvl w:val="0"/>
          <w:numId w:val="1"/>
        </w:numPr>
        <w:tabs>
          <w:tab w:val="left" w:pos="821"/>
        </w:tabs>
        <w:ind w:hanging="360"/>
        <w:rPr>
          <w:rFonts w:cs="Times New Roman"/>
        </w:rPr>
      </w:pPr>
      <w:r w:rsidRPr="00E04678">
        <w:rPr>
          <w:rFonts w:cs="Times New Roman"/>
          <w:spacing w:val="-4"/>
        </w:rPr>
        <w:t>Be</w:t>
      </w:r>
      <w:r w:rsidRPr="00E04678">
        <w:rPr>
          <w:rFonts w:cs="Times New Roman"/>
          <w:spacing w:val="-11"/>
        </w:rPr>
        <w:t xml:space="preserve"> </w:t>
      </w:r>
      <w:r w:rsidRPr="00E04678">
        <w:rPr>
          <w:rFonts w:cs="Times New Roman"/>
          <w:spacing w:val="-5"/>
        </w:rPr>
        <w:t>committed</w:t>
      </w:r>
      <w:r w:rsidRPr="00E04678">
        <w:rPr>
          <w:rFonts w:cs="Times New Roman"/>
          <w:spacing w:val="-10"/>
        </w:rPr>
        <w:t xml:space="preserve"> </w:t>
      </w:r>
      <w:r w:rsidRPr="00E04678">
        <w:rPr>
          <w:rFonts w:cs="Times New Roman"/>
          <w:spacing w:val="-3"/>
        </w:rPr>
        <w:t>to</w:t>
      </w:r>
      <w:r w:rsidRPr="00E04678">
        <w:rPr>
          <w:rFonts w:cs="Times New Roman"/>
          <w:spacing w:val="-10"/>
        </w:rPr>
        <w:t xml:space="preserve"> </w:t>
      </w:r>
      <w:r w:rsidRPr="00E04678">
        <w:rPr>
          <w:rFonts w:cs="Times New Roman"/>
          <w:spacing w:val="-6"/>
        </w:rPr>
        <w:t>safety.</w:t>
      </w:r>
    </w:p>
    <w:p w14:paraId="585270CF" w14:textId="77777777" w:rsidR="00D75A2A" w:rsidRPr="00E04678" w:rsidRDefault="00A0434D">
      <w:pPr>
        <w:pStyle w:val="BodyText"/>
        <w:numPr>
          <w:ilvl w:val="0"/>
          <w:numId w:val="1"/>
        </w:numPr>
        <w:tabs>
          <w:tab w:val="left" w:pos="821"/>
        </w:tabs>
        <w:ind w:hanging="360"/>
        <w:rPr>
          <w:rFonts w:cs="Times New Roman"/>
        </w:rPr>
      </w:pPr>
      <w:r w:rsidRPr="00E04678">
        <w:rPr>
          <w:rFonts w:cs="Times New Roman"/>
          <w:spacing w:val="-4"/>
        </w:rPr>
        <w:t>Come</w:t>
      </w:r>
      <w:r w:rsidRPr="00E04678">
        <w:rPr>
          <w:rFonts w:cs="Times New Roman"/>
          <w:spacing w:val="-11"/>
        </w:rPr>
        <w:t xml:space="preserve"> </w:t>
      </w:r>
      <w:r w:rsidRPr="00E04678">
        <w:rPr>
          <w:rFonts w:cs="Times New Roman"/>
          <w:spacing w:val="-5"/>
        </w:rPr>
        <w:t>equipped</w:t>
      </w:r>
      <w:r w:rsidRPr="00E04678">
        <w:rPr>
          <w:rFonts w:cs="Times New Roman"/>
          <w:spacing w:val="-10"/>
        </w:rPr>
        <w:t xml:space="preserve"> </w:t>
      </w:r>
      <w:r w:rsidRPr="00E04678">
        <w:rPr>
          <w:rFonts w:cs="Times New Roman"/>
          <w:spacing w:val="-4"/>
        </w:rPr>
        <w:t>with</w:t>
      </w:r>
      <w:r w:rsidRPr="00E04678">
        <w:rPr>
          <w:rFonts w:cs="Times New Roman"/>
          <w:spacing w:val="-10"/>
        </w:rPr>
        <w:t xml:space="preserve"> leather boots, </w:t>
      </w:r>
      <w:r w:rsidRPr="00E04678">
        <w:rPr>
          <w:rFonts w:cs="Times New Roman"/>
          <w:spacing w:val="-5"/>
        </w:rPr>
        <w:t>caulk</w:t>
      </w:r>
      <w:r w:rsidRPr="00E04678">
        <w:rPr>
          <w:rFonts w:cs="Times New Roman"/>
          <w:spacing w:val="-9"/>
        </w:rPr>
        <w:t xml:space="preserve"> </w:t>
      </w:r>
      <w:r w:rsidRPr="00E04678">
        <w:rPr>
          <w:rFonts w:cs="Times New Roman"/>
          <w:spacing w:val="-4"/>
        </w:rPr>
        <w:t>boots,</w:t>
      </w:r>
      <w:r w:rsidRPr="00E04678">
        <w:rPr>
          <w:rFonts w:cs="Times New Roman"/>
          <w:spacing w:val="-10"/>
        </w:rPr>
        <w:t xml:space="preserve"> </w:t>
      </w:r>
      <w:r w:rsidRPr="00E04678">
        <w:rPr>
          <w:rFonts w:cs="Times New Roman"/>
          <w:spacing w:val="-4"/>
        </w:rPr>
        <w:t>and</w:t>
      </w:r>
      <w:r w:rsidRPr="00E04678">
        <w:rPr>
          <w:rFonts w:cs="Times New Roman"/>
          <w:spacing w:val="-10"/>
        </w:rPr>
        <w:t xml:space="preserve"> </w:t>
      </w:r>
      <w:r w:rsidRPr="00E04678">
        <w:rPr>
          <w:rFonts w:cs="Times New Roman"/>
          <w:spacing w:val="-6"/>
        </w:rPr>
        <w:t>rain-gear.</w:t>
      </w:r>
      <w:r w:rsidRPr="00E04678">
        <w:rPr>
          <w:rFonts w:cs="Times New Roman"/>
          <w:spacing w:val="48"/>
        </w:rPr>
        <w:t xml:space="preserve"> </w:t>
      </w:r>
      <w:r w:rsidRPr="00E04678">
        <w:rPr>
          <w:rFonts w:cs="Times New Roman"/>
          <w:spacing w:val="-4"/>
        </w:rPr>
        <w:t>All</w:t>
      </w:r>
      <w:r w:rsidRPr="00E04678">
        <w:rPr>
          <w:rFonts w:cs="Times New Roman"/>
          <w:spacing w:val="-10"/>
        </w:rPr>
        <w:t xml:space="preserve"> </w:t>
      </w:r>
      <w:r w:rsidRPr="00E04678">
        <w:rPr>
          <w:rFonts w:cs="Times New Roman"/>
          <w:spacing w:val="-5"/>
        </w:rPr>
        <w:t>other</w:t>
      </w:r>
      <w:r w:rsidRPr="00E04678">
        <w:rPr>
          <w:rFonts w:cs="Times New Roman"/>
          <w:spacing w:val="-11"/>
        </w:rPr>
        <w:t xml:space="preserve"> </w:t>
      </w:r>
      <w:r w:rsidRPr="00E04678">
        <w:rPr>
          <w:rFonts w:cs="Times New Roman"/>
          <w:spacing w:val="-5"/>
        </w:rPr>
        <w:t>equipment</w:t>
      </w:r>
      <w:r w:rsidRPr="00E04678">
        <w:rPr>
          <w:rFonts w:cs="Times New Roman"/>
          <w:spacing w:val="-12"/>
        </w:rPr>
        <w:t xml:space="preserve"> </w:t>
      </w:r>
      <w:r w:rsidRPr="00E04678">
        <w:rPr>
          <w:rFonts w:cs="Times New Roman"/>
          <w:spacing w:val="-3"/>
        </w:rPr>
        <w:t>is</w:t>
      </w:r>
      <w:r w:rsidRPr="00E04678">
        <w:rPr>
          <w:rFonts w:cs="Times New Roman"/>
          <w:spacing w:val="-10"/>
        </w:rPr>
        <w:t xml:space="preserve"> </w:t>
      </w:r>
      <w:r w:rsidRPr="00E04678">
        <w:rPr>
          <w:rFonts w:cs="Times New Roman"/>
          <w:spacing w:val="-5"/>
        </w:rPr>
        <w:t>supplied.</w:t>
      </w:r>
    </w:p>
    <w:p w14:paraId="6DBE8C7D" w14:textId="0C73A1E7" w:rsidR="00D75A2A" w:rsidRPr="00E04678" w:rsidRDefault="00A0434D">
      <w:pPr>
        <w:pStyle w:val="BodyText"/>
        <w:numPr>
          <w:ilvl w:val="0"/>
          <w:numId w:val="1"/>
        </w:numPr>
        <w:tabs>
          <w:tab w:val="left" w:pos="821"/>
        </w:tabs>
        <w:ind w:hanging="360"/>
        <w:rPr>
          <w:rFonts w:cs="Times New Roman"/>
        </w:rPr>
      </w:pPr>
      <w:r w:rsidRPr="00E04678">
        <w:rPr>
          <w:rFonts w:cs="Times New Roman"/>
          <w:spacing w:val="-4"/>
        </w:rPr>
        <w:t>Be</w:t>
      </w:r>
      <w:r w:rsidRPr="00E04678">
        <w:rPr>
          <w:rFonts w:cs="Times New Roman"/>
          <w:spacing w:val="-11"/>
        </w:rPr>
        <w:t xml:space="preserve"> </w:t>
      </w:r>
      <w:r w:rsidRPr="00E04678">
        <w:rPr>
          <w:rFonts w:cs="Times New Roman"/>
          <w:spacing w:val="-5"/>
        </w:rPr>
        <w:t>willing</w:t>
      </w:r>
      <w:r w:rsidRPr="00E04678">
        <w:rPr>
          <w:rFonts w:cs="Times New Roman"/>
          <w:spacing w:val="-12"/>
        </w:rPr>
        <w:t xml:space="preserve"> and able </w:t>
      </w:r>
      <w:r w:rsidRPr="00E04678">
        <w:rPr>
          <w:rFonts w:cs="Times New Roman"/>
          <w:spacing w:val="-3"/>
        </w:rPr>
        <w:t>to</w:t>
      </w:r>
      <w:r w:rsidRPr="00E04678">
        <w:rPr>
          <w:rFonts w:cs="Times New Roman"/>
          <w:spacing w:val="-10"/>
        </w:rPr>
        <w:t xml:space="preserve"> </w:t>
      </w:r>
      <w:r w:rsidR="00462D29" w:rsidRPr="00E04678">
        <w:rPr>
          <w:rFonts w:cs="Times New Roman"/>
          <w:spacing w:val="-5"/>
        </w:rPr>
        <w:t>work</w:t>
      </w:r>
      <w:r w:rsidR="00462D29" w:rsidRPr="00E04678">
        <w:rPr>
          <w:rFonts w:cs="Times New Roman"/>
          <w:spacing w:val="-10"/>
        </w:rPr>
        <w:t xml:space="preserve"> </w:t>
      </w:r>
      <w:r w:rsidR="00462D29" w:rsidRPr="00E04678">
        <w:rPr>
          <w:rFonts w:cs="Times New Roman"/>
          <w:spacing w:val="-5"/>
        </w:rPr>
        <w:t>all day outdoors</w:t>
      </w:r>
      <w:r w:rsidRPr="00E04678">
        <w:rPr>
          <w:rFonts w:cs="Times New Roman"/>
          <w:spacing w:val="-5"/>
        </w:rPr>
        <w:t>.</w:t>
      </w:r>
    </w:p>
    <w:p w14:paraId="422088B4" w14:textId="77777777" w:rsidR="00D75A2A" w:rsidRPr="00E04678" w:rsidRDefault="00A0434D">
      <w:pPr>
        <w:pStyle w:val="BodyText"/>
        <w:numPr>
          <w:ilvl w:val="0"/>
          <w:numId w:val="1"/>
        </w:numPr>
        <w:tabs>
          <w:tab w:val="left" w:pos="821"/>
        </w:tabs>
        <w:ind w:hanging="360"/>
        <w:rPr>
          <w:rFonts w:cs="Times New Roman"/>
        </w:rPr>
      </w:pPr>
      <w:r w:rsidRPr="00E04678">
        <w:rPr>
          <w:rFonts w:cs="Times New Roman"/>
          <w:spacing w:val="-4"/>
        </w:rPr>
        <w:t>Be</w:t>
      </w:r>
      <w:r w:rsidRPr="00E04678">
        <w:rPr>
          <w:rFonts w:cs="Times New Roman"/>
          <w:spacing w:val="-11"/>
        </w:rPr>
        <w:t xml:space="preserve"> </w:t>
      </w:r>
      <w:r w:rsidRPr="00E04678">
        <w:rPr>
          <w:rFonts w:cs="Times New Roman"/>
          <w:spacing w:val="-5"/>
        </w:rPr>
        <w:t>capable</w:t>
      </w:r>
      <w:r w:rsidRPr="00E04678">
        <w:rPr>
          <w:rFonts w:cs="Times New Roman"/>
          <w:spacing w:val="-11"/>
        </w:rPr>
        <w:t xml:space="preserve"> </w:t>
      </w:r>
      <w:r w:rsidRPr="00E04678">
        <w:rPr>
          <w:rFonts w:cs="Times New Roman"/>
          <w:spacing w:val="-3"/>
        </w:rPr>
        <w:t>of</w:t>
      </w:r>
      <w:r w:rsidRPr="00E04678">
        <w:rPr>
          <w:rFonts w:cs="Times New Roman"/>
          <w:spacing w:val="-11"/>
        </w:rPr>
        <w:t xml:space="preserve"> </w:t>
      </w:r>
      <w:r w:rsidRPr="00E04678">
        <w:rPr>
          <w:rFonts w:cs="Times New Roman"/>
          <w:spacing w:val="-5"/>
        </w:rPr>
        <w:t>hiking</w:t>
      </w:r>
      <w:r w:rsidRPr="00E04678">
        <w:rPr>
          <w:rFonts w:cs="Times New Roman"/>
          <w:spacing w:val="-12"/>
        </w:rPr>
        <w:t xml:space="preserve"> </w:t>
      </w:r>
      <w:r w:rsidRPr="00E04678">
        <w:rPr>
          <w:rFonts w:cs="Times New Roman"/>
          <w:spacing w:val="-3"/>
        </w:rPr>
        <w:t>up</w:t>
      </w:r>
      <w:r w:rsidRPr="00E04678">
        <w:rPr>
          <w:rFonts w:cs="Times New Roman"/>
          <w:spacing w:val="-10"/>
        </w:rPr>
        <w:t xml:space="preserve"> </w:t>
      </w:r>
      <w:r w:rsidRPr="00E04678">
        <w:rPr>
          <w:rFonts w:cs="Times New Roman"/>
          <w:spacing w:val="-3"/>
        </w:rPr>
        <w:t>and</w:t>
      </w:r>
      <w:r w:rsidRPr="00E04678">
        <w:rPr>
          <w:rFonts w:cs="Times New Roman"/>
          <w:spacing w:val="-10"/>
        </w:rPr>
        <w:t xml:space="preserve"> </w:t>
      </w:r>
      <w:r w:rsidRPr="00E04678">
        <w:rPr>
          <w:rFonts w:cs="Times New Roman"/>
          <w:spacing w:val="-4"/>
        </w:rPr>
        <w:t>down</w:t>
      </w:r>
      <w:r w:rsidRPr="00E04678">
        <w:rPr>
          <w:rFonts w:cs="Times New Roman"/>
          <w:spacing w:val="-10"/>
        </w:rPr>
        <w:t xml:space="preserve"> </w:t>
      </w:r>
      <w:r w:rsidRPr="00E04678">
        <w:rPr>
          <w:rFonts w:cs="Times New Roman"/>
          <w:spacing w:val="-5"/>
        </w:rPr>
        <w:t>steep</w:t>
      </w:r>
      <w:r w:rsidRPr="00E04678">
        <w:rPr>
          <w:rFonts w:cs="Times New Roman"/>
          <w:spacing w:val="-10"/>
        </w:rPr>
        <w:t xml:space="preserve"> </w:t>
      </w:r>
      <w:r w:rsidRPr="00E04678">
        <w:rPr>
          <w:rFonts w:cs="Times New Roman"/>
          <w:spacing w:val="-5"/>
        </w:rPr>
        <w:t>forested</w:t>
      </w:r>
      <w:r w:rsidRPr="00E04678">
        <w:rPr>
          <w:rFonts w:cs="Times New Roman"/>
          <w:spacing w:val="-10"/>
        </w:rPr>
        <w:t xml:space="preserve"> </w:t>
      </w:r>
      <w:r w:rsidRPr="00E04678">
        <w:rPr>
          <w:rFonts w:cs="Times New Roman"/>
          <w:spacing w:val="-5"/>
        </w:rPr>
        <w:t>terrain</w:t>
      </w:r>
      <w:r w:rsidRPr="00E04678">
        <w:rPr>
          <w:rFonts w:cs="Times New Roman"/>
          <w:spacing w:val="-10"/>
        </w:rPr>
        <w:t xml:space="preserve"> </w:t>
      </w:r>
      <w:r w:rsidRPr="00E04678">
        <w:rPr>
          <w:rFonts w:cs="Times New Roman"/>
          <w:spacing w:val="-4"/>
        </w:rPr>
        <w:t>and</w:t>
      </w:r>
      <w:r w:rsidRPr="00E04678">
        <w:rPr>
          <w:rFonts w:cs="Times New Roman"/>
          <w:spacing w:val="-10"/>
        </w:rPr>
        <w:t xml:space="preserve"> </w:t>
      </w:r>
      <w:r w:rsidRPr="00E04678">
        <w:rPr>
          <w:rFonts w:cs="Times New Roman"/>
          <w:spacing w:val="-4"/>
        </w:rPr>
        <w:t>able</w:t>
      </w:r>
      <w:r w:rsidRPr="00E04678">
        <w:rPr>
          <w:rFonts w:cs="Times New Roman"/>
          <w:spacing w:val="-11"/>
        </w:rPr>
        <w:t xml:space="preserve"> </w:t>
      </w:r>
      <w:r w:rsidRPr="00E04678">
        <w:rPr>
          <w:rFonts w:cs="Times New Roman"/>
          <w:spacing w:val="-3"/>
        </w:rPr>
        <w:t>to</w:t>
      </w:r>
      <w:r w:rsidRPr="00E04678">
        <w:rPr>
          <w:rFonts w:cs="Times New Roman"/>
          <w:spacing w:val="-10"/>
        </w:rPr>
        <w:t xml:space="preserve"> </w:t>
      </w:r>
      <w:r w:rsidRPr="00E04678">
        <w:rPr>
          <w:rFonts w:cs="Times New Roman"/>
          <w:spacing w:val="-4"/>
        </w:rPr>
        <w:t>lift</w:t>
      </w:r>
      <w:r w:rsidRPr="00E04678">
        <w:rPr>
          <w:rFonts w:cs="Times New Roman"/>
          <w:spacing w:val="-10"/>
        </w:rPr>
        <w:t xml:space="preserve"> </w:t>
      </w:r>
      <w:r w:rsidRPr="00E04678">
        <w:rPr>
          <w:rFonts w:cs="Times New Roman"/>
          <w:spacing w:val="-3"/>
        </w:rPr>
        <w:t>50</w:t>
      </w:r>
      <w:r w:rsidRPr="00E04678">
        <w:rPr>
          <w:rFonts w:cs="Times New Roman"/>
          <w:spacing w:val="-10"/>
        </w:rPr>
        <w:t xml:space="preserve"> </w:t>
      </w:r>
      <w:r w:rsidRPr="00E04678">
        <w:rPr>
          <w:rFonts w:cs="Times New Roman"/>
          <w:spacing w:val="-6"/>
        </w:rPr>
        <w:t>pounds.</w:t>
      </w:r>
    </w:p>
    <w:p w14:paraId="75292D71" w14:textId="77777777" w:rsidR="00D75A2A" w:rsidRPr="00E04678" w:rsidRDefault="00A0434D">
      <w:pPr>
        <w:pStyle w:val="BodyText"/>
        <w:numPr>
          <w:ilvl w:val="0"/>
          <w:numId w:val="1"/>
        </w:numPr>
        <w:tabs>
          <w:tab w:val="left" w:pos="821"/>
        </w:tabs>
        <w:ind w:hanging="360"/>
        <w:rPr>
          <w:rFonts w:cs="Times New Roman"/>
        </w:rPr>
      </w:pPr>
      <w:r w:rsidRPr="00E04678">
        <w:rPr>
          <w:rFonts w:cs="Times New Roman"/>
          <w:spacing w:val="-5"/>
        </w:rPr>
        <w:t>Have</w:t>
      </w:r>
      <w:r w:rsidRPr="00E04678">
        <w:rPr>
          <w:rFonts w:cs="Times New Roman"/>
          <w:spacing w:val="-11"/>
        </w:rPr>
        <w:t xml:space="preserve"> </w:t>
      </w:r>
      <w:r w:rsidRPr="00E04678">
        <w:rPr>
          <w:rFonts w:cs="Times New Roman"/>
          <w:spacing w:val="-5"/>
        </w:rPr>
        <w:t>transportation</w:t>
      </w:r>
      <w:r w:rsidRPr="00E04678">
        <w:rPr>
          <w:rFonts w:cs="Times New Roman"/>
          <w:spacing w:val="-10"/>
        </w:rPr>
        <w:t xml:space="preserve"> </w:t>
      </w:r>
      <w:r w:rsidRPr="00E04678">
        <w:rPr>
          <w:rFonts w:cs="Times New Roman"/>
          <w:spacing w:val="-3"/>
        </w:rPr>
        <w:t>to</w:t>
      </w:r>
      <w:r w:rsidRPr="00E04678">
        <w:rPr>
          <w:rFonts w:cs="Times New Roman"/>
          <w:spacing w:val="-10"/>
        </w:rPr>
        <w:t xml:space="preserve"> </w:t>
      </w:r>
      <w:r w:rsidRPr="00E04678">
        <w:rPr>
          <w:rFonts w:cs="Times New Roman"/>
          <w:spacing w:val="-4"/>
        </w:rPr>
        <w:t>and</w:t>
      </w:r>
      <w:r w:rsidRPr="00E04678">
        <w:rPr>
          <w:rFonts w:cs="Times New Roman"/>
          <w:spacing w:val="-12"/>
        </w:rPr>
        <w:t xml:space="preserve"> </w:t>
      </w:r>
      <w:r w:rsidRPr="00E04678">
        <w:rPr>
          <w:rFonts w:cs="Times New Roman"/>
          <w:spacing w:val="-5"/>
        </w:rPr>
        <w:t>from</w:t>
      </w:r>
      <w:r w:rsidRPr="00E04678">
        <w:rPr>
          <w:rFonts w:cs="Times New Roman"/>
          <w:spacing w:val="-10"/>
        </w:rPr>
        <w:t xml:space="preserve"> </w:t>
      </w:r>
      <w:r w:rsidRPr="00E04678">
        <w:rPr>
          <w:rFonts w:cs="Times New Roman"/>
          <w:spacing w:val="-3"/>
        </w:rPr>
        <w:t>the</w:t>
      </w:r>
      <w:r w:rsidRPr="00E04678">
        <w:rPr>
          <w:rFonts w:cs="Times New Roman"/>
          <w:spacing w:val="-11"/>
        </w:rPr>
        <w:t xml:space="preserve"> </w:t>
      </w:r>
      <w:r w:rsidR="004F7267" w:rsidRPr="00E04678">
        <w:rPr>
          <w:rFonts w:cs="Times New Roman"/>
          <w:spacing w:val="-11"/>
        </w:rPr>
        <w:t xml:space="preserve">assigned </w:t>
      </w:r>
      <w:r w:rsidRPr="00E04678">
        <w:rPr>
          <w:rFonts w:cs="Times New Roman"/>
          <w:spacing w:val="-11"/>
        </w:rPr>
        <w:t>o</w:t>
      </w:r>
      <w:r w:rsidRPr="00E04678">
        <w:rPr>
          <w:rFonts w:cs="Times New Roman"/>
          <w:spacing w:val="-5"/>
        </w:rPr>
        <w:t>ffice.</w:t>
      </w:r>
    </w:p>
    <w:p w14:paraId="47C12FE7" w14:textId="77777777" w:rsidR="00D75A2A" w:rsidRPr="00E04678" w:rsidRDefault="00D75A2A">
      <w:pPr>
        <w:spacing w:before="5"/>
        <w:rPr>
          <w:rFonts w:ascii="Times New Roman" w:eastAsia="Times New Roman" w:hAnsi="Times New Roman" w:cs="Times New Roman"/>
          <w:sz w:val="24"/>
          <w:szCs w:val="24"/>
        </w:rPr>
      </w:pPr>
    </w:p>
    <w:p w14:paraId="59578177" w14:textId="77777777" w:rsidR="00D75A2A" w:rsidRPr="00E04678" w:rsidRDefault="00A0434D">
      <w:pPr>
        <w:pStyle w:val="Heading1"/>
        <w:rPr>
          <w:rFonts w:cs="Times New Roman"/>
          <w:b w:val="0"/>
          <w:bCs w:val="0"/>
        </w:rPr>
      </w:pPr>
      <w:r w:rsidRPr="00E04678">
        <w:rPr>
          <w:rFonts w:cs="Times New Roman"/>
          <w:spacing w:val="-3"/>
          <w:u w:val="thick" w:color="000000"/>
        </w:rPr>
        <w:t>To</w:t>
      </w:r>
      <w:r w:rsidRPr="00E04678">
        <w:rPr>
          <w:rFonts w:cs="Times New Roman"/>
          <w:spacing w:val="-10"/>
          <w:u w:val="thick" w:color="000000"/>
        </w:rPr>
        <w:t xml:space="preserve"> </w:t>
      </w:r>
      <w:r w:rsidRPr="00E04678">
        <w:rPr>
          <w:rFonts w:cs="Times New Roman"/>
          <w:spacing w:val="-5"/>
          <w:u w:val="thick" w:color="000000"/>
        </w:rPr>
        <w:t>Apply:</w:t>
      </w:r>
    </w:p>
    <w:p w14:paraId="0D0E9630" w14:textId="77777777" w:rsidR="00D75A2A" w:rsidRPr="00E04678" w:rsidRDefault="00D75A2A">
      <w:pPr>
        <w:spacing w:before="7"/>
        <w:rPr>
          <w:rFonts w:ascii="Times New Roman" w:eastAsia="Times New Roman" w:hAnsi="Times New Roman" w:cs="Times New Roman"/>
          <w:b/>
          <w:bCs/>
          <w:sz w:val="17"/>
          <w:szCs w:val="17"/>
        </w:rPr>
      </w:pPr>
    </w:p>
    <w:p w14:paraId="6D8B5F9C" w14:textId="77777777" w:rsidR="00B72BC9" w:rsidRDefault="00A0434D">
      <w:pPr>
        <w:pStyle w:val="BodyText"/>
        <w:spacing w:before="69"/>
        <w:rPr>
          <w:rFonts w:cs="Times New Roman"/>
          <w:spacing w:val="-4"/>
        </w:rPr>
      </w:pPr>
      <w:r w:rsidRPr="00E04678">
        <w:rPr>
          <w:rFonts w:cs="Times New Roman"/>
          <w:spacing w:val="-4"/>
        </w:rPr>
        <w:t>Send</w:t>
      </w:r>
      <w:r w:rsidRPr="00E04678">
        <w:rPr>
          <w:rFonts w:cs="Times New Roman"/>
          <w:spacing w:val="-10"/>
        </w:rPr>
        <w:t xml:space="preserve"> </w:t>
      </w:r>
      <w:r w:rsidRPr="00E04678">
        <w:rPr>
          <w:rFonts w:cs="Times New Roman"/>
        </w:rPr>
        <w:t>a</w:t>
      </w:r>
      <w:r w:rsidRPr="00E04678">
        <w:rPr>
          <w:rFonts w:cs="Times New Roman"/>
          <w:spacing w:val="-11"/>
        </w:rPr>
        <w:t xml:space="preserve"> </w:t>
      </w:r>
      <w:r w:rsidRPr="00E04678">
        <w:rPr>
          <w:rFonts w:cs="Times New Roman"/>
          <w:spacing w:val="-5"/>
        </w:rPr>
        <w:t>cover</w:t>
      </w:r>
      <w:r w:rsidRPr="00E04678">
        <w:rPr>
          <w:rFonts w:cs="Times New Roman"/>
          <w:spacing w:val="-11"/>
        </w:rPr>
        <w:t xml:space="preserve"> </w:t>
      </w:r>
      <w:r w:rsidRPr="00E04678">
        <w:rPr>
          <w:rFonts w:cs="Times New Roman"/>
          <w:spacing w:val="-5"/>
        </w:rPr>
        <w:t>letter,</w:t>
      </w:r>
      <w:r w:rsidRPr="00E04678">
        <w:rPr>
          <w:rFonts w:cs="Times New Roman"/>
          <w:spacing w:val="-10"/>
        </w:rPr>
        <w:t xml:space="preserve"> </w:t>
      </w:r>
      <w:r w:rsidRPr="00E04678">
        <w:rPr>
          <w:rFonts w:cs="Times New Roman"/>
          <w:spacing w:val="-5"/>
        </w:rPr>
        <w:t>resume,</w:t>
      </w:r>
      <w:r w:rsidRPr="00E04678">
        <w:rPr>
          <w:rFonts w:cs="Times New Roman"/>
          <w:spacing w:val="-10"/>
        </w:rPr>
        <w:t xml:space="preserve"> </w:t>
      </w:r>
      <w:r w:rsidRPr="00E04678">
        <w:rPr>
          <w:rFonts w:cs="Times New Roman"/>
          <w:spacing w:val="-4"/>
        </w:rPr>
        <w:t>and</w:t>
      </w:r>
      <w:r w:rsidRPr="00E04678">
        <w:rPr>
          <w:rFonts w:cs="Times New Roman"/>
          <w:spacing w:val="-10"/>
        </w:rPr>
        <w:t xml:space="preserve"> </w:t>
      </w:r>
      <w:r w:rsidRPr="00E04678">
        <w:rPr>
          <w:rFonts w:cs="Times New Roman"/>
          <w:spacing w:val="-5"/>
        </w:rPr>
        <w:t>unofficial</w:t>
      </w:r>
      <w:r w:rsidRPr="00E04678">
        <w:rPr>
          <w:rFonts w:cs="Times New Roman"/>
          <w:spacing w:val="-10"/>
        </w:rPr>
        <w:t xml:space="preserve"> </w:t>
      </w:r>
      <w:r w:rsidRPr="00E04678">
        <w:rPr>
          <w:rFonts w:cs="Times New Roman"/>
          <w:spacing w:val="-5"/>
        </w:rPr>
        <w:t>transcript</w:t>
      </w:r>
      <w:r w:rsidRPr="00E04678">
        <w:rPr>
          <w:rFonts w:cs="Times New Roman"/>
          <w:spacing w:val="-9"/>
        </w:rPr>
        <w:t xml:space="preserve"> </w:t>
      </w:r>
      <w:r w:rsidRPr="00E04678">
        <w:rPr>
          <w:rFonts w:cs="Times New Roman"/>
          <w:spacing w:val="-4"/>
        </w:rPr>
        <w:t>to:</w:t>
      </w:r>
    </w:p>
    <w:p w14:paraId="36785ACF" w14:textId="50C44DF5" w:rsidR="00451586" w:rsidRPr="00B72BC9" w:rsidRDefault="00B72BC9" w:rsidP="00B72BC9">
      <w:pPr>
        <w:pStyle w:val="BodyText"/>
        <w:spacing w:before="69"/>
        <w:ind w:left="0"/>
        <w:rPr>
          <w:rStyle w:val="Hyperlink"/>
          <w:rFonts w:cs="Times New Roman"/>
          <w:spacing w:val="-4"/>
          <w:u w:val="none"/>
        </w:rPr>
      </w:pPr>
      <w:r>
        <w:rPr>
          <w:rFonts w:cs="Times New Roman"/>
          <w:spacing w:val="-4"/>
        </w:rPr>
        <w:t xml:space="preserve">  </w:t>
      </w:r>
      <w:r w:rsidR="00627C4E">
        <w:rPr>
          <w:rFonts w:cs="Times New Roman"/>
          <w:spacing w:val="-4"/>
        </w:rPr>
        <w:t>Evan Neibauer</w:t>
      </w:r>
      <w:r w:rsidR="00451586">
        <w:rPr>
          <w:rFonts w:cs="Times New Roman"/>
          <w:spacing w:val="-4"/>
        </w:rPr>
        <w:t xml:space="preserve">  </w:t>
      </w:r>
      <w:hyperlink r:id="rId10" w:history="1">
        <w:r w:rsidR="00627C4E" w:rsidRPr="001F1EF9">
          <w:rPr>
            <w:rStyle w:val="Hyperlink"/>
            <w:rFonts w:cs="Times New Roman"/>
            <w:spacing w:val="-4"/>
          </w:rPr>
          <w:t>eneibauer@manulife.com</w:t>
        </w:r>
      </w:hyperlink>
      <w:r w:rsidRPr="00B72BC9">
        <w:rPr>
          <w:rStyle w:val="Hyperlink"/>
          <w:rFonts w:cs="Times New Roman"/>
          <w:spacing w:val="-4"/>
          <w:u w:val="none"/>
        </w:rPr>
        <w:t xml:space="preserve">     </w:t>
      </w:r>
      <w:r w:rsidRPr="00B72BC9">
        <w:rPr>
          <w:rStyle w:val="Hyperlink"/>
          <w:rFonts w:cs="Times New Roman"/>
          <w:color w:val="000000" w:themeColor="text1"/>
          <w:spacing w:val="-4"/>
          <w:u w:val="none"/>
        </w:rPr>
        <w:t>Graham, Washington</w:t>
      </w:r>
    </w:p>
    <w:p w14:paraId="489A23B5" w14:textId="207FAEC3" w:rsidR="00B72BC9" w:rsidRPr="00B72BC9" w:rsidRDefault="00B72BC9" w:rsidP="00B72BC9">
      <w:pPr>
        <w:pStyle w:val="BodyText"/>
        <w:spacing w:before="69"/>
        <w:ind w:left="0"/>
        <w:rPr>
          <w:rFonts w:cs="Times New Roman"/>
          <w:spacing w:val="-4"/>
        </w:rPr>
      </w:pPr>
      <w:r w:rsidRPr="00B72BC9">
        <w:rPr>
          <w:rStyle w:val="Hyperlink"/>
          <w:rFonts w:cs="Times New Roman"/>
          <w:spacing w:val="-4"/>
          <w:u w:val="none"/>
        </w:rPr>
        <w:t xml:space="preserve">  </w:t>
      </w:r>
      <w:r w:rsidRPr="00B72BC9">
        <w:rPr>
          <w:rStyle w:val="Hyperlink"/>
          <w:rFonts w:cs="Times New Roman"/>
          <w:color w:val="000000" w:themeColor="text1"/>
          <w:spacing w:val="-4"/>
          <w:u w:val="none"/>
        </w:rPr>
        <w:t xml:space="preserve">Stephan Dillon  </w:t>
      </w:r>
      <w:hyperlink r:id="rId11" w:history="1">
        <w:r w:rsidRPr="005B5F89">
          <w:rPr>
            <w:rStyle w:val="Hyperlink"/>
            <w:rFonts w:cs="Times New Roman"/>
            <w:spacing w:val="-4"/>
          </w:rPr>
          <w:t>sdillon@manulife.com</w:t>
        </w:r>
      </w:hyperlink>
      <w:r>
        <w:rPr>
          <w:rStyle w:val="Hyperlink"/>
          <w:rFonts w:cs="Times New Roman"/>
          <w:spacing w:val="-4"/>
          <w:u w:val="none"/>
        </w:rPr>
        <w:t xml:space="preserve">          </w:t>
      </w:r>
      <w:r w:rsidRPr="00B72BC9">
        <w:rPr>
          <w:rStyle w:val="Hyperlink"/>
          <w:rFonts w:cs="Times New Roman"/>
          <w:color w:val="000000" w:themeColor="text1"/>
          <w:spacing w:val="-4"/>
          <w:u w:val="none"/>
        </w:rPr>
        <w:t>Cathlamet, Washington</w:t>
      </w:r>
    </w:p>
    <w:p w14:paraId="03A46EC2" w14:textId="2821DF18" w:rsidR="00E04678" w:rsidRDefault="00E04678">
      <w:pPr>
        <w:pStyle w:val="BodyText"/>
        <w:spacing w:before="69"/>
        <w:rPr>
          <w:rFonts w:cs="Times New Roman"/>
          <w:spacing w:val="-4"/>
        </w:rPr>
      </w:pPr>
      <w:r>
        <w:rPr>
          <w:rFonts w:cs="Times New Roman"/>
          <w:spacing w:val="-4"/>
        </w:rPr>
        <w:t xml:space="preserve"> </w:t>
      </w:r>
    </w:p>
    <w:p w14:paraId="7CF85352" w14:textId="2F1514D2" w:rsidR="00D75A2A" w:rsidRPr="00451586" w:rsidRDefault="00E04678" w:rsidP="00451586">
      <w:pPr>
        <w:pStyle w:val="BodyText"/>
        <w:spacing w:before="69"/>
        <w:rPr>
          <w:rFonts w:cs="Times New Roman"/>
          <w:spacing w:val="-4"/>
        </w:rPr>
      </w:pPr>
      <w:r>
        <w:rPr>
          <w:rFonts w:cs="Times New Roman"/>
          <w:spacing w:val="-4"/>
        </w:rPr>
        <w:tab/>
      </w:r>
      <w:r>
        <w:rPr>
          <w:rFonts w:cs="Times New Roman"/>
          <w:spacing w:val="-4"/>
        </w:rPr>
        <w:tab/>
      </w:r>
      <w:r>
        <w:rPr>
          <w:rFonts w:cs="Times New Roman"/>
          <w:spacing w:val="-4"/>
        </w:rPr>
        <w:tab/>
      </w:r>
      <w:r>
        <w:rPr>
          <w:rFonts w:cs="Times New Roman"/>
          <w:spacing w:val="-4"/>
        </w:rPr>
        <w:tab/>
      </w:r>
      <w:r>
        <w:rPr>
          <w:rFonts w:cs="Times New Roman"/>
          <w:spacing w:val="-4"/>
        </w:rPr>
        <w:tab/>
      </w:r>
      <w:r>
        <w:rPr>
          <w:rFonts w:cs="Times New Roman"/>
          <w:spacing w:val="-4"/>
        </w:rPr>
        <w:tab/>
      </w:r>
      <w:r>
        <w:rPr>
          <w:rFonts w:cs="Times New Roman"/>
          <w:spacing w:val="-4"/>
        </w:rPr>
        <w:tab/>
      </w:r>
      <w:r w:rsidR="00A0434D" w:rsidRPr="00E04678">
        <w:rPr>
          <w:rFonts w:cs="Times New Roman"/>
          <w:spacing w:val="43"/>
        </w:rPr>
        <w:t xml:space="preserve"> </w:t>
      </w:r>
      <w:r>
        <w:rPr>
          <w:rFonts w:cs="Times New Roman"/>
          <w:spacing w:val="43"/>
        </w:rPr>
        <w:tab/>
      </w:r>
    </w:p>
    <w:p w14:paraId="5DA17A35" w14:textId="705301B0" w:rsidR="00D75A2A" w:rsidRPr="00E04678" w:rsidRDefault="00A0434D">
      <w:pPr>
        <w:spacing w:before="69"/>
        <w:ind w:left="100"/>
        <w:rPr>
          <w:rFonts w:ascii="Times New Roman" w:eastAsia="Times New Roman" w:hAnsi="Times New Roman" w:cs="Times New Roman"/>
          <w:sz w:val="24"/>
          <w:szCs w:val="24"/>
        </w:rPr>
      </w:pPr>
      <w:r w:rsidRPr="00E04678">
        <w:rPr>
          <w:rFonts w:ascii="Times New Roman" w:eastAsia="Times New Roman" w:hAnsi="Times New Roman" w:cs="Times New Roman"/>
          <w:i/>
          <w:spacing w:val="-3"/>
          <w:sz w:val="24"/>
          <w:szCs w:val="24"/>
        </w:rPr>
        <w:t>**</w:t>
      </w:r>
      <w:r w:rsidRPr="00E04678">
        <w:rPr>
          <w:rFonts w:ascii="Times New Roman" w:eastAsia="Times New Roman" w:hAnsi="Times New Roman" w:cs="Times New Roman"/>
          <w:i/>
          <w:spacing w:val="-10"/>
          <w:sz w:val="24"/>
          <w:szCs w:val="24"/>
        </w:rPr>
        <w:t xml:space="preserve"> </w:t>
      </w:r>
      <w:r w:rsidRPr="00E04678">
        <w:rPr>
          <w:rFonts w:ascii="Times New Roman" w:eastAsia="Times New Roman" w:hAnsi="Times New Roman" w:cs="Times New Roman"/>
          <w:i/>
          <w:spacing w:val="-5"/>
          <w:sz w:val="24"/>
          <w:szCs w:val="24"/>
        </w:rPr>
        <w:t>Subject</w:t>
      </w:r>
      <w:r w:rsidRPr="00E04678">
        <w:rPr>
          <w:rFonts w:ascii="Times New Roman" w:eastAsia="Times New Roman" w:hAnsi="Times New Roman" w:cs="Times New Roman"/>
          <w:i/>
          <w:spacing w:val="-10"/>
          <w:sz w:val="24"/>
          <w:szCs w:val="24"/>
        </w:rPr>
        <w:t xml:space="preserve"> </w:t>
      </w:r>
      <w:r w:rsidRPr="00E04678">
        <w:rPr>
          <w:rFonts w:ascii="Times New Roman" w:eastAsia="Times New Roman" w:hAnsi="Times New Roman" w:cs="Times New Roman"/>
          <w:i/>
          <w:spacing w:val="-4"/>
          <w:sz w:val="24"/>
          <w:szCs w:val="24"/>
        </w:rPr>
        <w:t>Line</w:t>
      </w:r>
      <w:r w:rsidRPr="00E04678">
        <w:rPr>
          <w:rFonts w:ascii="Times New Roman" w:eastAsia="Times New Roman" w:hAnsi="Times New Roman" w:cs="Times New Roman"/>
          <w:i/>
          <w:spacing w:val="-11"/>
          <w:sz w:val="24"/>
          <w:szCs w:val="24"/>
        </w:rPr>
        <w:t xml:space="preserve"> </w:t>
      </w:r>
      <w:r w:rsidRPr="00E04678">
        <w:rPr>
          <w:rFonts w:ascii="Times New Roman" w:eastAsia="Times New Roman" w:hAnsi="Times New Roman" w:cs="Times New Roman"/>
          <w:i/>
          <w:spacing w:val="-5"/>
          <w:sz w:val="24"/>
          <w:szCs w:val="24"/>
        </w:rPr>
        <w:t>should</w:t>
      </w:r>
      <w:r w:rsidRPr="00E04678">
        <w:rPr>
          <w:rFonts w:ascii="Times New Roman" w:eastAsia="Times New Roman" w:hAnsi="Times New Roman" w:cs="Times New Roman"/>
          <w:i/>
          <w:spacing w:val="-10"/>
          <w:sz w:val="24"/>
          <w:szCs w:val="24"/>
        </w:rPr>
        <w:t xml:space="preserve"> </w:t>
      </w:r>
      <w:r w:rsidRPr="00E04678">
        <w:rPr>
          <w:rFonts w:ascii="Times New Roman" w:eastAsia="Times New Roman" w:hAnsi="Times New Roman" w:cs="Times New Roman"/>
          <w:i/>
          <w:spacing w:val="-4"/>
          <w:sz w:val="24"/>
          <w:szCs w:val="24"/>
        </w:rPr>
        <w:t>be:</w:t>
      </w:r>
      <w:r w:rsidRPr="00E04678">
        <w:rPr>
          <w:rFonts w:ascii="Times New Roman" w:eastAsia="Times New Roman" w:hAnsi="Times New Roman" w:cs="Times New Roman"/>
          <w:i/>
          <w:spacing w:val="-13"/>
          <w:sz w:val="24"/>
          <w:szCs w:val="24"/>
        </w:rPr>
        <w:t xml:space="preserve"> </w:t>
      </w:r>
      <w:r w:rsidRPr="00E04678">
        <w:rPr>
          <w:rFonts w:ascii="Times New Roman" w:eastAsia="Times New Roman" w:hAnsi="Times New Roman" w:cs="Times New Roman"/>
          <w:i/>
          <w:spacing w:val="-5"/>
          <w:sz w:val="24"/>
          <w:szCs w:val="24"/>
        </w:rPr>
        <w:t>“Summer</w:t>
      </w:r>
      <w:r w:rsidRPr="00E04678">
        <w:rPr>
          <w:rFonts w:ascii="Times New Roman" w:eastAsia="Times New Roman" w:hAnsi="Times New Roman" w:cs="Times New Roman"/>
          <w:i/>
          <w:spacing w:val="-10"/>
          <w:sz w:val="24"/>
          <w:szCs w:val="24"/>
        </w:rPr>
        <w:t xml:space="preserve"> </w:t>
      </w:r>
      <w:r w:rsidRPr="00E04678">
        <w:rPr>
          <w:rFonts w:ascii="Times New Roman" w:eastAsia="Times New Roman" w:hAnsi="Times New Roman" w:cs="Times New Roman"/>
          <w:i/>
          <w:spacing w:val="-5"/>
          <w:sz w:val="24"/>
          <w:szCs w:val="24"/>
        </w:rPr>
        <w:t>Internship</w:t>
      </w:r>
      <w:r w:rsidRPr="00E04678">
        <w:rPr>
          <w:rFonts w:ascii="Times New Roman" w:eastAsia="Times New Roman" w:hAnsi="Times New Roman" w:cs="Times New Roman"/>
          <w:i/>
          <w:spacing w:val="-9"/>
          <w:sz w:val="24"/>
          <w:szCs w:val="24"/>
        </w:rPr>
        <w:t xml:space="preserve"> </w:t>
      </w:r>
      <w:r w:rsidRPr="00E04678">
        <w:rPr>
          <w:rFonts w:ascii="Times New Roman" w:eastAsia="Times New Roman" w:hAnsi="Times New Roman" w:cs="Times New Roman"/>
          <w:i/>
          <w:sz w:val="24"/>
          <w:szCs w:val="24"/>
        </w:rPr>
        <w:t>–</w:t>
      </w:r>
      <w:r w:rsidRPr="00E04678">
        <w:rPr>
          <w:rFonts w:ascii="Times New Roman" w:eastAsia="Times New Roman" w:hAnsi="Times New Roman" w:cs="Times New Roman"/>
          <w:i/>
          <w:spacing w:val="-10"/>
          <w:sz w:val="24"/>
          <w:szCs w:val="24"/>
        </w:rPr>
        <w:t xml:space="preserve"> </w:t>
      </w:r>
      <w:r w:rsidR="00462D29">
        <w:rPr>
          <w:rFonts w:ascii="Times New Roman" w:eastAsia="Times New Roman" w:hAnsi="Times New Roman" w:cs="Times New Roman"/>
          <w:i/>
          <w:spacing w:val="-5"/>
          <w:sz w:val="24"/>
          <w:szCs w:val="24"/>
        </w:rPr>
        <w:t>M</w:t>
      </w:r>
      <w:r w:rsidR="00B72BC9">
        <w:rPr>
          <w:rFonts w:ascii="Times New Roman" w:eastAsia="Times New Roman" w:hAnsi="Times New Roman" w:cs="Times New Roman"/>
          <w:i/>
          <w:spacing w:val="-5"/>
          <w:sz w:val="24"/>
          <w:szCs w:val="24"/>
        </w:rPr>
        <w:t>F</w:t>
      </w:r>
      <w:r w:rsidR="00462D29">
        <w:rPr>
          <w:rFonts w:ascii="Times New Roman" w:eastAsia="Times New Roman" w:hAnsi="Times New Roman" w:cs="Times New Roman"/>
          <w:i/>
          <w:spacing w:val="-5"/>
          <w:sz w:val="24"/>
          <w:szCs w:val="24"/>
        </w:rPr>
        <w:t>M</w:t>
      </w:r>
      <w:r w:rsidRPr="00E04678">
        <w:rPr>
          <w:rFonts w:ascii="Times New Roman" w:eastAsia="Times New Roman" w:hAnsi="Times New Roman" w:cs="Times New Roman"/>
          <w:i/>
          <w:spacing w:val="-5"/>
          <w:sz w:val="24"/>
          <w:szCs w:val="24"/>
        </w:rPr>
        <w:t>”</w:t>
      </w:r>
    </w:p>
    <w:p w14:paraId="16DA2231" w14:textId="77777777" w:rsidR="00D75A2A" w:rsidRPr="00E04678" w:rsidRDefault="00D75A2A">
      <w:pPr>
        <w:rPr>
          <w:rFonts w:ascii="Times New Roman" w:eastAsia="Times New Roman" w:hAnsi="Times New Roman" w:cs="Times New Roman"/>
          <w:i/>
          <w:sz w:val="24"/>
          <w:szCs w:val="24"/>
        </w:rPr>
      </w:pPr>
    </w:p>
    <w:p w14:paraId="495E6A99" w14:textId="32A7373B" w:rsidR="00D75A2A" w:rsidRDefault="00A0434D">
      <w:pPr>
        <w:ind w:left="100"/>
        <w:rPr>
          <w:rFonts w:ascii="Times New Roman" w:hAnsi="Times New Roman" w:cs="Times New Roman"/>
          <w:spacing w:val="-5"/>
          <w:sz w:val="24"/>
        </w:rPr>
      </w:pPr>
      <w:r w:rsidRPr="00E04678">
        <w:rPr>
          <w:rFonts w:ascii="Times New Roman" w:hAnsi="Times New Roman" w:cs="Times New Roman"/>
          <w:b/>
          <w:spacing w:val="-5"/>
          <w:sz w:val="24"/>
          <w:u w:val="thick" w:color="000000"/>
        </w:rPr>
        <w:t>Closing</w:t>
      </w:r>
      <w:r w:rsidRPr="00E04678">
        <w:rPr>
          <w:rFonts w:ascii="Times New Roman" w:hAnsi="Times New Roman" w:cs="Times New Roman"/>
          <w:b/>
          <w:spacing w:val="-10"/>
          <w:sz w:val="24"/>
          <w:u w:val="thick" w:color="000000"/>
        </w:rPr>
        <w:t xml:space="preserve"> </w:t>
      </w:r>
      <w:r w:rsidRPr="00E04678">
        <w:rPr>
          <w:rFonts w:ascii="Times New Roman" w:hAnsi="Times New Roman" w:cs="Times New Roman"/>
          <w:b/>
          <w:spacing w:val="-5"/>
          <w:sz w:val="24"/>
          <w:u w:val="thick" w:color="000000"/>
        </w:rPr>
        <w:t>Date:</w:t>
      </w:r>
      <w:r w:rsidRPr="00E04678">
        <w:rPr>
          <w:rFonts w:ascii="Times New Roman" w:hAnsi="Times New Roman" w:cs="Times New Roman"/>
          <w:b/>
          <w:spacing w:val="45"/>
          <w:sz w:val="24"/>
        </w:rPr>
        <w:t xml:space="preserve"> </w:t>
      </w:r>
      <w:r w:rsidR="00E132CB" w:rsidRPr="00A22239">
        <w:rPr>
          <w:rFonts w:ascii="Times New Roman" w:hAnsi="Times New Roman" w:cs="Times New Roman"/>
          <w:spacing w:val="-5"/>
          <w:sz w:val="24"/>
        </w:rPr>
        <w:t xml:space="preserve">December </w:t>
      </w:r>
      <w:r w:rsidR="00B72BC9">
        <w:rPr>
          <w:rFonts w:ascii="Times New Roman" w:hAnsi="Times New Roman" w:cs="Times New Roman"/>
          <w:spacing w:val="-5"/>
          <w:sz w:val="24"/>
        </w:rPr>
        <w:t>13</w:t>
      </w:r>
      <w:r w:rsidR="00E00510" w:rsidRPr="00E00510">
        <w:rPr>
          <w:rFonts w:ascii="Times New Roman" w:hAnsi="Times New Roman" w:cs="Times New Roman"/>
          <w:spacing w:val="-5"/>
          <w:sz w:val="24"/>
          <w:vertAlign w:val="superscript"/>
        </w:rPr>
        <w:t>th</w:t>
      </w:r>
      <w:r w:rsidRPr="00A22239">
        <w:rPr>
          <w:rFonts w:ascii="Times New Roman" w:hAnsi="Times New Roman" w:cs="Times New Roman"/>
          <w:spacing w:val="-4"/>
          <w:sz w:val="24"/>
        </w:rPr>
        <w:t>,</w:t>
      </w:r>
      <w:r w:rsidRPr="00A22239">
        <w:rPr>
          <w:rFonts w:ascii="Times New Roman" w:hAnsi="Times New Roman" w:cs="Times New Roman"/>
          <w:spacing w:val="-10"/>
          <w:sz w:val="24"/>
        </w:rPr>
        <w:t xml:space="preserve"> </w:t>
      </w:r>
      <w:r w:rsidR="00E132CB" w:rsidRPr="00A22239">
        <w:rPr>
          <w:rFonts w:ascii="Times New Roman" w:hAnsi="Times New Roman" w:cs="Times New Roman"/>
          <w:spacing w:val="-5"/>
          <w:sz w:val="24"/>
        </w:rPr>
        <w:t>202</w:t>
      </w:r>
      <w:r w:rsidR="00B72BC9">
        <w:rPr>
          <w:rFonts w:ascii="Times New Roman" w:hAnsi="Times New Roman" w:cs="Times New Roman"/>
          <w:spacing w:val="-5"/>
          <w:sz w:val="24"/>
        </w:rPr>
        <w:t>4</w:t>
      </w:r>
    </w:p>
    <w:p w14:paraId="7300BFA0" w14:textId="77777777" w:rsidR="00E87314" w:rsidRDefault="00E87314">
      <w:pPr>
        <w:ind w:left="100"/>
        <w:rPr>
          <w:rFonts w:ascii="Times New Roman" w:eastAsia="Times New Roman" w:hAnsi="Times New Roman" w:cs="Times New Roman"/>
          <w:sz w:val="24"/>
          <w:szCs w:val="24"/>
        </w:rPr>
      </w:pPr>
    </w:p>
    <w:p w14:paraId="26B4FEE8" w14:textId="74EE3F56" w:rsidR="00E87314" w:rsidRPr="00E04678" w:rsidRDefault="00E87314">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Interviews will be held the week of December 18</w:t>
      </w:r>
      <w:r w:rsidRPr="00E8731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p>
    <w:p w14:paraId="4D00DA8D" w14:textId="77777777" w:rsidR="00FB2029" w:rsidRPr="00E04678" w:rsidRDefault="00FB2029" w:rsidP="004F7267">
      <w:pPr>
        <w:widowControl/>
        <w:spacing w:before="100" w:beforeAutospacing="1" w:after="100" w:afterAutospacing="1"/>
        <w:rPr>
          <w:rFonts w:ascii="Times New Roman" w:eastAsia="Times New Roman" w:hAnsi="Times New Roman" w:cs="Times New Roman"/>
          <w:b/>
          <w:bCs/>
          <w:i/>
          <w:iCs/>
          <w:sz w:val="24"/>
          <w:szCs w:val="24"/>
        </w:rPr>
      </w:pPr>
    </w:p>
    <w:p w14:paraId="63C2D96C" w14:textId="34CD3FA5" w:rsidR="00FB2029" w:rsidRDefault="00FB2029" w:rsidP="00FB2029">
      <w:pPr>
        <w:pStyle w:val="NormalWeb"/>
        <w:shd w:val="clear" w:color="auto" w:fill="FFFFFF"/>
        <w:spacing w:before="0" w:beforeAutospacing="0" w:after="0" w:afterAutospacing="0"/>
        <w:rPr>
          <w:rFonts w:ascii="Roboto" w:hAnsi="Roboto"/>
          <w:b/>
          <w:bCs/>
          <w:i/>
          <w:iCs/>
          <w:color w:val="71777D"/>
          <w:sz w:val="20"/>
          <w:szCs w:val="20"/>
        </w:rPr>
      </w:pPr>
      <w:r>
        <w:rPr>
          <w:rFonts w:ascii="Roboto" w:hAnsi="Roboto"/>
          <w:b/>
          <w:bCs/>
          <w:i/>
          <w:iCs/>
          <w:color w:val="71777D"/>
          <w:sz w:val="20"/>
          <w:szCs w:val="20"/>
        </w:rPr>
        <w:lastRenderedPageBreak/>
        <w:t>Every career at Manulife/John Hancock provides the opportunity to learn new skills and move your career forward. Ready to make an impact somewhere? What are you waiting for? Apply today.</w:t>
      </w:r>
    </w:p>
    <w:p w14:paraId="410F7069" w14:textId="77777777" w:rsidR="00FB2029" w:rsidRDefault="00FB2029" w:rsidP="00FB2029">
      <w:pPr>
        <w:pStyle w:val="NormalWeb"/>
        <w:shd w:val="clear" w:color="auto" w:fill="FFFFFF"/>
        <w:spacing w:before="0" w:beforeAutospacing="0" w:after="0" w:afterAutospacing="0"/>
        <w:rPr>
          <w:rFonts w:ascii="Roboto" w:hAnsi="Roboto"/>
          <w:color w:val="71777D"/>
          <w:sz w:val="20"/>
          <w:szCs w:val="20"/>
        </w:rPr>
      </w:pPr>
    </w:p>
    <w:p w14:paraId="451BEC4F" w14:textId="77777777" w:rsidR="00FB2029" w:rsidRDefault="00FB2029" w:rsidP="00FB2029">
      <w:pPr>
        <w:pStyle w:val="NormalWeb"/>
        <w:shd w:val="clear" w:color="auto" w:fill="FFFFFF"/>
        <w:spacing w:before="0" w:beforeAutospacing="0" w:after="0" w:afterAutospacing="0"/>
        <w:rPr>
          <w:rFonts w:ascii="Roboto" w:hAnsi="Roboto"/>
          <w:color w:val="71777D"/>
          <w:sz w:val="20"/>
          <w:szCs w:val="20"/>
        </w:rPr>
      </w:pPr>
      <w:r>
        <w:rPr>
          <w:rFonts w:ascii="Roboto" w:hAnsi="Roboto"/>
          <w:b/>
          <w:bCs/>
          <w:color w:val="71777D"/>
          <w:sz w:val="20"/>
          <w:szCs w:val="20"/>
        </w:rPr>
        <w:t>About John Hancock and Manulife</w:t>
      </w:r>
    </w:p>
    <w:p w14:paraId="5B457800" w14:textId="77777777" w:rsidR="00FB2029" w:rsidRDefault="00FB2029" w:rsidP="00FB2029">
      <w:pPr>
        <w:pStyle w:val="NormalWeb"/>
        <w:shd w:val="clear" w:color="auto" w:fill="FFFFFF"/>
        <w:spacing w:before="0" w:beforeAutospacing="0" w:after="0" w:afterAutospacing="0"/>
        <w:rPr>
          <w:rFonts w:ascii="Roboto" w:hAnsi="Roboto"/>
          <w:color w:val="71777D"/>
          <w:sz w:val="20"/>
          <w:szCs w:val="20"/>
        </w:rPr>
      </w:pPr>
      <w:r>
        <w:rPr>
          <w:rFonts w:ascii="Roboto" w:hAnsi="Roboto"/>
          <w:color w:val="71777D"/>
          <w:sz w:val="20"/>
          <w:szCs w:val="20"/>
        </w:rPr>
        <w:t>John Hancock is a unit of Manulife Financial Corporation, a leading international financial services group that helps people make their decisions easier and lives better. We operate primarily as John Hancock in the United States, and Manulife globally, including Canada, Asia and Europe. We provide financial advice, insurance and wealth and asset management solutions for individuals, groups and institutions. Assets under management and administration by Manulife and its subsidiaries were CAD$1.3 trillion (US$1.1 trillion) as of June 30, 2021. Manulife Financial Corporation trades as MFC on the TSX, NYSE, and PSE, and under 945 on the SEHK. Manulife can be found at manulife.com .</w:t>
      </w:r>
    </w:p>
    <w:p w14:paraId="13198805" w14:textId="3374E656" w:rsidR="00FB2029" w:rsidRDefault="00FB2029" w:rsidP="00FB2029">
      <w:pPr>
        <w:pStyle w:val="NormalWeb"/>
        <w:shd w:val="clear" w:color="auto" w:fill="FFFFFF"/>
        <w:spacing w:before="0" w:beforeAutospacing="0" w:after="0" w:afterAutospacing="0"/>
        <w:rPr>
          <w:rFonts w:ascii="Roboto" w:hAnsi="Roboto"/>
          <w:color w:val="71777D"/>
          <w:sz w:val="20"/>
          <w:szCs w:val="20"/>
        </w:rPr>
      </w:pPr>
      <w:r>
        <w:rPr>
          <w:rFonts w:ascii="Roboto" w:hAnsi="Roboto"/>
          <w:color w:val="71777D"/>
          <w:sz w:val="20"/>
          <w:szCs w:val="20"/>
        </w:rPr>
        <w:t>One of the largest life insurers in the United States, John Hancock supports more than 10 million Americans with a broad range of financial products, including life insurance , annuities , investments , 401(k) plans , and education savings plans . Additional information about John Hancock may be found at johnhancock.com.</w:t>
      </w:r>
    </w:p>
    <w:p w14:paraId="26B53FFE" w14:textId="77777777" w:rsidR="00FB2029" w:rsidRDefault="00FB2029" w:rsidP="00FB2029">
      <w:pPr>
        <w:pStyle w:val="NormalWeb"/>
        <w:shd w:val="clear" w:color="auto" w:fill="FFFFFF"/>
        <w:spacing w:before="0" w:beforeAutospacing="0" w:after="0" w:afterAutospacing="0"/>
        <w:rPr>
          <w:rFonts w:ascii="Roboto" w:hAnsi="Roboto"/>
          <w:color w:val="71777D"/>
          <w:sz w:val="20"/>
          <w:szCs w:val="20"/>
        </w:rPr>
      </w:pPr>
    </w:p>
    <w:p w14:paraId="5583F07F" w14:textId="77777777" w:rsidR="00FB2029" w:rsidRDefault="00FB2029" w:rsidP="00FB2029">
      <w:pPr>
        <w:pStyle w:val="NormalWeb"/>
        <w:shd w:val="clear" w:color="auto" w:fill="FFFFFF"/>
        <w:spacing w:before="0" w:beforeAutospacing="0" w:after="0" w:afterAutospacing="0"/>
        <w:rPr>
          <w:rFonts w:ascii="Roboto" w:hAnsi="Roboto"/>
          <w:color w:val="71777D"/>
          <w:sz w:val="20"/>
          <w:szCs w:val="20"/>
        </w:rPr>
      </w:pPr>
      <w:r>
        <w:rPr>
          <w:rFonts w:ascii="Roboto" w:hAnsi="Roboto"/>
          <w:b/>
          <w:bCs/>
          <w:color w:val="71777D"/>
          <w:sz w:val="20"/>
          <w:szCs w:val="20"/>
        </w:rPr>
        <w:t>Manulife is an Equal Opportunity Employer</w:t>
      </w:r>
    </w:p>
    <w:p w14:paraId="41AE1952" w14:textId="3BAF8B3B" w:rsidR="00FB2029" w:rsidRDefault="00FB2029" w:rsidP="00FB2029">
      <w:pPr>
        <w:pStyle w:val="NormalWeb"/>
        <w:shd w:val="clear" w:color="auto" w:fill="FFFFFF"/>
        <w:spacing w:before="0" w:beforeAutospacing="0" w:after="0" w:afterAutospacing="0"/>
        <w:rPr>
          <w:rFonts w:ascii="Roboto" w:hAnsi="Roboto"/>
          <w:i/>
          <w:iCs/>
          <w:color w:val="71777D"/>
          <w:sz w:val="20"/>
          <w:szCs w:val="20"/>
        </w:rPr>
      </w:pPr>
      <w:r>
        <w:rPr>
          <w:rFonts w:ascii="Roboto" w:hAnsi="Roboto"/>
          <w:i/>
          <w:iCs/>
          <w:color w:val="71777D"/>
          <w:sz w:val="20"/>
          <w:szCs w:val="20"/>
        </w:rPr>
        <w:t>At Manulife /John Hancock , we embrace our diversity. We strive to attract, develop and retain a workforce that is as diverse as the customers we serve and to foster an inclusive work environment that embraces the strength of cultures and individuals. We are committed to fair recruitment, retention, advancement and compensation, and we administer all of our practices and programs without discrimination on the basis of race, ancestry, place of origin, </w:t>
      </w:r>
      <w:proofErr w:type="spellStart"/>
      <w:r>
        <w:rPr>
          <w:rFonts w:ascii="Roboto" w:hAnsi="Roboto"/>
          <w:i/>
          <w:iCs/>
          <w:color w:val="71777D"/>
          <w:sz w:val="20"/>
          <w:szCs w:val="20"/>
        </w:rPr>
        <w:t>colour</w:t>
      </w:r>
      <w:proofErr w:type="spellEnd"/>
      <w:r>
        <w:rPr>
          <w:rFonts w:ascii="Roboto" w:hAnsi="Roboto"/>
          <w:i/>
          <w:iCs/>
          <w:color w:val="71777D"/>
          <w:sz w:val="20"/>
          <w:szCs w:val="20"/>
        </w:rPr>
        <w:t> , ethnic origin, citizenship, religion or religious beliefs, creed, sex (including pregnancy and pregnancy-related conditions), sexual orientation, genetic characteristics, veteran status, gender identity, gender expression, age, marital status, family status, disability, or any other ground protected by applicable law.</w:t>
      </w:r>
    </w:p>
    <w:p w14:paraId="587D354B" w14:textId="77777777" w:rsidR="00FB2029" w:rsidRDefault="00FB2029" w:rsidP="00FB2029">
      <w:pPr>
        <w:pStyle w:val="NormalWeb"/>
        <w:shd w:val="clear" w:color="auto" w:fill="FFFFFF"/>
        <w:spacing w:before="0" w:beforeAutospacing="0" w:after="0" w:afterAutospacing="0"/>
        <w:rPr>
          <w:rFonts w:ascii="Roboto" w:hAnsi="Roboto"/>
          <w:color w:val="71777D"/>
          <w:sz w:val="20"/>
          <w:szCs w:val="20"/>
        </w:rPr>
      </w:pPr>
    </w:p>
    <w:p w14:paraId="4F0E28D1" w14:textId="3090BD01" w:rsidR="00FB2029" w:rsidRPr="00FB2029" w:rsidRDefault="00FB2029" w:rsidP="00FB2029">
      <w:pPr>
        <w:pStyle w:val="NormalWeb"/>
        <w:shd w:val="clear" w:color="auto" w:fill="FFFFFF"/>
        <w:spacing w:before="0" w:beforeAutospacing="0" w:after="0" w:afterAutospacing="0"/>
        <w:rPr>
          <w:rFonts w:ascii="Roboto" w:hAnsi="Roboto"/>
          <w:i/>
          <w:iCs/>
          <w:color w:val="71777D"/>
          <w:sz w:val="20"/>
          <w:szCs w:val="20"/>
        </w:rPr>
      </w:pPr>
      <w:r>
        <w:rPr>
          <w:rFonts w:ascii="Roboto" w:hAnsi="Roboto"/>
          <w:i/>
          <w:iCs/>
          <w:color w:val="71777D"/>
          <w:sz w:val="20"/>
          <w:szCs w:val="20"/>
        </w:rPr>
        <w:t>It is our priority to remove barriers to provide equal access to employment. A Human Resources representative will work with applicants who request a reasonable accommodation during the application process . All information shared during the accommodation request process will be stored and used in a manner that is consistent with applicable laws and Manulife/John Hancock policies . To request a reasonable accommodation in the application process, contact recruitment@manulife.com .</w:t>
      </w:r>
    </w:p>
    <w:p w14:paraId="484F19B9" w14:textId="77777777" w:rsidR="004F7267" w:rsidRDefault="004F7267" w:rsidP="004F7267">
      <w:pPr>
        <w:pStyle w:val="NormalWeb"/>
      </w:pPr>
    </w:p>
    <w:sectPr w:rsidR="004F7267">
      <w:type w:val="continuous"/>
      <w:pgSz w:w="12240" w:h="15840"/>
      <w:pgMar w:top="640" w:right="8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ulife JH Sans">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0A53"/>
    <w:multiLevelType w:val="multilevel"/>
    <w:tmpl w:val="7CEC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300908"/>
    <w:multiLevelType w:val="hybridMultilevel"/>
    <w:tmpl w:val="70C0E178"/>
    <w:lvl w:ilvl="0" w:tplc="42E49B36">
      <w:start w:val="1"/>
      <w:numFmt w:val="decimal"/>
      <w:lvlText w:val="%1."/>
      <w:lvlJc w:val="left"/>
      <w:pPr>
        <w:ind w:left="820" w:hanging="361"/>
      </w:pPr>
      <w:rPr>
        <w:rFonts w:ascii="Times New Roman" w:eastAsia="Times New Roman" w:hAnsi="Times New Roman" w:hint="default"/>
        <w:spacing w:val="-5"/>
        <w:sz w:val="24"/>
        <w:szCs w:val="24"/>
      </w:rPr>
    </w:lvl>
    <w:lvl w:ilvl="1" w:tplc="DF1EFB7A">
      <w:start w:val="1"/>
      <w:numFmt w:val="bullet"/>
      <w:lvlText w:val="•"/>
      <w:lvlJc w:val="left"/>
      <w:pPr>
        <w:ind w:left="1812" w:hanging="361"/>
      </w:pPr>
      <w:rPr>
        <w:rFonts w:hint="default"/>
      </w:rPr>
    </w:lvl>
    <w:lvl w:ilvl="2" w:tplc="32929CEA">
      <w:start w:val="1"/>
      <w:numFmt w:val="bullet"/>
      <w:lvlText w:val="•"/>
      <w:lvlJc w:val="left"/>
      <w:pPr>
        <w:ind w:left="2804" w:hanging="361"/>
      </w:pPr>
      <w:rPr>
        <w:rFonts w:hint="default"/>
      </w:rPr>
    </w:lvl>
    <w:lvl w:ilvl="3" w:tplc="38F45A2C">
      <w:start w:val="1"/>
      <w:numFmt w:val="bullet"/>
      <w:lvlText w:val="•"/>
      <w:lvlJc w:val="left"/>
      <w:pPr>
        <w:ind w:left="3796" w:hanging="361"/>
      </w:pPr>
      <w:rPr>
        <w:rFonts w:hint="default"/>
      </w:rPr>
    </w:lvl>
    <w:lvl w:ilvl="4" w:tplc="A6A8F23E">
      <w:start w:val="1"/>
      <w:numFmt w:val="bullet"/>
      <w:lvlText w:val="•"/>
      <w:lvlJc w:val="left"/>
      <w:pPr>
        <w:ind w:left="4788" w:hanging="361"/>
      </w:pPr>
      <w:rPr>
        <w:rFonts w:hint="default"/>
      </w:rPr>
    </w:lvl>
    <w:lvl w:ilvl="5" w:tplc="CD24838A">
      <w:start w:val="1"/>
      <w:numFmt w:val="bullet"/>
      <w:lvlText w:val="•"/>
      <w:lvlJc w:val="left"/>
      <w:pPr>
        <w:ind w:left="5780" w:hanging="361"/>
      </w:pPr>
      <w:rPr>
        <w:rFonts w:hint="default"/>
      </w:rPr>
    </w:lvl>
    <w:lvl w:ilvl="6" w:tplc="E91C97A8">
      <w:start w:val="1"/>
      <w:numFmt w:val="bullet"/>
      <w:lvlText w:val="•"/>
      <w:lvlJc w:val="left"/>
      <w:pPr>
        <w:ind w:left="6772" w:hanging="361"/>
      </w:pPr>
      <w:rPr>
        <w:rFonts w:hint="default"/>
      </w:rPr>
    </w:lvl>
    <w:lvl w:ilvl="7" w:tplc="75E2BFB2">
      <w:start w:val="1"/>
      <w:numFmt w:val="bullet"/>
      <w:lvlText w:val="•"/>
      <w:lvlJc w:val="left"/>
      <w:pPr>
        <w:ind w:left="7764" w:hanging="361"/>
      </w:pPr>
      <w:rPr>
        <w:rFonts w:hint="default"/>
      </w:rPr>
    </w:lvl>
    <w:lvl w:ilvl="8" w:tplc="A22845F0">
      <w:start w:val="1"/>
      <w:numFmt w:val="bullet"/>
      <w:lvlText w:val="•"/>
      <w:lvlJc w:val="left"/>
      <w:pPr>
        <w:ind w:left="8756" w:hanging="361"/>
      </w:pPr>
      <w:rPr>
        <w:rFonts w:hint="default"/>
      </w:rPr>
    </w:lvl>
  </w:abstractNum>
  <w:num w:numId="1" w16cid:durableId="1970670990">
    <w:abstractNumId w:val="1"/>
  </w:num>
  <w:num w:numId="2" w16cid:durableId="119810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A2A"/>
    <w:rsid w:val="00137065"/>
    <w:rsid w:val="001A35D7"/>
    <w:rsid w:val="0020051D"/>
    <w:rsid w:val="0025349A"/>
    <w:rsid w:val="002B060C"/>
    <w:rsid w:val="003A5C63"/>
    <w:rsid w:val="00451586"/>
    <w:rsid w:val="00455385"/>
    <w:rsid w:val="00462D29"/>
    <w:rsid w:val="004F7267"/>
    <w:rsid w:val="00627C4E"/>
    <w:rsid w:val="0090567D"/>
    <w:rsid w:val="009A2DA7"/>
    <w:rsid w:val="009E0301"/>
    <w:rsid w:val="00A0434D"/>
    <w:rsid w:val="00A22239"/>
    <w:rsid w:val="00A51A88"/>
    <w:rsid w:val="00A751AC"/>
    <w:rsid w:val="00A956AC"/>
    <w:rsid w:val="00B72BC9"/>
    <w:rsid w:val="00B8301D"/>
    <w:rsid w:val="00BC64F9"/>
    <w:rsid w:val="00C1783E"/>
    <w:rsid w:val="00C4165D"/>
    <w:rsid w:val="00CE30FA"/>
    <w:rsid w:val="00D75A2A"/>
    <w:rsid w:val="00E00510"/>
    <w:rsid w:val="00E04678"/>
    <w:rsid w:val="00E132CB"/>
    <w:rsid w:val="00E87314"/>
    <w:rsid w:val="00FB2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FBE8F"/>
  <w15:docId w15:val="{9F4EE3CD-C985-4851-94E0-990E59E85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4F7267"/>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4678"/>
    <w:rPr>
      <w:color w:val="0000FF" w:themeColor="hyperlink"/>
      <w:u w:val="single"/>
    </w:rPr>
  </w:style>
  <w:style w:type="character" w:styleId="UnresolvedMention">
    <w:name w:val="Unresolved Mention"/>
    <w:basedOn w:val="DefaultParagraphFont"/>
    <w:uiPriority w:val="99"/>
    <w:semiHidden/>
    <w:unhideWhenUsed/>
    <w:rsid w:val="00451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468296">
      <w:bodyDiv w:val="1"/>
      <w:marLeft w:val="0"/>
      <w:marRight w:val="0"/>
      <w:marTop w:val="0"/>
      <w:marBottom w:val="0"/>
      <w:divBdr>
        <w:top w:val="none" w:sz="0" w:space="0" w:color="auto"/>
        <w:left w:val="none" w:sz="0" w:space="0" w:color="auto"/>
        <w:bottom w:val="none" w:sz="0" w:space="0" w:color="auto"/>
        <w:right w:val="none" w:sz="0" w:space="0" w:color="auto"/>
      </w:divBdr>
    </w:div>
    <w:div w:id="945845549">
      <w:bodyDiv w:val="1"/>
      <w:marLeft w:val="0"/>
      <w:marRight w:val="0"/>
      <w:marTop w:val="0"/>
      <w:marBottom w:val="0"/>
      <w:divBdr>
        <w:top w:val="none" w:sz="0" w:space="0" w:color="auto"/>
        <w:left w:val="none" w:sz="0" w:space="0" w:color="auto"/>
        <w:bottom w:val="none" w:sz="0" w:space="0" w:color="auto"/>
        <w:right w:val="none" w:sz="0" w:space="0" w:color="auto"/>
      </w:divBdr>
    </w:div>
    <w:div w:id="1085495598">
      <w:bodyDiv w:val="1"/>
      <w:marLeft w:val="0"/>
      <w:marRight w:val="0"/>
      <w:marTop w:val="0"/>
      <w:marBottom w:val="0"/>
      <w:divBdr>
        <w:top w:val="none" w:sz="0" w:space="0" w:color="auto"/>
        <w:left w:val="none" w:sz="0" w:space="0" w:color="auto"/>
        <w:bottom w:val="none" w:sz="0" w:space="0" w:color="auto"/>
        <w:right w:val="none" w:sz="0" w:space="0" w:color="auto"/>
      </w:divBdr>
    </w:div>
    <w:div w:id="1198466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dillon@manulife.com" TargetMode="External"/><Relationship Id="rId5" Type="http://schemas.openxmlformats.org/officeDocument/2006/relationships/styles" Target="styles.xml"/><Relationship Id="rId10" Type="http://schemas.openxmlformats.org/officeDocument/2006/relationships/hyperlink" Target="mailto:eneibauer@manulife.com" TargetMode="External"/><Relationship Id="rId4" Type="http://schemas.openxmlformats.org/officeDocument/2006/relationships/numbering" Target="numbering.xml"/><Relationship Id="rId9" Type="http://schemas.openxmlformats.org/officeDocument/2006/relationships/image" Target="cid:image001.jpg@01D8F93F.65E25F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166360075E6A44AEE0C5E5DA09780C" ma:contentTypeVersion="15" ma:contentTypeDescription="Create a new document." ma:contentTypeScope="" ma:versionID="d1919b5242524e3ebc904ddc57cbcc65">
  <xsd:schema xmlns:xsd="http://www.w3.org/2001/XMLSchema" xmlns:xs="http://www.w3.org/2001/XMLSchema" xmlns:p="http://schemas.microsoft.com/office/2006/metadata/properties" xmlns:ns2="cc72b8ae-b6cc-4dea-8e42-bb6cdada9afc" xmlns:ns3="26162524-23bf-4eee-a6ba-b3bf9feb0bb2" targetNamespace="http://schemas.microsoft.com/office/2006/metadata/properties" ma:root="true" ma:fieldsID="d59b8e4b958bd962994c30c71eb29190" ns2:_="" ns3:_="">
    <xsd:import namespace="cc72b8ae-b6cc-4dea-8e42-bb6cdada9afc"/>
    <xsd:import namespace="26162524-23bf-4eee-a6ba-b3bf9feb0b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2b8ae-b6cc-4dea-8e42-bb6cdada9a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0516bb3-e0da-4bed-94ec-346f860fef5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162524-23bf-4eee-a6ba-b3bf9feb0b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4c4675e-7086-45d9-9f90-654f97fd1167}" ma:internalName="TaxCatchAll" ma:showField="CatchAllData" ma:web="26162524-23bf-4eee-a6ba-b3bf9feb0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72b8ae-b6cc-4dea-8e42-bb6cdada9afc">
      <Terms xmlns="http://schemas.microsoft.com/office/infopath/2007/PartnerControls"/>
    </lcf76f155ced4ddcb4097134ff3c332f>
    <TaxCatchAll xmlns="26162524-23bf-4eee-a6ba-b3bf9feb0bb2" xsi:nil="true"/>
  </documentManagement>
</p:properties>
</file>

<file path=customXml/itemProps1.xml><?xml version="1.0" encoding="utf-8"?>
<ds:datastoreItem xmlns:ds="http://schemas.openxmlformats.org/officeDocument/2006/customXml" ds:itemID="{72A6376B-1C1A-431B-AF3C-3AD44E9036CA}"/>
</file>

<file path=customXml/itemProps2.xml><?xml version="1.0" encoding="utf-8"?>
<ds:datastoreItem xmlns:ds="http://schemas.openxmlformats.org/officeDocument/2006/customXml" ds:itemID="{66F288AC-A355-4EE7-A44D-FD3CC8992887}">
  <ds:schemaRefs>
    <ds:schemaRef ds:uri="http://schemas.microsoft.com/sharepoint/v3/contenttype/forms"/>
  </ds:schemaRefs>
</ds:datastoreItem>
</file>

<file path=customXml/itemProps3.xml><?xml version="1.0" encoding="utf-8"?>
<ds:datastoreItem xmlns:ds="http://schemas.openxmlformats.org/officeDocument/2006/customXml" ds:itemID="{DE2FDF23-DA0C-4042-ADD4-C60C22308B7C}">
  <ds:schemaRefs>
    <ds:schemaRef ds:uri="http://schemas.microsoft.com/office/2006/metadata/properties"/>
    <ds:schemaRef ds:uri="http://schemas.microsoft.com/office/2006/documentManagement/types"/>
    <ds:schemaRef ds:uri="0584543d-f519-40b0-9b60-9d87cb0fbf43"/>
    <ds:schemaRef ds:uri="http://www.w3.org/XML/1998/namespace"/>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b3bc450b-59d5-40ef-bde2-11fe85a02f26"/>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Blue Sky Corporation</vt:lpstr>
    </vt:vector>
  </TitlesOfParts>
  <Company>Hancock Natural Resource Group</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Sky Corporation</dc:title>
  <dc:creator>Lynne Ferguson</dc:creator>
  <cp:lastModifiedBy>Evan Neibauer</cp:lastModifiedBy>
  <cp:revision>7</cp:revision>
  <dcterms:created xsi:type="dcterms:W3CDTF">2022-11-22T20:57:00Z</dcterms:created>
  <dcterms:modified xsi:type="dcterms:W3CDTF">2024-11-05T18:35:00Z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2018-02-02T00:00:00Z</vt:filetime>
  </property>
  <property fmtid="{D5CDD505-2E9C-101B-9397-08002B2CF9AE}" pid="3" name="LastSaved">
    <vt:filetime>2019-10-14T00:00:00Z</vt:filetime>
  </property>
  <property fmtid="{D5CDD505-2E9C-101B-9397-08002B2CF9AE}" pid="4" name="ContentTypeId">
    <vt:lpwstr>0x010100E1166360075E6A44AEE0C5E5DA09780C</vt:lpwstr>
  </property>
</Properties>
</file>