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BE23C9" w14:textId="012BD5A7" w:rsidR="001550C7" w:rsidRDefault="00797233" w:rsidP="001550C7">
      <w:pPr>
        <w:pStyle w:val="Heading1"/>
        <w:spacing w:before="0" w:after="120"/>
        <w:jc w:val="center"/>
      </w:pPr>
      <w:bookmarkStart w:id="0" w:name="_GoBack"/>
      <w:bookmarkEnd w:id="0"/>
      <w:r>
        <w:rPr>
          <w:noProof/>
        </w:rPr>
        <w:drawing>
          <wp:anchor distT="0" distB="0" distL="114300" distR="114300" simplePos="0" relativeHeight="251658240" behindDoc="1" locked="0" layoutInCell="1" allowOverlap="1" wp14:anchorId="5AF4858F" wp14:editId="6CBCC5E1">
            <wp:simplePos x="0" y="0"/>
            <wp:positionH relativeFrom="page">
              <wp:align>right</wp:align>
            </wp:positionH>
            <wp:positionV relativeFrom="paragraph">
              <wp:posOffset>-104140</wp:posOffset>
            </wp:positionV>
            <wp:extent cx="7775032" cy="23241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712840_1020445768065054_5081673995094639539_o.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7775032" cy="232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BA338D" w14:textId="38980FCA" w:rsidR="001550C7" w:rsidRDefault="001550C7" w:rsidP="00797233">
      <w:pPr>
        <w:pStyle w:val="Heading1"/>
        <w:spacing w:before="0" w:after="120"/>
      </w:pPr>
    </w:p>
    <w:p w14:paraId="09588570" w14:textId="35748FAE" w:rsidR="001550C7" w:rsidRDefault="001550C7" w:rsidP="001550C7">
      <w:pPr>
        <w:pStyle w:val="Heading1"/>
        <w:spacing w:before="0" w:after="120"/>
        <w:jc w:val="center"/>
      </w:pPr>
    </w:p>
    <w:p w14:paraId="01A58E2E" w14:textId="35A9A260" w:rsidR="002E09A2" w:rsidRPr="00A241F9" w:rsidRDefault="002E09A2" w:rsidP="001550C7">
      <w:pPr>
        <w:pStyle w:val="Heading1"/>
        <w:spacing w:before="0" w:after="120"/>
        <w:jc w:val="center"/>
      </w:pPr>
    </w:p>
    <w:p w14:paraId="5D0108CB" w14:textId="6440C8FC" w:rsidR="00F86B51" w:rsidRDefault="00F86B51" w:rsidP="001550C7">
      <w:pPr>
        <w:pStyle w:val="Heading3"/>
        <w:jc w:val="center"/>
        <w:rPr>
          <w:b/>
          <w:sz w:val="32"/>
          <w:szCs w:val="32"/>
        </w:rPr>
      </w:pPr>
    </w:p>
    <w:p w14:paraId="0BBB4DA8" w14:textId="2328B4DA" w:rsidR="00F86B51" w:rsidRDefault="00F86B51" w:rsidP="001550C7">
      <w:pPr>
        <w:pStyle w:val="Heading3"/>
        <w:jc w:val="center"/>
        <w:rPr>
          <w:b/>
          <w:sz w:val="32"/>
          <w:szCs w:val="32"/>
        </w:rPr>
      </w:pPr>
    </w:p>
    <w:p w14:paraId="447634E5" w14:textId="77777777" w:rsidR="00D638AF" w:rsidRDefault="00D638AF" w:rsidP="00904348">
      <w:pPr>
        <w:pStyle w:val="Heading3"/>
        <w:rPr>
          <w:b/>
          <w:sz w:val="40"/>
          <w:szCs w:val="40"/>
        </w:rPr>
      </w:pPr>
    </w:p>
    <w:p w14:paraId="47887F09" w14:textId="40BD435C" w:rsidR="00F86B51" w:rsidRPr="00F86B51" w:rsidRDefault="00B316C7" w:rsidP="00EE5271">
      <w:pPr>
        <w:pStyle w:val="Heading3"/>
        <w:jc w:val="center"/>
      </w:pPr>
      <w:r>
        <w:rPr>
          <w:b/>
          <w:sz w:val="40"/>
          <w:szCs w:val="40"/>
        </w:rPr>
        <w:t xml:space="preserve">Full-Time </w:t>
      </w:r>
      <w:r w:rsidR="00C14D1D">
        <w:rPr>
          <w:b/>
          <w:sz w:val="40"/>
          <w:szCs w:val="40"/>
        </w:rPr>
        <w:t>Permanent</w:t>
      </w:r>
      <w:r w:rsidR="00533CCF">
        <w:rPr>
          <w:b/>
          <w:sz w:val="40"/>
          <w:szCs w:val="40"/>
        </w:rPr>
        <w:t xml:space="preserve"> Hire</w:t>
      </w:r>
      <w:r w:rsidR="007312A7">
        <w:rPr>
          <w:b/>
          <w:sz w:val="40"/>
          <w:szCs w:val="40"/>
        </w:rPr>
        <w:t xml:space="preserve"> </w:t>
      </w:r>
      <w:r w:rsidR="001550C7" w:rsidRPr="00F86B51">
        <w:rPr>
          <w:b/>
          <w:sz w:val="40"/>
          <w:szCs w:val="40"/>
        </w:rPr>
        <w:t>Outreach Notice</w:t>
      </w:r>
    </w:p>
    <w:p w14:paraId="242CF621" w14:textId="4CA79CF7" w:rsidR="00B316C7" w:rsidRDefault="00533CCF" w:rsidP="00533CCF">
      <w:pPr>
        <w:spacing w:after="0"/>
        <w:jc w:val="center"/>
        <w:rPr>
          <w:b/>
          <w:sz w:val="28"/>
          <w:szCs w:val="28"/>
        </w:rPr>
      </w:pPr>
      <w:r>
        <w:rPr>
          <w:b/>
          <w:sz w:val="28"/>
          <w:szCs w:val="28"/>
        </w:rPr>
        <w:t>Forest Technician</w:t>
      </w:r>
      <w:r w:rsidR="00B316C7">
        <w:rPr>
          <w:b/>
          <w:sz w:val="28"/>
          <w:szCs w:val="28"/>
        </w:rPr>
        <w:t xml:space="preserve"> GS-0462-</w:t>
      </w:r>
      <w:r w:rsidR="00304CF4">
        <w:rPr>
          <w:b/>
          <w:sz w:val="28"/>
          <w:szCs w:val="28"/>
        </w:rPr>
        <w:t>04/05/</w:t>
      </w:r>
      <w:r w:rsidR="00B316C7">
        <w:rPr>
          <w:b/>
          <w:sz w:val="28"/>
          <w:szCs w:val="28"/>
        </w:rPr>
        <w:t>06</w:t>
      </w:r>
      <w:r w:rsidR="00304CF4">
        <w:rPr>
          <w:b/>
          <w:sz w:val="28"/>
          <w:szCs w:val="28"/>
        </w:rPr>
        <w:t xml:space="preserve"> Target Grade </w:t>
      </w:r>
      <w:r w:rsidR="00B316C7">
        <w:rPr>
          <w:b/>
          <w:sz w:val="28"/>
          <w:szCs w:val="28"/>
        </w:rPr>
        <w:t>07</w:t>
      </w:r>
    </w:p>
    <w:p w14:paraId="490663FE" w14:textId="2F3B47C4" w:rsidR="00E32C48" w:rsidRPr="00D638AF" w:rsidRDefault="00B316C7" w:rsidP="00B316C7">
      <w:pPr>
        <w:spacing w:after="0"/>
        <w:jc w:val="center"/>
        <w:rPr>
          <w:b/>
          <w:sz w:val="28"/>
          <w:szCs w:val="28"/>
        </w:rPr>
      </w:pPr>
      <w:r>
        <w:rPr>
          <w:b/>
          <w:sz w:val="28"/>
          <w:szCs w:val="28"/>
        </w:rPr>
        <w:t>Timber Stand Improvement</w:t>
      </w:r>
      <w:r w:rsidR="00533CCF">
        <w:rPr>
          <w:b/>
          <w:sz w:val="28"/>
          <w:szCs w:val="28"/>
        </w:rPr>
        <w:t xml:space="preserve"> (Silviculture)</w:t>
      </w:r>
      <w:r w:rsidR="00C71CE3">
        <w:rPr>
          <w:b/>
          <w:sz w:val="28"/>
          <w:szCs w:val="28"/>
        </w:rPr>
        <w:t xml:space="preserve"> </w:t>
      </w:r>
    </w:p>
    <w:p w14:paraId="23B41365" w14:textId="02DF9FDF" w:rsidR="00F86B51" w:rsidRDefault="00C71CE3" w:rsidP="00304CF4">
      <w:pPr>
        <w:spacing w:after="0"/>
        <w:jc w:val="center"/>
        <w:rPr>
          <w:b/>
          <w:sz w:val="28"/>
          <w:szCs w:val="28"/>
        </w:rPr>
      </w:pPr>
      <w:r>
        <w:rPr>
          <w:b/>
          <w:sz w:val="28"/>
          <w:szCs w:val="28"/>
        </w:rPr>
        <w:t>S</w:t>
      </w:r>
      <w:r w:rsidR="00304CF4">
        <w:rPr>
          <w:b/>
          <w:sz w:val="28"/>
          <w:szCs w:val="28"/>
        </w:rPr>
        <w:t>wan Lake Ranger District Bigfork</w:t>
      </w:r>
      <w:r w:rsidR="00F86B51" w:rsidRPr="00D638AF">
        <w:rPr>
          <w:b/>
          <w:sz w:val="28"/>
          <w:szCs w:val="28"/>
        </w:rPr>
        <w:t>, MT</w:t>
      </w:r>
    </w:p>
    <w:p w14:paraId="6F2F717E" w14:textId="331D180D" w:rsidR="00304CF4" w:rsidRDefault="00304CF4" w:rsidP="00304CF4">
      <w:pPr>
        <w:spacing w:after="0"/>
        <w:jc w:val="center"/>
        <w:rPr>
          <w:b/>
          <w:sz w:val="28"/>
          <w:szCs w:val="28"/>
        </w:rPr>
      </w:pPr>
      <w:r>
        <w:rPr>
          <w:b/>
          <w:sz w:val="28"/>
          <w:szCs w:val="28"/>
        </w:rPr>
        <w:t>Flathead National Forest</w:t>
      </w:r>
    </w:p>
    <w:p w14:paraId="129BEFA2" w14:textId="77777777" w:rsidR="00B3217E" w:rsidRPr="00B3217E" w:rsidRDefault="00B3217E">
      <w:pPr>
        <w:spacing w:after="0"/>
        <w:jc w:val="center"/>
        <w:rPr>
          <w:b/>
          <w:sz w:val="16"/>
          <w:szCs w:val="16"/>
        </w:rPr>
      </w:pPr>
    </w:p>
    <w:p w14:paraId="517DF2CA" w14:textId="71112D28" w:rsidR="00664D80" w:rsidRPr="00664D80" w:rsidRDefault="0089146A">
      <w:pPr>
        <w:jc w:val="center"/>
        <w:rPr>
          <w:b/>
          <w:sz w:val="24"/>
          <w:szCs w:val="24"/>
        </w:rPr>
      </w:pPr>
      <w:r w:rsidRPr="00B3217E">
        <w:rPr>
          <w:sz w:val="24"/>
          <w:szCs w:val="24"/>
        </w:rPr>
        <w:t>Reply by</w:t>
      </w:r>
      <w:r w:rsidR="00B3217E">
        <w:rPr>
          <w:sz w:val="24"/>
          <w:szCs w:val="24"/>
        </w:rPr>
        <w:t>:</w:t>
      </w:r>
      <w:r w:rsidRPr="00B3217E">
        <w:rPr>
          <w:b/>
          <w:sz w:val="24"/>
          <w:szCs w:val="24"/>
        </w:rPr>
        <w:t xml:space="preserve"> </w:t>
      </w:r>
      <w:r w:rsidR="00C71CE3">
        <w:rPr>
          <w:b/>
          <w:sz w:val="28"/>
          <w:szCs w:val="28"/>
        </w:rPr>
        <w:t xml:space="preserve"> </w:t>
      </w:r>
      <w:bookmarkStart w:id="1" w:name="_Hlk53090565"/>
      <w:r w:rsidR="00B316C7">
        <w:rPr>
          <w:b/>
          <w:sz w:val="28"/>
          <w:szCs w:val="28"/>
        </w:rPr>
        <w:t>September</w:t>
      </w:r>
      <w:r w:rsidR="00A2106C">
        <w:rPr>
          <w:b/>
          <w:sz w:val="28"/>
          <w:szCs w:val="28"/>
        </w:rPr>
        <w:t xml:space="preserve"> </w:t>
      </w:r>
      <w:r w:rsidR="00B316C7">
        <w:rPr>
          <w:b/>
          <w:sz w:val="28"/>
          <w:szCs w:val="28"/>
        </w:rPr>
        <w:t>29th</w:t>
      </w:r>
      <w:r w:rsidR="006C57D7">
        <w:rPr>
          <w:b/>
          <w:sz w:val="28"/>
          <w:szCs w:val="28"/>
        </w:rPr>
        <w:t xml:space="preserve">, </w:t>
      </w:r>
      <w:r w:rsidR="00713C79">
        <w:rPr>
          <w:b/>
          <w:sz w:val="28"/>
          <w:szCs w:val="28"/>
        </w:rPr>
        <w:t>2023</w:t>
      </w:r>
    </w:p>
    <w:bookmarkEnd w:id="1"/>
    <w:p w14:paraId="1E7F81FA" w14:textId="77777777" w:rsidR="001E6142" w:rsidRPr="001E6142" w:rsidRDefault="001E6142" w:rsidP="001E6142">
      <w:pPr>
        <w:spacing w:before="240" w:after="0"/>
        <w:jc w:val="left"/>
        <w:outlineLvl w:val="3"/>
        <w:rPr>
          <w:b/>
          <w:smallCaps/>
          <w:spacing w:val="10"/>
          <w:sz w:val="28"/>
          <w:szCs w:val="28"/>
        </w:rPr>
      </w:pPr>
      <w:r w:rsidRPr="001E6142">
        <w:rPr>
          <w:b/>
          <w:smallCaps/>
          <w:spacing w:val="10"/>
          <w:sz w:val="28"/>
          <w:szCs w:val="28"/>
        </w:rPr>
        <w:t>The Potential:</w:t>
      </w:r>
    </w:p>
    <w:p w14:paraId="1F8A7761" w14:textId="5DC355B5" w:rsidR="001E6142" w:rsidRDefault="001E6142" w:rsidP="001E6142">
      <w:pPr>
        <w:rPr>
          <w:rFonts w:cstheme="minorHAnsi"/>
          <w:bCs/>
          <w:sz w:val="22"/>
          <w:szCs w:val="22"/>
        </w:rPr>
      </w:pPr>
      <w:r w:rsidRPr="001E6142">
        <w:rPr>
          <w:rFonts w:cstheme="minorHAnsi"/>
          <w:bCs/>
          <w:sz w:val="22"/>
          <w:szCs w:val="22"/>
        </w:rPr>
        <w:t xml:space="preserve">The Flathead National Forest is currently seeking a candidate </w:t>
      </w:r>
      <w:r w:rsidR="00B316C7">
        <w:rPr>
          <w:rFonts w:cstheme="minorHAnsi"/>
          <w:bCs/>
          <w:sz w:val="22"/>
          <w:szCs w:val="22"/>
        </w:rPr>
        <w:t xml:space="preserve">to fill </w:t>
      </w:r>
      <w:r w:rsidRPr="001E6142">
        <w:rPr>
          <w:rFonts w:cstheme="minorHAnsi"/>
          <w:bCs/>
          <w:sz w:val="22"/>
          <w:szCs w:val="22"/>
        </w:rPr>
        <w:t xml:space="preserve">for a </w:t>
      </w:r>
      <w:r w:rsidR="00421658">
        <w:rPr>
          <w:rFonts w:cstheme="minorHAnsi"/>
          <w:bCs/>
          <w:sz w:val="22"/>
          <w:szCs w:val="22"/>
        </w:rPr>
        <w:t>Forest Technician (Timber Stand Improvement)</w:t>
      </w:r>
      <w:r w:rsidRPr="001E6142">
        <w:rPr>
          <w:rFonts w:cstheme="minorHAnsi"/>
          <w:bCs/>
          <w:sz w:val="22"/>
          <w:szCs w:val="22"/>
        </w:rPr>
        <w:t>, GS-</w:t>
      </w:r>
      <w:r>
        <w:rPr>
          <w:rFonts w:cstheme="minorHAnsi"/>
          <w:bCs/>
          <w:sz w:val="22"/>
          <w:szCs w:val="22"/>
        </w:rPr>
        <w:t>4</w:t>
      </w:r>
      <w:r w:rsidR="00421658">
        <w:rPr>
          <w:rFonts w:cstheme="minorHAnsi"/>
          <w:bCs/>
          <w:sz w:val="22"/>
          <w:szCs w:val="22"/>
        </w:rPr>
        <w:t>62-</w:t>
      </w:r>
      <w:r w:rsidR="004A716F">
        <w:rPr>
          <w:rFonts w:cstheme="minorHAnsi"/>
          <w:bCs/>
          <w:sz w:val="22"/>
          <w:szCs w:val="22"/>
        </w:rPr>
        <w:t>04/05/</w:t>
      </w:r>
      <w:r w:rsidR="00421658">
        <w:rPr>
          <w:rFonts w:cstheme="minorHAnsi"/>
          <w:bCs/>
          <w:sz w:val="22"/>
          <w:szCs w:val="22"/>
        </w:rPr>
        <w:t>06</w:t>
      </w:r>
      <w:r w:rsidR="004A716F">
        <w:rPr>
          <w:rFonts w:cstheme="minorHAnsi"/>
          <w:bCs/>
          <w:sz w:val="22"/>
          <w:szCs w:val="22"/>
        </w:rPr>
        <w:t xml:space="preserve"> with a target grade of </w:t>
      </w:r>
      <w:r w:rsidR="00B316C7">
        <w:rPr>
          <w:rFonts w:cstheme="minorHAnsi"/>
          <w:bCs/>
          <w:sz w:val="22"/>
          <w:szCs w:val="22"/>
        </w:rPr>
        <w:t xml:space="preserve">07 Full Time </w:t>
      </w:r>
      <w:r w:rsidRPr="00B316C7">
        <w:rPr>
          <w:rFonts w:cstheme="minorHAnsi"/>
          <w:bCs/>
          <w:sz w:val="22"/>
          <w:szCs w:val="22"/>
        </w:rPr>
        <w:t>Permanent</w:t>
      </w:r>
      <w:r w:rsidR="00B316C7">
        <w:rPr>
          <w:rFonts w:cstheme="minorHAnsi"/>
          <w:bCs/>
          <w:sz w:val="22"/>
          <w:szCs w:val="22"/>
        </w:rPr>
        <w:t xml:space="preserve">.  </w:t>
      </w:r>
      <w:r w:rsidR="00262C64" w:rsidRPr="00B316C7">
        <w:rPr>
          <w:rFonts w:cstheme="minorHAnsi"/>
          <w:bCs/>
          <w:sz w:val="22"/>
          <w:szCs w:val="22"/>
        </w:rPr>
        <w:t>The</w:t>
      </w:r>
      <w:r w:rsidRPr="000B188C">
        <w:rPr>
          <w:rFonts w:cstheme="minorHAnsi"/>
          <w:bCs/>
          <w:sz w:val="22"/>
          <w:szCs w:val="22"/>
        </w:rPr>
        <w:t xml:space="preserve"> </w:t>
      </w:r>
      <w:r w:rsidRPr="001E6142">
        <w:rPr>
          <w:rFonts w:cstheme="minorHAnsi"/>
          <w:bCs/>
          <w:sz w:val="22"/>
          <w:szCs w:val="22"/>
        </w:rPr>
        <w:t xml:space="preserve">position </w:t>
      </w:r>
      <w:r w:rsidR="00262C64">
        <w:rPr>
          <w:rFonts w:cstheme="minorHAnsi"/>
          <w:bCs/>
          <w:sz w:val="22"/>
          <w:szCs w:val="22"/>
        </w:rPr>
        <w:t xml:space="preserve">is </w:t>
      </w:r>
      <w:r w:rsidRPr="001E6142">
        <w:rPr>
          <w:rFonts w:cstheme="minorHAnsi"/>
          <w:bCs/>
          <w:sz w:val="22"/>
          <w:szCs w:val="22"/>
        </w:rPr>
        <w:t>located at the S</w:t>
      </w:r>
      <w:r w:rsidR="00B316C7">
        <w:rPr>
          <w:rFonts w:cstheme="minorHAnsi"/>
          <w:bCs/>
          <w:sz w:val="22"/>
          <w:szCs w:val="22"/>
        </w:rPr>
        <w:t xml:space="preserve">wan Lake Ranger Station </w:t>
      </w:r>
      <w:r w:rsidR="00B316C7" w:rsidRPr="001E6142">
        <w:rPr>
          <w:rFonts w:cstheme="minorHAnsi"/>
          <w:bCs/>
          <w:sz w:val="22"/>
          <w:szCs w:val="22"/>
        </w:rPr>
        <w:t>Office</w:t>
      </w:r>
      <w:r w:rsidRPr="001E6142">
        <w:rPr>
          <w:rFonts w:cstheme="minorHAnsi"/>
          <w:bCs/>
          <w:sz w:val="22"/>
          <w:szCs w:val="22"/>
        </w:rPr>
        <w:t xml:space="preserve"> in </w:t>
      </w:r>
      <w:r w:rsidR="00B316C7">
        <w:rPr>
          <w:rFonts w:cstheme="minorHAnsi"/>
          <w:bCs/>
          <w:sz w:val="22"/>
          <w:szCs w:val="22"/>
        </w:rPr>
        <w:t>Bigfork</w:t>
      </w:r>
      <w:r w:rsidRPr="001E6142">
        <w:rPr>
          <w:rFonts w:cstheme="minorHAnsi"/>
          <w:bCs/>
          <w:sz w:val="22"/>
          <w:szCs w:val="22"/>
        </w:rPr>
        <w:t xml:space="preserve">, MT. The purpose of this outreach notice is to inform the pool of potential applicants about this employment opportunity and determine the interest in this position. </w:t>
      </w:r>
    </w:p>
    <w:p w14:paraId="5CF64EC0" w14:textId="5AE0037B" w:rsidR="00B316C7" w:rsidRPr="00E24C7F" w:rsidRDefault="00B316C7" w:rsidP="001E6142">
      <w:pPr>
        <w:rPr>
          <w:sz w:val="22"/>
          <w:szCs w:val="22"/>
        </w:rPr>
      </w:pPr>
      <w:r w:rsidRPr="00B316C7">
        <w:rPr>
          <w:sz w:val="22"/>
          <w:szCs w:val="22"/>
        </w:rPr>
        <w:t xml:space="preserve">This position will be advertised in </w:t>
      </w:r>
      <w:proofErr w:type="spellStart"/>
      <w:r w:rsidRPr="00B316C7">
        <w:rPr>
          <w:sz w:val="22"/>
          <w:szCs w:val="22"/>
        </w:rPr>
        <w:t>USAJobs</w:t>
      </w:r>
      <w:proofErr w:type="spellEnd"/>
      <w:r w:rsidRPr="00B316C7">
        <w:rPr>
          <w:sz w:val="22"/>
          <w:szCs w:val="22"/>
        </w:rPr>
        <w:t xml:space="preserve"> from October 24 to November 1, 2023 as part of the Society of American Foresters hiring event. Non-competitive lateral placement may be considered with Leadership approval.</w:t>
      </w:r>
    </w:p>
    <w:p w14:paraId="74FD4E07" w14:textId="6C1FFCFC" w:rsidR="00B316C7" w:rsidRPr="00B316C7" w:rsidRDefault="00073249" w:rsidP="00B316C7">
      <w:pPr>
        <w:jc w:val="left"/>
        <w:rPr>
          <w:rFonts w:ascii="Calibri" w:hAnsi="Calibri"/>
          <w:sz w:val="22"/>
          <w:szCs w:val="22"/>
        </w:rPr>
      </w:pPr>
      <w:r>
        <w:rPr>
          <w:b/>
          <w:sz w:val="28"/>
          <w:szCs w:val="28"/>
        </w:rPr>
        <w:t>Major Duties</w:t>
      </w:r>
      <w:r w:rsidRPr="00B316C7">
        <w:rPr>
          <w:b/>
          <w:sz w:val="22"/>
          <w:szCs w:val="22"/>
        </w:rPr>
        <w:t>:</w:t>
      </w:r>
      <w:r w:rsidR="00B316C7" w:rsidRPr="00B316C7">
        <w:rPr>
          <w:rFonts w:cs="Arial"/>
          <w:sz w:val="22"/>
          <w:szCs w:val="22"/>
        </w:rPr>
        <w:t xml:space="preserve"> This position is a career ladder GS-0462</w:t>
      </w:r>
      <w:r w:rsidR="004A716F">
        <w:rPr>
          <w:rFonts w:cs="Arial"/>
          <w:sz w:val="22"/>
          <w:szCs w:val="22"/>
        </w:rPr>
        <w:t xml:space="preserve"> -04/05/</w:t>
      </w:r>
      <w:r w:rsidR="00B316C7" w:rsidRPr="00B316C7">
        <w:rPr>
          <w:rFonts w:cs="Arial"/>
          <w:sz w:val="22"/>
          <w:szCs w:val="22"/>
        </w:rPr>
        <w:t>06</w:t>
      </w:r>
      <w:r w:rsidR="004A716F">
        <w:rPr>
          <w:rFonts w:cs="Arial"/>
          <w:sz w:val="22"/>
          <w:szCs w:val="22"/>
        </w:rPr>
        <w:t xml:space="preserve"> target grade </w:t>
      </w:r>
      <w:r w:rsidR="00B316C7" w:rsidRPr="00B316C7">
        <w:rPr>
          <w:sz w:val="22"/>
          <w:szCs w:val="22"/>
        </w:rPr>
        <w:t>07 Forest Technician</w:t>
      </w:r>
      <w:r w:rsidR="00B316C7" w:rsidRPr="00B316C7">
        <w:rPr>
          <w:b/>
          <w:sz w:val="22"/>
          <w:szCs w:val="22"/>
        </w:rPr>
        <w:t xml:space="preserve"> </w:t>
      </w:r>
      <w:r w:rsidR="00B316C7" w:rsidRPr="00B316C7">
        <w:rPr>
          <w:rFonts w:cs="Arial"/>
          <w:sz w:val="22"/>
          <w:szCs w:val="22"/>
        </w:rPr>
        <w:t xml:space="preserve">position </w:t>
      </w:r>
      <w:r w:rsidR="00B316C7" w:rsidRPr="00B316C7">
        <w:rPr>
          <w:sz w:val="22"/>
          <w:szCs w:val="22"/>
        </w:rPr>
        <w:t xml:space="preserve">overseeing a small team on the district that is responsible for performing technical duties in timber stand improvement, reforestation, and tree improvement. </w:t>
      </w:r>
      <w:r w:rsidR="00B316C7" w:rsidRPr="00B316C7">
        <w:rPr>
          <w:rFonts w:cs="Arial"/>
          <w:sz w:val="22"/>
          <w:szCs w:val="22"/>
        </w:rPr>
        <w:t>The position will be supervised by the Forest Culturist supporting the Swan Lake Ranger District as well as the overall Forest needs. Also, this position will require coordination with the district silviculturist and fuels specialist.</w:t>
      </w:r>
      <w:r w:rsidR="00B316C7" w:rsidRPr="00B316C7">
        <w:rPr>
          <w:sz w:val="22"/>
          <w:szCs w:val="22"/>
        </w:rPr>
        <w:t xml:space="preserve"> </w:t>
      </w:r>
    </w:p>
    <w:p w14:paraId="34A75303" w14:textId="77777777" w:rsidR="00B316C7" w:rsidRPr="00B316C7" w:rsidRDefault="00B316C7" w:rsidP="00B316C7">
      <w:pPr>
        <w:jc w:val="left"/>
        <w:rPr>
          <w:sz w:val="22"/>
          <w:szCs w:val="22"/>
        </w:rPr>
      </w:pPr>
      <w:r w:rsidRPr="00B316C7">
        <w:rPr>
          <w:sz w:val="22"/>
          <w:szCs w:val="22"/>
        </w:rPr>
        <w:br/>
        <w:t xml:space="preserve">This position is established on a Forest Service unit to perform technical duties in timber stand improvement, reforestation, and tree improvement. Develops the schedule and work plans for monitoring </w:t>
      </w:r>
      <w:r w:rsidRPr="00B316C7">
        <w:rPr>
          <w:sz w:val="22"/>
          <w:szCs w:val="22"/>
        </w:rPr>
        <w:lastRenderedPageBreak/>
        <w:t>and inspecting timber stand improvement and reforestation activities. Performs reforestation and stocking surveys in accordance with established procedures to determine planting needs, need for site preparation, plantation conditions, and seedling survival. Performs surveys to determine degree and kind of animal and insect damage existing in assigned area.</w:t>
      </w:r>
    </w:p>
    <w:p w14:paraId="1228664C" w14:textId="77777777" w:rsidR="00B316C7" w:rsidRPr="00B316C7" w:rsidRDefault="00B316C7" w:rsidP="00B316C7">
      <w:pPr>
        <w:jc w:val="left"/>
        <w:rPr>
          <w:sz w:val="22"/>
          <w:szCs w:val="22"/>
        </w:rPr>
      </w:pPr>
      <w:r w:rsidRPr="00B316C7">
        <w:rPr>
          <w:sz w:val="22"/>
          <w:szCs w:val="22"/>
        </w:rPr>
        <w:br/>
        <w:t>Performs timber stand improvement surveys to determine stand conditions and the need for TSI treatments, such as pre-commercial thinning, mistletoe treatment, pruning, and fertilization.  Traverses project areas, determines acreage, and drafts maps of those areas. Collects technical data needed to prescribe stand treatment, to include measurements such as radial growth, basal area, site index, stand density, stand condition, etc.  Based on field analysis, assists in preparation of the technical specifications for TSI, tree planting, brush release, or animal damage control contracts. Serves as COR or inspector on specific contracts as assigned and/or supervises force account projects.  Ensures all provisions are enforced and proper measures are taken to protect or enhance values in accordance with contract objectives. Prepares and submits related inspection reports, checks for compliance on needed corrective actions, and recommends final acceptance of the contract upon completion. Assists in preparation of recurring reports associated with the unit TSI and reforestation program, including the FACTS accomplishment reporting database. Performs supervisory duties 20% or less of the time. Plans the work to be accomplished by the unit, assigns work to employees, and establishes production or quality standards for the unit’s work.  Establishes and communicates guidelines and performance requirements to employees; conducts formal performance reviews; and identifies and provides for the developmental and training needs of employees.  Hears and resolves employee complaints, effects minor disciplinary measures, and recommends action in more serious cases.  Performs administrative and human resources management functions for the unit; provides advice, counsel or instruction on both administrative and work matters; and assures full compliance with safety regulations. Promotes equal opportunity and employs nondiscriminatory practices for merit promotion, recruitment and hiring of applicants; encouragement, recognition and fair treatment of all employees; and career development and full utilization of employees’ skills.   Adheres to nondiscriminatory employment practices regarding race, color, national origin, age, disability; and where applicable, sex, marital status, familial status, parental status, religion, sexual orientation, genetic information, political beliefs, reprisal; or because all or part of an individual’s income is derived from any public assistance program.</w:t>
      </w:r>
    </w:p>
    <w:p w14:paraId="4BE39DA9" w14:textId="64D39EEF" w:rsidR="005E4493" w:rsidRDefault="005E4493" w:rsidP="00345414">
      <w:pPr>
        <w:pStyle w:val="Heading4"/>
        <w:rPr>
          <w:b/>
          <w:sz w:val="28"/>
          <w:szCs w:val="28"/>
        </w:rPr>
      </w:pPr>
    </w:p>
    <w:p w14:paraId="12C32F4E" w14:textId="77777777" w:rsidR="00E24C7F" w:rsidRDefault="00E24C7F" w:rsidP="00E24C7F"/>
    <w:p w14:paraId="77455FE3" w14:textId="77777777" w:rsidR="00E24C7F" w:rsidRDefault="00E24C7F" w:rsidP="00E24C7F"/>
    <w:p w14:paraId="3298C670" w14:textId="77777777" w:rsidR="00E24C7F" w:rsidRPr="00E24C7F" w:rsidRDefault="00E24C7F" w:rsidP="00E24C7F"/>
    <w:p w14:paraId="609D5A32" w14:textId="4FE34E44" w:rsidR="00B85F22" w:rsidRDefault="00E86BA2" w:rsidP="00E056D0">
      <w:pPr>
        <w:pStyle w:val="Heading4"/>
        <w:rPr>
          <w:b/>
          <w:sz w:val="28"/>
        </w:rPr>
      </w:pPr>
      <w:r>
        <w:rPr>
          <w:b/>
          <w:sz w:val="28"/>
        </w:rPr>
        <w:t xml:space="preserve">Contact and </w:t>
      </w:r>
      <w:r w:rsidR="0059194D">
        <w:rPr>
          <w:b/>
          <w:sz w:val="28"/>
        </w:rPr>
        <w:t xml:space="preserve">Detail </w:t>
      </w:r>
      <w:r w:rsidR="00B85F22">
        <w:rPr>
          <w:b/>
          <w:sz w:val="28"/>
        </w:rPr>
        <w:t>Outreach Response:</w:t>
      </w:r>
    </w:p>
    <w:p w14:paraId="1DA5F45E" w14:textId="55B19369" w:rsidR="00916B5D" w:rsidRDefault="00B85F22" w:rsidP="000F528A">
      <w:pPr>
        <w:rPr>
          <w:b/>
          <w:sz w:val="22"/>
          <w:szCs w:val="22"/>
        </w:rPr>
      </w:pPr>
      <w:r w:rsidRPr="00C36374">
        <w:rPr>
          <w:sz w:val="22"/>
          <w:szCs w:val="22"/>
        </w:rPr>
        <w:lastRenderedPageBreak/>
        <w:t xml:space="preserve">If you are interested in </w:t>
      </w:r>
      <w:r w:rsidR="00101739" w:rsidRPr="00C36374">
        <w:rPr>
          <w:sz w:val="22"/>
          <w:szCs w:val="22"/>
        </w:rPr>
        <w:t xml:space="preserve">a </w:t>
      </w:r>
      <w:r w:rsidR="004348EA">
        <w:rPr>
          <w:sz w:val="22"/>
          <w:szCs w:val="22"/>
        </w:rPr>
        <w:t xml:space="preserve">permanent </w:t>
      </w:r>
      <w:proofErr w:type="gramStart"/>
      <w:r w:rsidR="004348EA">
        <w:rPr>
          <w:sz w:val="22"/>
          <w:szCs w:val="22"/>
        </w:rPr>
        <w:t>full time</w:t>
      </w:r>
      <w:proofErr w:type="gramEnd"/>
      <w:r w:rsidR="004348EA">
        <w:rPr>
          <w:sz w:val="22"/>
          <w:szCs w:val="22"/>
        </w:rPr>
        <w:t xml:space="preserve"> </w:t>
      </w:r>
      <w:r w:rsidR="00135EC7">
        <w:rPr>
          <w:sz w:val="22"/>
          <w:szCs w:val="22"/>
        </w:rPr>
        <w:t>position</w:t>
      </w:r>
      <w:r w:rsidR="00101739" w:rsidRPr="00C36374">
        <w:rPr>
          <w:sz w:val="22"/>
          <w:szCs w:val="22"/>
        </w:rPr>
        <w:t xml:space="preserve">, </w:t>
      </w:r>
      <w:r w:rsidR="00101739" w:rsidRPr="00E1309E">
        <w:rPr>
          <w:b/>
          <w:sz w:val="22"/>
          <w:szCs w:val="22"/>
        </w:rPr>
        <w:t xml:space="preserve">please </w:t>
      </w:r>
      <w:r w:rsidRPr="00E1309E">
        <w:rPr>
          <w:b/>
          <w:sz w:val="22"/>
          <w:szCs w:val="22"/>
        </w:rPr>
        <w:t>respond to this outreach</w:t>
      </w:r>
      <w:r w:rsidR="00101739" w:rsidRPr="00E1309E">
        <w:rPr>
          <w:b/>
          <w:sz w:val="22"/>
          <w:szCs w:val="22"/>
        </w:rPr>
        <w:t xml:space="preserve"> by </w:t>
      </w:r>
      <w:r w:rsidR="00B316C7">
        <w:rPr>
          <w:b/>
          <w:sz w:val="24"/>
          <w:szCs w:val="24"/>
        </w:rPr>
        <w:t>September</w:t>
      </w:r>
      <w:r w:rsidR="007C1E65" w:rsidRPr="00D97952">
        <w:rPr>
          <w:b/>
          <w:sz w:val="24"/>
          <w:szCs w:val="24"/>
        </w:rPr>
        <w:t xml:space="preserve"> </w:t>
      </w:r>
      <w:r w:rsidR="00B316C7">
        <w:rPr>
          <w:b/>
          <w:sz w:val="24"/>
          <w:szCs w:val="24"/>
        </w:rPr>
        <w:t>29th</w:t>
      </w:r>
      <w:r w:rsidR="008B2869" w:rsidRPr="00D97952">
        <w:rPr>
          <w:b/>
          <w:sz w:val="24"/>
          <w:szCs w:val="24"/>
        </w:rPr>
        <w:t xml:space="preserve">, </w:t>
      </w:r>
      <w:r w:rsidR="00713C79" w:rsidRPr="00D97952">
        <w:rPr>
          <w:b/>
          <w:sz w:val="24"/>
          <w:szCs w:val="24"/>
        </w:rPr>
        <w:t>2023</w:t>
      </w:r>
      <w:r w:rsidR="00E1309E" w:rsidRPr="00D97952">
        <w:rPr>
          <w:b/>
          <w:sz w:val="24"/>
          <w:szCs w:val="24"/>
        </w:rPr>
        <w:t>,</w:t>
      </w:r>
      <w:r w:rsidR="00C36374" w:rsidRPr="00D97952">
        <w:rPr>
          <w:b/>
          <w:sz w:val="22"/>
          <w:szCs w:val="22"/>
        </w:rPr>
        <w:t xml:space="preserve"> </w:t>
      </w:r>
      <w:r w:rsidR="00C36374" w:rsidRPr="00E1309E">
        <w:rPr>
          <w:b/>
          <w:sz w:val="22"/>
          <w:szCs w:val="22"/>
        </w:rPr>
        <w:t xml:space="preserve">by completing the attached outreach response form and sending it along with a resume to </w:t>
      </w:r>
      <w:r w:rsidR="003D59C0">
        <w:rPr>
          <w:b/>
          <w:sz w:val="22"/>
          <w:szCs w:val="22"/>
        </w:rPr>
        <w:t>Karl Anderson</w:t>
      </w:r>
      <w:r w:rsidR="000477DD">
        <w:rPr>
          <w:b/>
          <w:sz w:val="22"/>
          <w:szCs w:val="22"/>
        </w:rPr>
        <w:t xml:space="preserve"> at</w:t>
      </w:r>
      <w:r w:rsidR="00153813">
        <w:rPr>
          <w:b/>
          <w:sz w:val="22"/>
          <w:szCs w:val="22"/>
        </w:rPr>
        <w:t xml:space="preserve">  </w:t>
      </w:r>
      <w:bookmarkStart w:id="2" w:name="_Hlk128557010"/>
      <w:r w:rsidR="003D59C0">
        <w:rPr>
          <w:b/>
          <w:sz w:val="22"/>
          <w:szCs w:val="22"/>
        </w:rPr>
        <w:fldChar w:fldCharType="begin"/>
      </w:r>
      <w:r w:rsidR="003D59C0">
        <w:rPr>
          <w:b/>
          <w:sz w:val="22"/>
          <w:szCs w:val="22"/>
        </w:rPr>
        <w:instrText xml:space="preserve"> HYPERLINK "mailto:</w:instrText>
      </w:r>
      <w:r w:rsidR="003D59C0" w:rsidRPr="003D59C0">
        <w:rPr>
          <w:b/>
          <w:sz w:val="22"/>
          <w:szCs w:val="22"/>
        </w:rPr>
        <w:instrText>karl.a.anderson@usda.gov</w:instrText>
      </w:r>
      <w:r w:rsidR="003D59C0">
        <w:rPr>
          <w:b/>
          <w:sz w:val="22"/>
          <w:szCs w:val="22"/>
        </w:rPr>
        <w:instrText xml:space="preserve">" </w:instrText>
      </w:r>
      <w:r w:rsidR="003D59C0">
        <w:rPr>
          <w:b/>
          <w:sz w:val="22"/>
          <w:szCs w:val="22"/>
        </w:rPr>
        <w:fldChar w:fldCharType="separate"/>
      </w:r>
      <w:r w:rsidR="003D59C0" w:rsidRPr="008F08C5">
        <w:rPr>
          <w:rStyle w:val="Hyperlink"/>
          <w:b/>
          <w:sz w:val="22"/>
          <w:szCs w:val="22"/>
        </w:rPr>
        <w:t>karl.a.anderson@usda.gov</w:t>
      </w:r>
      <w:r w:rsidR="003D59C0">
        <w:rPr>
          <w:b/>
          <w:sz w:val="22"/>
          <w:szCs w:val="22"/>
        </w:rPr>
        <w:fldChar w:fldCharType="end"/>
      </w:r>
      <w:bookmarkEnd w:id="2"/>
      <w:r w:rsidR="000477DD">
        <w:rPr>
          <w:b/>
          <w:sz w:val="22"/>
          <w:szCs w:val="22"/>
        </w:rPr>
        <w:t xml:space="preserve"> </w:t>
      </w:r>
      <w:r w:rsidR="00114164" w:rsidRPr="00E1309E">
        <w:rPr>
          <w:b/>
          <w:sz w:val="22"/>
          <w:szCs w:val="22"/>
        </w:rPr>
        <w:t xml:space="preserve"> </w:t>
      </w:r>
    </w:p>
    <w:p w14:paraId="64C5BA84" w14:textId="77365BD3" w:rsidR="008B2869" w:rsidRDefault="008B2869" w:rsidP="000F528A">
      <w:pPr>
        <w:rPr>
          <w:b/>
          <w:sz w:val="22"/>
          <w:szCs w:val="22"/>
        </w:rPr>
      </w:pPr>
      <w:r>
        <w:rPr>
          <w:b/>
          <w:sz w:val="22"/>
          <w:szCs w:val="22"/>
        </w:rPr>
        <w:t xml:space="preserve">The Outreach is also available in the Outreach Database: </w:t>
      </w:r>
      <w:hyperlink r:id="rId9" w:history="1">
        <w:r w:rsidRPr="00FF5E72">
          <w:rPr>
            <w:rStyle w:val="Hyperlink"/>
            <w:b/>
            <w:sz w:val="22"/>
            <w:szCs w:val="22"/>
          </w:rPr>
          <w:t>https://fsoutreach.gdcii.com/Outreach/</w:t>
        </w:r>
      </w:hyperlink>
    </w:p>
    <w:p w14:paraId="0F9A08A8" w14:textId="48995A85" w:rsidR="00B85F22" w:rsidRPr="003B1CCC" w:rsidRDefault="000429DF" w:rsidP="000F528A">
      <w:pPr>
        <w:rPr>
          <w:sz w:val="22"/>
          <w:szCs w:val="22"/>
        </w:rPr>
      </w:pPr>
      <w:r>
        <w:rPr>
          <w:sz w:val="22"/>
          <w:szCs w:val="22"/>
        </w:rPr>
        <w:t>For additional information or questions please contact</w:t>
      </w:r>
      <w:r w:rsidR="006466A3" w:rsidRPr="003B1CCC">
        <w:rPr>
          <w:sz w:val="22"/>
          <w:szCs w:val="22"/>
        </w:rPr>
        <w:t>:</w:t>
      </w:r>
    </w:p>
    <w:p w14:paraId="2F3A3DA2" w14:textId="758E7865" w:rsidR="003D59C0" w:rsidRDefault="003D59C0" w:rsidP="006466A3">
      <w:pPr>
        <w:spacing w:after="0"/>
        <w:jc w:val="center"/>
        <w:rPr>
          <w:b/>
          <w:sz w:val="24"/>
          <w:szCs w:val="24"/>
        </w:rPr>
      </w:pPr>
      <w:r>
        <w:rPr>
          <w:b/>
          <w:sz w:val="24"/>
          <w:szCs w:val="24"/>
        </w:rPr>
        <w:t>Karl Anderson, Forest Culturist</w:t>
      </w:r>
    </w:p>
    <w:p w14:paraId="75ADC382" w14:textId="31DE6FB8" w:rsidR="003D59C0" w:rsidRPr="003D59C0" w:rsidRDefault="00D460F4" w:rsidP="006466A3">
      <w:pPr>
        <w:spacing w:after="0"/>
        <w:jc w:val="center"/>
        <w:rPr>
          <w:bCs/>
          <w:sz w:val="24"/>
          <w:szCs w:val="24"/>
        </w:rPr>
      </w:pPr>
      <w:hyperlink r:id="rId10" w:history="1">
        <w:r w:rsidR="003D59C0" w:rsidRPr="003D59C0">
          <w:rPr>
            <w:rStyle w:val="Hyperlink"/>
            <w:bCs/>
            <w:sz w:val="24"/>
            <w:szCs w:val="24"/>
          </w:rPr>
          <w:t>karl.a.anderson@usda.gov</w:t>
        </w:r>
      </w:hyperlink>
    </w:p>
    <w:p w14:paraId="44225A61" w14:textId="7681A8E0" w:rsidR="00E32C48" w:rsidRPr="00B3217E" w:rsidRDefault="003D59C0" w:rsidP="006466A3">
      <w:pPr>
        <w:spacing w:after="0"/>
        <w:jc w:val="center"/>
        <w:rPr>
          <w:b/>
          <w:sz w:val="24"/>
          <w:szCs w:val="24"/>
        </w:rPr>
      </w:pPr>
      <w:r>
        <w:rPr>
          <w:b/>
          <w:sz w:val="24"/>
          <w:szCs w:val="24"/>
        </w:rPr>
        <w:t>Michael Reichenberg</w:t>
      </w:r>
      <w:r w:rsidR="00153813">
        <w:rPr>
          <w:b/>
          <w:sz w:val="24"/>
          <w:szCs w:val="24"/>
        </w:rPr>
        <w:t>,</w:t>
      </w:r>
      <w:r w:rsidR="008026FF">
        <w:rPr>
          <w:b/>
          <w:sz w:val="24"/>
          <w:szCs w:val="24"/>
        </w:rPr>
        <w:t xml:space="preserve"> Forest S</w:t>
      </w:r>
      <w:r>
        <w:rPr>
          <w:b/>
          <w:sz w:val="24"/>
          <w:szCs w:val="24"/>
        </w:rPr>
        <w:t>ilviculturist</w:t>
      </w:r>
    </w:p>
    <w:p w14:paraId="00947C63" w14:textId="5C18333C" w:rsidR="0059194D" w:rsidRPr="003D59C0" w:rsidRDefault="00D460F4" w:rsidP="003D59C0">
      <w:pPr>
        <w:spacing w:after="0"/>
        <w:jc w:val="center"/>
        <w:rPr>
          <w:color w:val="0000FF" w:themeColor="hyperlink"/>
          <w:sz w:val="24"/>
          <w:szCs w:val="24"/>
          <w:u w:val="single"/>
        </w:rPr>
      </w:pPr>
      <w:hyperlink r:id="rId11" w:history="1">
        <w:r w:rsidR="003D59C0" w:rsidRPr="00C903C9">
          <w:rPr>
            <w:rStyle w:val="Hyperlink"/>
            <w:sz w:val="24"/>
            <w:szCs w:val="24"/>
          </w:rPr>
          <w:t>michael.reichenberg@usda.gov</w:t>
        </w:r>
      </w:hyperlink>
    </w:p>
    <w:p w14:paraId="084F4CBD" w14:textId="3FD94D25" w:rsidR="00BB2795" w:rsidRPr="00BB2795" w:rsidRDefault="00BB2795" w:rsidP="00BB2795">
      <w:pPr>
        <w:pStyle w:val="Heading4"/>
        <w:rPr>
          <w:b/>
          <w:sz w:val="28"/>
          <w:szCs w:val="28"/>
          <w:lang w:val="en"/>
        </w:rPr>
      </w:pPr>
      <w:r w:rsidRPr="00BB2795">
        <w:rPr>
          <w:b/>
          <w:sz w:val="28"/>
          <w:szCs w:val="28"/>
          <w:lang w:val="en"/>
        </w:rPr>
        <w:t>About the Forest</w:t>
      </w:r>
      <w:r>
        <w:rPr>
          <w:b/>
          <w:sz w:val="28"/>
          <w:szCs w:val="28"/>
          <w:lang w:val="en"/>
        </w:rPr>
        <w:t>:</w:t>
      </w:r>
    </w:p>
    <w:p w14:paraId="2A9EE4C8" w14:textId="3F6C72F3" w:rsidR="00E56B6F" w:rsidRDefault="00E56B6F" w:rsidP="00E56B6F">
      <w:pPr>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rPr>
        <w:t>The Flathead includes 2,</w:t>
      </w:r>
      <w:r w:rsidR="00FC7637">
        <w:rPr>
          <w:rFonts w:eastAsia="Times New Roman" w:cstheme="minorHAnsi"/>
          <w:color w:val="000000"/>
          <w:sz w:val="22"/>
          <w:szCs w:val="22"/>
        </w:rPr>
        <w:t>4</w:t>
      </w:r>
      <w:r w:rsidRPr="00E56B6F">
        <w:rPr>
          <w:rFonts w:eastAsia="Times New Roman" w:cstheme="minorHAnsi"/>
          <w:color w:val="000000"/>
          <w:sz w:val="22"/>
          <w:szCs w:val="22"/>
        </w:rPr>
        <w:t xml:space="preserve">00,000 acres in the Northern Continental Divide Ecosystem. The spectacular glacial mountains feature majestic peaks, lush forests, snowfields, lakes and alpine. Waters of the Forest flow from numerous mountain streams into the Swan, Stillwater, and 3-forks of the Flathead River downstream into Flathead Lake, largest freshwater lake west of the Great Lakes. World-class wild lands include the Bob Marshall Wilderness Complex, three nationally designated Wild &amp; Scenic Rivers, and the adjacent Glacier National Park. As stewards of portions of both the BMWC and Northern Continental Divide Ecosystem, the Forest has a responsibility to provide educational opportunities to help sustain this incredible landscape for future generations. </w:t>
      </w:r>
    </w:p>
    <w:p w14:paraId="3E82A0C8" w14:textId="77777777" w:rsidR="00F95619" w:rsidRPr="00E56B6F" w:rsidRDefault="00F95619" w:rsidP="00E56B6F">
      <w:pPr>
        <w:autoSpaceDE w:val="0"/>
        <w:autoSpaceDN w:val="0"/>
        <w:adjustRightInd w:val="0"/>
        <w:spacing w:after="0" w:line="240" w:lineRule="auto"/>
        <w:jc w:val="left"/>
        <w:rPr>
          <w:rFonts w:eastAsia="Times New Roman" w:cstheme="minorHAnsi"/>
          <w:color w:val="000000"/>
          <w:sz w:val="22"/>
          <w:szCs w:val="22"/>
        </w:rPr>
      </w:pPr>
    </w:p>
    <w:p w14:paraId="2CBBA5CE" w14:textId="345EF498" w:rsidR="00E56B6F" w:rsidRDefault="00E56B6F" w:rsidP="00D638AF">
      <w:pPr>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u w:val="single"/>
        </w:rPr>
        <w:t xml:space="preserve">Rivers and Lakes – </w:t>
      </w:r>
      <w:r w:rsidRPr="00E56B6F">
        <w:rPr>
          <w:rFonts w:eastAsia="Times New Roman" w:cstheme="minorHAnsi"/>
          <w:color w:val="000000"/>
          <w:sz w:val="22"/>
          <w:szCs w:val="22"/>
        </w:rPr>
        <w:t xml:space="preserve">Clear glacially fed streams offer a mix of white-water and quiet water in rocky and forested canyons with outstanding mountain </w:t>
      </w:r>
      <w:r w:rsidR="0059194D" w:rsidRPr="00E56B6F">
        <w:rPr>
          <w:rFonts w:eastAsia="Times New Roman" w:cstheme="minorHAnsi"/>
          <w:color w:val="000000"/>
          <w:sz w:val="22"/>
          <w:szCs w:val="22"/>
        </w:rPr>
        <w:t>views and</w:t>
      </w:r>
      <w:r w:rsidRPr="00E56B6F">
        <w:rPr>
          <w:rFonts w:eastAsia="Times New Roman" w:cstheme="minorHAnsi"/>
          <w:color w:val="000000"/>
          <w:sz w:val="22"/>
          <w:szCs w:val="22"/>
        </w:rPr>
        <w:t xml:space="preserve"> provide habitat for native Bull Trout and </w:t>
      </w:r>
      <w:proofErr w:type="spellStart"/>
      <w:r w:rsidRPr="00E56B6F">
        <w:rPr>
          <w:rFonts w:eastAsia="Times New Roman" w:cstheme="minorHAnsi"/>
          <w:color w:val="000000"/>
          <w:sz w:val="22"/>
          <w:szCs w:val="22"/>
        </w:rPr>
        <w:t>Westslope</w:t>
      </w:r>
      <w:proofErr w:type="spellEnd"/>
      <w:r w:rsidRPr="00E56B6F">
        <w:rPr>
          <w:rFonts w:eastAsia="Times New Roman" w:cstheme="minorHAnsi"/>
          <w:color w:val="000000"/>
          <w:sz w:val="22"/>
          <w:szCs w:val="22"/>
        </w:rPr>
        <w:t xml:space="preserve"> Cutthroat Trout. Although road access is nearby, floaters on the river often have a sense of solitude. Crystal clear mountain lakes have scenic backdrops offering solitude and places of social interaction. </w:t>
      </w:r>
    </w:p>
    <w:p w14:paraId="39DA4030" w14:textId="77777777" w:rsidR="00F95619" w:rsidRPr="00E56B6F" w:rsidRDefault="00F95619" w:rsidP="00D638AF">
      <w:pPr>
        <w:autoSpaceDE w:val="0"/>
        <w:autoSpaceDN w:val="0"/>
        <w:adjustRightInd w:val="0"/>
        <w:spacing w:after="0" w:line="240" w:lineRule="auto"/>
        <w:jc w:val="left"/>
        <w:rPr>
          <w:rFonts w:eastAsia="Times New Roman" w:cstheme="minorHAnsi"/>
          <w:color w:val="000000"/>
          <w:sz w:val="22"/>
          <w:szCs w:val="22"/>
        </w:rPr>
      </w:pPr>
    </w:p>
    <w:p w14:paraId="35D49106" w14:textId="04DD4A88" w:rsidR="00E56B6F" w:rsidRDefault="00E56B6F" w:rsidP="00D638AF">
      <w:pPr>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u w:val="single"/>
        </w:rPr>
        <w:t xml:space="preserve">The Bob Marshall, Great Bear, and Mission Wilderness areas </w:t>
      </w:r>
      <w:r w:rsidRPr="00E56B6F">
        <w:rPr>
          <w:rFonts w:eastAsia="Times New Roman" w:cstheme="minorHAnsi"/>
          <w:color w:val="000000"/>
          <w:sz w:val="22"/>
          <w:szCs w:val="22"/>
        </w:rPr>
        <w:t xml:space="preserve">– are part of BMWC, the largest contiguous Wilderness in the lower 48 and includes wild segments of Wild and Scenic Rivers. This area is habitat for grizzly bear, wolves, </w:t>
      </w:r>
      <w:r w:rsidR="00E450F9">
        <w:rPr>
          <w:rFonts w:eastAsia="Times New Roman" w:cstheme="minorHAnsi"/>
          <w:color w:val="000000"/>
          <w:sz w:val="22"/>
          <w:szCs w:val="22"/>
        </w:rPr>
        <w:t xml:space="preserve">mountain goats, Canada lynx, </w:t>
      </w:r>
      <w:r w:rsidR="006C273E">
        <w:rPr>
          <w:rFonts w:eastAsia="Times New Roman" w:cstheme="minorHAnsi"/>
          <w:color w:val="000000"/>
          <w:sz w:val="22"/>
          <w:szCs w:val="22"/>
        </w:rPr>
        <w:t xml:space="preserve">wolverine, </w:t>
      </w:r>
      <w:r w:rsidRPr="00E56B6F">
        <w:rPr>
          <w:rFonts w:eastAsia="Times New Roman" w:cstheme="minorHAnsi"/>
          <w:color w:val="000000"/>
          <w:sz w:val="22"/>
          <w:szCs w:val="22"/>
        </w:rPr>
        <w:t xml:space="preserve">and large elk herds. Craggy peaks along the Continental Divide and vastness make this a remote and challenging Wilderness. Turn of the century Forest Service heritage is represented in the Wilderness Historic District. </w:t>
      </w:r>
    </w:p>
    <w:p w14:paraId="3880F5C2" w14:textId="77777777" w:rsidR="00F95619" w:rsidRPr="00E56B6F" w:rsidRDefault="00F95619" w:rsidP="00D638AF">
      <w:pPr>
        <w:autoSpaceDE w:val="0"/>
        <w:autoSpaceDN w:val="0"/>
        <w:adjustRightInd w:val="0"/>
        <w:spacing w:after="0" w:line="240" w:lineRule="auto"/>
        <w:jc w:val="left"/>
        <w:rPr>
          <w:rFonts w:eastAsia="Times New Roman" w:cstheme="minorHAnsi"/>
          <w:color w:val="000000"/>
          <w:sz w:val="22"/>
          <w:szCs w:val="22"/>
        </w:rPr>
      </w:pPr>
    </w:p>
    <w:p w14:paraId="36CC6E12" w14:textId="4660EFB7" w:rsidR="00E56B6F" w:rsidRDefault="00E56B6F" w:rsidP="00D638AF">
      <w:pPr>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u w:val="single"/>
        </w:rPr>
        <w:t xml:space="preserve">Quiet Trails </w:t>
      </w:r>
      <w:r w:rsidRPr="00E56B6F">
        <w:rPr>
          <w:rFonts w:eastAsia="Times New Roman" w:cstheme="minorHAnsi"/>
          <w:color w:val="000000"/>
          <w:sz w:val="22"/>
          <w:szCs w:val="22"/>
        </w:rPr>
        <w:t xml:space="preserve">– Alpine Lakes nestled in steep, dense forest, with miles of hiking trails. </w:t>
      </w:r>
    </w:p>
    <w:p w14:paraId="0FD909F6" w14:textId="77777777" w:rsidR="00F95619" w:rsidRPr="00E56B6F" w:rsidRDefault="00F95619" w:rsidP="00D638AF">
      <w:pPr>
        <w:autoSpaceDE w:val="0"/>
        <w:autoSpaceDN w:val="0"/>
        <w:adjustRightInd w:val="0"/>
        <w:spacing w:after="0" w:line="240" w:lineRule="auto"/>
        <w:jc w:val="left"/>
        <w:rPr>
          <w:rFonts w:eastAsia="Times New Roman" w:cstheme="minorHAnsi"/>
          <w:color w:val="000000"/>
          <w:sz w:val="22"/>
          <w:szCs w:val="22"/>
        </w:rPr>
      </w:pPr>
    </w:p>
    <w:p w14:paraId="5BA768AD" w14:textId="145FEAFA" w:rsidR="00E56B6F" w:rsidRDefault="00E56B6F" w:rsidP="00D638AF">
      <w:pPr>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u w:val="single"/>
        </w:rPr>
        <w:t xml:space="preserve">Backcountry </w:t>
      </w:r>
      <w:r w:rsidRPr="00E56B6F">
        <w:rPr>
          <w:rFonts w:eastAsia="Times New Roman" w:cstheme="minorHAnsi"/>
          <w:color w:val="000000"/>
          <w:sz w:val="22"/>
          <w:szCs w:val="22"/>
        </w:rPr>
        <w:t xml:space="preserve">– Less developed trails along North Fork, Swan Front and Hungry Horse Reservoir offer spectacular scenery &amp; views, and a sense of remoteness. </w:t>
      </w:r>
    </w:p>
    <w:p w14:paraId="3EC62CAC" w14:textId="77777777" w:rsidR="00F95619" w:rsidRPr="00E56B6F" w:rsidRDefault="00F95619" w:rsidP="00D638AF">
      <w:pPr>
        <w:autoSpaceDE w:val="0"/>
        <w:autoSpaceDN w:val="0"/>
        <w:adjustRightInd w:val="0"/>
        <w:spacing w:after="0" w:line="240" w:lineRule="auto"/>
        <w:jc w:val="left"/>
        <w:rPr>
          <w:rFonts w:eastAsia="Times New Roman" w:cstheme="minorHAnsi"/>
          <w:color w:val="000000"/>
          <w:sz w:val="22"/>
          <w:szCs w:val="22"/>
        </w:rPr>
      </w:pPr>
    </w:p>
    <w:p w14:paraId="4067A145" w14:textId="53AC90A2" w:rsidR="00E56B6F" w:rsidRDefault="00E56B6F" w:rsidP="00D638AF">
      <w:pPr>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u w:val="single"/>
        </w:rPr>
        <w:t xml:space="preserve">Downhill Skiing </w:t>
      </w:r>
      <w:r w:rsidRPr="00E56B6F">
        <w:rPr>
          <w:rFonts w:eastAsia="Times New Roman" w:cstheme="minorHAnsi"/>
          <w:color w:val="000000"/>
          <w:sz w:val="22"/>
          <w:szCs w:val="22"/>
        </w:rPr>
        <w:t xml:space="preserve">– Whitefish Mountain </w:t>
      </w:r>
      <w:r w:rsidR="00E450F9">
        <w:rPr>
          <w:rFonts w:eastAsia="Times New Roman" w:cstheme="minorHAnsi"/>
          <w:color w:val="000000"/>
          <w:sz w:val="22"/>
          <w:szCs w:val="22"/>
        </w:rPr>
        <w:t xml:space="preserve">Resort </w:t>
      </w:r>
      <w:r w:rsidRPr="00E56B6F">
        <w:rPr>
          <w:rFonts w:eastAsia="Times New Roman" w:cstheme="minorHAnsi"/>
          <w:color w:val="000000"/>
          <w:sz w:val="22"/>
          <w:szCs w:val="22"/>
        </w:rPr>
        <w:t xml:space="preserve">and Blacktail Mountain ski areas are winter wonderlands offering spectacular views of Glacier Park. </w:t>
      </w:r>
    </w:p>
    <w:p w14:paraId="1E358200" w14:textId="77777777" w:rsidR="00F95619" w:rsidRPr="00E56B6F" w:rsidRDefault="00F95619" w:rsidP="00D638AF">
      <w:pPr>
        <w:autoSpaceDE w:val="0"/>
        <w:autoSpaceDN w:val="0"/>
        <w:adjustRightInd w:val="0"/>
        <w:spacing w:after="0" w:line="240" w:lineRule="auto"/>
        <w:jc w:val="left"/>
        <w:rPr>
          <w:rFonts w:eastAsia="Times New Roman" w:cstheme="minorHAnsi"/>
          <w:color w:val="000000"/>
          <w:sz w:val="22"/>
          <w:szCs w:val="22"/>
        </w:rPr>
      </w:pPr>
    </w:p>
    <w:p w14:paraId="62A2A789" w14:textId="2D6A8181" w:rsidR="00E56B6F" w:rsidRDefault="00E56B6F" w:rsidP="00D638AF">
      <w:pPr>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u w:val="single"/>
        </w:rPr>
        <w:lastRenderedPageBreak/>
        <w:t xml:space="preserve">Swan Mosaic </w:t>
      </w:r>
      <w:r w:rsidRPr="00E56B6F">
        <w:rPr>
          <w:rFonts w:eastAsia="Times New Roman" w:cstheme="minorHAnsi"/>
          <w:color w:val="000000"/>
          <w:sz w:val="22"/>
          <w:szCs w:val="22"/>
        </w:rPr>
        <w:t xml:space="preserve">– Grizzly </w:t>
      </w:r>
      <w:r w:rsidR="00E450F9">
        <w:rPr>
          <w:rFonts w:eastAsia="Times New Roman" w:cstheme="minorHAnsi"/>
          <w:color w:val="000000"/>
          <w:sz w:val="22"/>
          <w:szCs w:val="22"/>
        </w:rPr>
        <w:t>b</w:t>
      </w:r>
      <w:r w:rsidRPr="00E56B6F">
        <w:rPr>
          <w:rFonts w:eastAsia="Times New Roman" w:cstheme="minorHAnsi"/>
          <w:color w:val="000000"/>
          <w:sz w:val="22"/>
          <w:szCs w:val="22"/>
        </w:rPr>
        <w:t xml:space="preserve">ear travel corridors link the bear populations in the Mission and Swan Ranges. Scenic vistas of these ranges are seen from the Swan Highway, a major travel corridor between Glacier and Yellowstone National Parks and part of the Northern Continental Divide Scenic Loop. </w:t>
      </w:r>
    </w:p>
    <w:p w14:paraId="610521AC" w14:textId="5B5A2FFF" w:rsidR="000402B3" w:rsidRPr="000402B3" w:rsidRDefault="00E32C48" w:rsidP="000402B3">
      <w:pPr>
        <w:pStyle w:val="Heading4"/>
        <w:rPr>
          <w:b/>
          <w:sz w:val="28"/>
          <w:szCs w:val="28"/>
          <w:lang w:val="en"/>
        </w:rPr>
      </w:pPr>
      <w:r>
        <w:rPr>
          <w:b/>
          <w:sz w:val="28"/>
          <w:szCs w:val="28"/>
          <w:lang w:val="en"/>
        </w:rPr>
        <w:t>A</w:t>
      </w:r>
      <w:r w:rsidR="00E56B6F" w:rsidRPr="00BB2795">
        <w:rPr>
          <w:b/>
          <w:sz w:val="28"/>
          <w:szCs w:val="28"/>
          <w:lang w:val="en"/>
        </w:rPr>
        <w:t xml:space="preserve">bout the </w:t>
      </w:r>
      <w:r w:rsidR="00E56B6F">
        <w:rPr>
          <w:b/>
          <w:sz w:val="28"/>
          <w:szCs w:val="28"/>
          <w:lang w:val="en"/>
        </w:rPr>
        <w:t>Community:</w:t>
      </w:r>
    </w:p>
    <w:p w14:paraId="1109C6EB" w14:textId="3C80441C" w:rsidR="00E32C48" w:rsidRDefault="00E56B6F" w:rsidP="00E56B6F">
      <w:pPr>
        <w:widowControl w:val="0"/>
        <w:autoSpaceDE w:val="0"/>
        <w:autoSpaceDN w:val="0"/>
        <w:adjustRightInd w:val="0"/>
        <w:spacing w:after="0" w:line="240" w:lineRule="auto"/>
        <w:jc w:val="left"/>
        <w:outlineLvl w:val="0"/>
        <w:rPr>
          <w:rFonts w:eastAsia="Times New Roman" w:cstheme="minorHAnsi"/>
          <w:color w:val="000000"/>
          <w:sz w:val="22"/>
          <w:szCs w:val="22"/>
        </w:rPr>
      </w:pPr>
      <w:r w:rsidRPr="00E56B6F">
        <w:rPr>
          <w:rFonts w:eastAsia="Times New Roman" w:cstheme="minorHAnsi"/>
          <w:color w:val="000000"/>
          <w:sz w:val="22"/>
          <w:szCs w:val="22"/>
        </w:rPr>
        <w:t>Columbia Falls, Big</w:t>
      </w:r>
      <w:r w:rsidR="00820ECB">
        <w:rPr>
          <w:rFonts w:eastAsia="Times New Roman" w:cstheme="minorHAnsi"/>
          <w:color w:val="000000"/>
          <w:sz w:val="22"/>
          <w:szCs w:val="22"/>
        </w:rPr>
        <w:t>f</w:t>
      </w:r>
      <w:r w:rsidRPr="00E56B6F">
        <w:rPr>
          <w:rFonts w:eastAsia="Times New Roman" w:cstheme="minorHAnsi"/>
          <w:color w:val="000000"/>
          <w:sz w:val="22"/>
          <w:szCs w:val="22"/>
        </w:rPr>
        <w:t xml:space="preserve">ork, </w:t>
      </w:r>
      <w:r w:rsidR="00820ECB">
        <w:rPr>
          <w:rFonts w:eastAsia="Times New Roman" w:cstheme="minorHAnsi"/>
          <w:color w:val="000000"/>
          <w:sz w:val="22"/>
          <w:szCs w:val="22"/>
        </w:rPr>
        <w:t xml:space="preserve">Lakeside, Somers, </w:t>
      </w:r>
      <w:r w:rsidRPr="00E56B6F">
        <w:rPr>
          <w:rFonts w:eastAsia="Times New Roman" w:cstheme="minorHAnsi"/>
          <w:color w:val="000000"/>
          <w:sz w:val="22"/>
          <w:szCs w:val="22"/>
        </w:rPr>
        <w:t>and Whitefish are all communities that are within commut</w:t>
      </w:r>
      <w:r w:rsidR="00820ECB">
        <w:rPr>
          <w:rFonts w:eastAsia="Times New Roman" w:cstheme="minorHAnsi"/>
          <w:color w:val="000000"/>
          <w:sz w:val="22"/>
          <w:szCs w:val="22"/>
        </w:rPr>
        <w:t>ing</w:t>
      </w:r>
      <w:r w:rsidRPr="00E56B6F">
        <w:rPr>
          <w:rFonts w:eastAsia="Times New Roman" w:cstheme="minorHAnsi"/>
          <w:color w:val="000000"/>
          <w:sz w:val="22"/>
          <w:szCs w:val="22"/>
        </w:rPr>
        <w:t xml:space="preserve"> distance to </w:t>
      </w:r>
      <w:r w:rsidR="00E32C48">
        <w:rPr>
          <w:rFonts w:eastAsia="Times New Roman" w:cstheme="minorHAnsi"/>
          <w:color w:val="000000"/>
          <w:sz w:val="22"/>
          <w:szCs w:val="22"/>
        </w:rPr>
        <w:t>the duty station</w:t>
      </w:r>
      <w:r w:rsidR="00820ECB">
        <w:rPr>
          <w:rFonts w:eastAsia="Times New Roman" w:cstheme="minorHAnsi"/>
          <w:color w:val="000000"/>
          <w:sz w:val="22"/>
          <w:szCs w:val="22"/>
        </w:rPr>
        <w:t xml:space="preserve"> in Kalispell.</w:t>
      </w:r>
    </w:p>
    <w:p w14:paraId="58B51EBD" w14:textId="3F20EB21" w:rsidR="00E56B6F" w:rsidRPr="00E56B6F" w:rsidRDefault="00E56B6F" w:rsidP="00E56B6F">
      <w:pPr>
        <w:widowControl w:val="0"/>
        <w:autoSpaceDE w:val="0"/>
        <w:autoSpaceDN w:val="0"/>
        <w:adjustRightInd w:val="0"/>
        <w:spacing w:after="0" w:line="240" w:lineRule="auto"/>
        <w:jc w:val="left"/>
        <w:outlineLvl w:val="0"/>
        <w:rPr>
          <w:rFonts w:eastAsia="Times New Roman" w:cstheme="minorHAnsi"/>
          <w:color w:val="000000"/>
          <w:sz w:val="22"/>
          <w:szCs w:val="22"/>
        </w:rPr>
      </w:pPr>
      <w:r w:rsidRPr="00E56B6F">
        <w:rPr>
          <w:rFonts w:eastAsia="Times New Roman" w:cstheme="minorHAnsi"/>
          <w:color w:val="000000"/>
          <w:sz w:val="22"/>
          <w:szCs w:val="22"/>
        </w:rPr>
        <w:t xml:space="preserve">                                                    </w:t>
      </w:r>
    </w:p>
    <w:p w14:paraId="37691DE4" w14:textId="217CD8A5" w:rsidR="00E56B6F" w:rsidRPr="00E56B6F" w:rsidRDefault="00E56B6F" w:rsidP="00E56B6F">
      <w:pPr>
        <w:widowControl w:val="0"/>
        <w:autoSpaceDE w:val="0"/>
        <w:autoSpaceDN w:val="0"/>
        <w:adjustRightInd w:val="0"/>
        <w:spacing w:after="0" w:line="240" w:lineRule="auto"/>
        <w:jc w:val="left"/>
        <w:outlineLvl w:val="0"/>
        <w:rPr>
          <w:rFonts w:eastAsia="Times New Roman" w:cstheme="minorHAnsi"/>
          <w:color w:val="000000"/>
          <w:sz w:val="22"/>
          <w:szCs w:val="22"/>
        </w:rPr>
      </w:pPr>
      <w:r w:rsidRPr="00E56B6F">
        <w:rPr>
          <w:rFonts w:eastAsia="Times New Roman" w:cstheme="minorHAnsi"/>
          <w:bCs/>
          <w:color w:val="000000"/>
          <w:sz w:val="22"/>
          <w:szCs w:val="22"/>
          <w:u w:val="single"/>
        </w:rPr>
        <w:t>EDUCATION</w:t>
      </w:r>
    </w:p>
    <w:p w14:paraId="314B72C1" w14:textId="6BD0BD64" w:rsidR="00E56B6F" w:rsidRPr="00E56B6F"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rPr>
        <w:t xml:space="preserve">Public Schools:  </w:t>
      </w:r>
      <w:r w:rsidRPr="00B3217E">
        <w:rPr>
          <w:rFonts w:eastAsia="Times New Roman" w:cstheme="minorHAnsi"/>
          <w:color w:val="000000"/>
          <w:sz w:val="22"/>
          <w:szCs w:val="22"/>
        </w:rPr>
        <w:tab/>
      </w:r>
      <w:r w:rsidRPr="00E56B6F">
        <w:rPr>
          <w:rFonts w:eastAsia="Times New Roman" w:cstheme="minorHAnsi"/>
          <w:color w:val="000000"/>
          <w:sz w:val="22"/>
          <w:szCs w:val="22"/>
        </w:rPr>
        <w:t xml:space="preserve">Elementary </w:t>
      </w:r>
      <w:r w:rsidRPr="00B3217E">
        <w:rPr>
          <w:rFonts w:eastAsia="Times New Roman" w:cstheme="minorHAnsi"/>
          <w:color w:val="000000"/>
          <w:sz w:val="22"/>
          <w:szCs w:val="22"/>
        </w:rPr>
        <w:t>–</w:t>
      </w:r>
      <w:r w:rsidRPr="00E56B6F">
        <w:rPr>
          <w:rFonts w:eastAsia="Times New Roman" w:cstheme="minorHAnsi"/>
          <w:color w:val="000000"/>
          <w:sz w:val="22"/>
          <w:szCs w:val="22"/>
        </w:rPr>
        <w:t xml:space="preserve"> 32</w:t>
      </w:r>
      <w:r w:rsidRPr="00B3217E">
        <w:rPr>
          <w:rFonts w:eastAsia="Times New Roman" w:cstheme="minorHAnsi"/>
          <w:color w:val="000000"/>
          <w:sz w:val="22"/>
          <w:szCs w:val="22"/>
        </w:rPr>
        <w:tab/>
      </w:r>
      <w:r w:rsidRPr="00E56B6F">
        <w:rPr>
          <w:rFonts w:eastAsia="Times New Roman" w:cstheme="minorHAnsi"/>
          <w:color w:val="000000"/>
          <w:sz w:val="22"/>
          <w:szCs w:val="22"/>
        </w:rPr>
        <w:t xml:space="preserve">High schools - 5 </w:t>
      </w:r>
      <w:r w:rsidRPr="00B3217E">
        <w:rPr>
          <w:rFonts w:eastAsia="Times New Roman" w:cstheme="minorHAnsi"/>
          <w:color w:val="000000"/>
          <w:sz w:val="22"/>
          <w:szCs w:val="22"/>
        </w:rPr>
        <w:tab/>
      </w:r>
      <w:r w:rsidRPr="00E56B6F">
        <w:rPr>
          <w:rFonts w:eastAsia="Times New Roman" w:cstheme="minorHAnsi"/>
          <w:color w:val="000000"/>
          <w:sz w:val="22"/>
          <w:szCs w:val="22"/>
        </w:rPr>
        <w:t xml:space="preserve"> Flathead Valley Community College</w:t>
      </w:r>
      <w:r w:rsidRPr="00E56B6F">
        <w:rPr>
          <w:rFonts w:eastAsia="Times New Roman" w:cstheme="minorHAnsi"/>
          <w:color w:val="000000"/>
          <w:sz w:val="22"/>
          <w:szCs w:val="22"/>
        </w:rPr>
        <w:tab/>
        <w:t xml:space="preserve">            Private schools:  elementary - 16        </w:t>
      </w:r>
      <w:r w:rsidR="00FD0EFF">
        <w:rPr>
          <w:rFonts w:eastAsia="Times New Roman" w:cstheme="minorHAnsi"/>
          <w:color w:val="000000"/>
          <w:sz w:val="22"/>
          <w:szCs w:val="22"/>
        </w:rPr>
        <w:t xml:space="preserve">      Middle Schools – 2           High Schools - 2</w:t>
      </w:r>
    </w:p>
    <w:p w14:paraId="62EFCF48" w14:textId="6CEB9A1F" w:rsidR="00E56B6F" w:rsidRPr="00E56B6F"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B3217E">
        <w:rPr>
          <w:rFonts w:eastAsia="Times New Roman" w:cstheme="minorHAnsi"/>
          <w:bCs/>
          <w:color w:val="000000"/>
          <w:sz w:val="22"/>
          <w:szCs w:val="22"/>
          <w:u w:val="single"/>
        </w:rPr>
        <w:t>DAY CARE-</w:t>
      </w:r>
      <w:r w:rsidRPr="00E56B6F">
        <w:rPr>
          <w:rFonts w:eastAsia="Times New Roman" w:cstheme="minorHAnsi"/>
          <w:color w:val="000000"/>
          <w:sz w:val="22"/>
          <w:szCs w:val="22"/>
        </w:rPr>
        <w:t xml:space="preserve"> </w:t>
      </w:r>
      <w:r w:rsidR="0059194D" w:rsidRPr="00E56B6F">
        <w:rPr>
          <w:rFonts w:eastAsia="Times New Roman" w:cstheme="minorHAnsi"/>
          <w:color w:val="000000"/>
          <w:sz w:val="22"/>
          <w:szCs w:val="22"/>
        </w:rPr>
        <w:t>9-day</w:t>
      </w:r>
      <w:r w:rsidRPr="00E56B6F">
        <w:rPr>
          <w:rFonts w:eastAsia="Times New Roman" w:cstheme="minorHAnsi"/>
          <w:color w:val="000000"/>
          <w:sz w:val="22"/>
          <w:szCs w:val="22"/>
        </w:rPr>
        <w:t xml:space="preserve"> care centers</w:t>
      </w:r>
    </w:p>
    <w:p w14:paraId="24EFEE3A" w14:textId="63D4E0F3" w:rsidR="00E56B6F" w:rsidRPr="00E56B6F"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B3217E">
        <w:rPr>
          <w:rFonts w:eastAsia="Times New Roman" w:cstheme="minorHAnsi"/>
          <w:bCs/>
          <w:color w:val="000000"/>
          <w:sz w:val="22"/>
          <w:szCs w:val="22"/>
          <w:u w:val="single"/>
        </w:rPr>
        <w:t>MEDICAL FACILITIES-</w:t>
      </w:r>
      <w:r w:rsidRPr="00E56B6F">
        <w:rPr>
          <w:rFonts w:eastAsia="Times New Roman" w:cstheme="minorHAnsi"/>
          <w:color w:val="000000"/>
          <w:sz w:val="22"/>
          <w:szCs w:val="22"/>
        </w:rPr>
        <w:t xml:space="preserve"> 2 hospitals and 8 nursing homes, several retirement and assisted living facilities.</w:t>
      </w:r>
    </w:p>
    <w:p w14:paraId="2392DE38" w14:textId="0C954198" w:rsidR="00E56B6F"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B3217E">
        <w:rPr>
          <w:rFonts w:eastAsia="Times New Roman" w:cstheme="minorHAnsi"/>
          <w:bCs/>
          <w:color w:val="000000"/>
          <w:sz w:val="22"/>
          <w:szCs w:val="22"/>
          <w:u w:val="single"/>
        </w:rPr>
        <w:t>CHURCHES-</w:t>
      </w:r>
      <w:r w:rsidRPr="00E56B6F">
        <w:rPr>
          <w:rFonts w:eastAsia="Times New Roman" w:cstheme="minorHAnsi"/>
          <w:color w:val="000000"/>
          <w:sz w:val="22"/>
          <w:szCs w:val="22"/>
        </w:rPr>
        <w:t xml:space="preserve"> Many churches, both denominational and non-denominational</w:t>
      </w:r>
      <w:r w:rsidR="00F95619">
        <w:rPr>
          <w:rFonts w:eastAsia="Times New Roman" w:cstheme="minorHAnsi"/>
          <w:color w:val="000000"/>
          <w:sz w:val="22"/>
          <w:szCs w:val="22"/>
        </w:rPr>
        <w:t>.</w:t>
      </w:r>
    </w:p>
    <w:p w14:paraId="550215E5" w14:textId="77777777" w:rsidR="00F95619" w:rsidRDefault="00F95619" w:rsidP="00E56B6F">
      <w:pPr>
        <w:widowControl w:val="0"/>
        <w:autoSpaceDE w:val="0"/>
        <w:autoSpaceDN w:val="0"/>
        <w:adjustRightInd w:val="0"/>
        <w:spacing w:after="0" w:line="240" w:lineRule="auto"/>
        <w:jc w:val="left"/>
        <w:rPr>
          <w:rFonts w:eastAsia="Times New Roman" w:cstheme="minorHAnsi"/>
          <w:color w:val="000000"/>
          <w:sz w:val="22"/>
          <w:szCs w:val="22"/>
        </w:rPr>
      </w:pPr>
    </w:p>
    <w:p w14:paraId="0AC41231" w14:textId="2F965421" w:rsidR="00FC7637" w:rsidRPr="00E56B6F" w:rsidRDefault="00FC7637" w:rsidP="00FC7637">
      <w:pPr>
        <w:widowControl w:val="0"/>
        <w:autoSpaceDE w:val="0"/>
        <w:autoSpaceDN w:val="0"/>
        <w:adjustRightInd w:val="0"/>
        <w:spacing w:after="0" w:line="240" w:lineRule="auto"/>
        <w:jc w:val="left"/>
        <w:rPr>
          <w:rFonts w:eastAsia="Times New Roman" w:cstheme="minorHAnsi"/>
          <w:color w:val="000000"/>
          <w:sz w:val="22"/>
          <w:szCs w:val="22"/>
        </w:rPr>
      </w:pPr>
      <w:r w:rsidRPr="00FC7637">
        <w:rPr>
          <w:rFonts w:eastAsia="Times New Roman" w:cstheme="minorHAnsi"/>
          <w:color w:val="000000"/>
          <w:sz w:val="22"/>
          <w:szCs w:val="22"/>
          <w:u w:val="single"/>
        </w:rPr>
        <w:t>TRANSPORTATION-</w:t>
      </w:r>
      <w:r>
        <w:rPr>
          <w:rFonts w:eastAsia="Times New Roman" w:cstheme="minorHAnsi"/>
          <w:color w:val="000000"/>
          <w:sz w:val="22"/>
          <w:szCs w:val="22"/>
          <w:u w:val="single"/>
        </w:rPr>
        <w:t xml:space="preserve"> </w:t>
      </w:r>
      <w:r w:rsidRPr="00FC7637">
        <w:rPr>
          <w:rFonts w:eastAsia="Times New Roman" w:cstheme="minorHAnsi"/>
          <w:color w:val="000000"/>
          <w:sz w:val="22"/>
          <w:szCs w:val="22"/>
        </w:rPr>
        <w:t xml:space="preserve">   5 </w:t>
      </w:r>
      <w:r w:rsidRPr="00E56B6F">
        <w:rPr>
          <w:rFonts w:eastAsia="Times New Roman" w:cstheme="minorHAnsi"/>
          <w:color w:val="000000"/>
          <w:sz w:val="22"/>
          <w:szCs w:val="22"/>
        </w:rPr>
        <w:t>Commercial Airlines - (</w:t>
      </w:r>
      <w:r>
        <w:rPr>
          <w:rFonts w:eastAsia="Times New Roman" w:cstheme="minorHAnsi"/>
          <w:color w:val="000000"/>
          <w:sz w:val="22"/>
          <w:szCs w:val="22"/>
        </w:rPr>
        <w:t xml:space="preserve">Alaska, Allegiant, American, </w:t>
      </w:r>
      <w:r w:rsidRPr="00E56B6F">
        <w:rPr>
          <w:rFonts w:eastAsia="Times New Roman" w:cstheme="minorHAnsi"/>
          <w:color w:val="000000"/>
          <w:sz w:val="22"/>
          <w:szCs w:val="22"/>
        </w:rPr>
        <w:t xml:space="preserve">Delta, </w:t>
      </w:r>
      <w:r>
        <w:rPr>
          <w:rFonts w:eastAsia="Times New Roman" w:cstheme="minorHAnsi"/>
          <w:color w:val="000000"/>
          <w:sz w:val="22"/>
          <w:szCs w:val="22"/>
        </w:rPr>
        <w:t>and United) provide</w:t>
      </w:r>
      <w:r w:rsidRPr="00E56B6F">
        <w:rPr>
          <w:rFonts w:eastAsia="Times New Roman" w:cstheme="minorHAnsi"/>
          <w:color w:val="000000"/>
          <w:sz w:val="22"/>
          <w:szCs w:val="22"/>
        </w:rPr>
        <w:t xml:space="preserve"> service to Glacier Park International Airport</w:t>
      </w:r>
      <w:r>
        <w:rPr>
          <w:rFonts w:eastAsia="Times New Roman" w:cstheme="minorHAnsi"/>
          <w:color w:val="000000"/>
          <w:sz w:val="22"/>
          <w:szCs w:val="22"/>
        </w:rPr>
        <w:t xml:space="preserve"> c</w:t>
      </w:r>
      <w:r w:rsidRPr="00FC7637">
        <w:rPr>
          <w:rFonts w:eastAsia="Times New Roman" w:cstheme="minorHAnsi"/>
          <w:color w:val="000000"/>
          <w:sz w:val="22"/>
          <w:szCs w:val="22"/>
        </w:rPr>
        <w:t>onnecting through hubs in Seattle, Salt Lake City, Minneapolis, Denver and Las Vegas</w:t>
      </w:r>
      <w:r>
        <w:rPr>
          <w:rFonts w:eastAsia="Times New Roman" w:cstheme="minorHAnsi"/>
          <w:color w:val="000000"/>
          <w:sz w:val="22"/>
          <w:szCs w:val="22"/>
        </w:rPr>
        <w:t xml:space="preserve">.  Direct </w:t>
      </w:r>
      <w:r w:rsidRPr="00FC7637">
        <w:rPr>
          <w:rFonts w:eastAsia="Times New Roman" w:cstheme="minorHAnsi"/>
          <w:color w:val="000000"/>
          <w:sz w:val="22"/>
          <w:szCs w:val="22"/>
        </w:rPr>
        <w:t>seasonal flights with the various carriers are also available to Los Angeles, Dallas, Chicago, San Francisco, Oakland, Atlanta, Phoenix, Portland and Chicago.</w:t>
      </w:r>
    </w:p>
    <w:p w14:paraId="08C7402C" w14:textId="712BA441" w:rsidR="00FC7637" w:rsidRDefault="00FC7637" w:rsidP="00FC7637">
      <w:pPr>
        <w:widowControl w:val="0"/>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rPr>
        <w:t>Amtrak (</w:t>
      </w:r>
      <w:r w:rsidR="00664D80">
        <w:rPr>
          <w:rFonts w:eastAsia="Times New Roman" w:cstheme="minorHAnsi"/>
          <w:color w:val="000000"/>
          <w:sz w:val="22"/>
          <w:szCs w:val="22"/>
        </w:rPr>
        <w:t xml:space="preserve">daily </w:t>
      </w:r>
      <w:r w:rsidRPr="00E56B6F">
        <w:rPr>
          <w:rFonts w:eastAsia="Times New Roman" w:cstheme="minorHAnsi"/>
          <w:color w:val="000000"/>
          <w:sz w:val="22"/>
          <w:szCs w:val="22"/>
        </w:rPr>
        <w:t xml:space="preserve">service </w:t>
      </w:r>
      <w:r w:rsidR="00664D80">
        <w:rPr>
          <w:rFonts w:eastAsia="Times New Roman" w:cstheme="minorHAnsi"/>
          <w:color w:val="000000"/>
          <w:sz w:val="22"/>
          <w:szCs w:val="22"/>
        </w:rPr>
        <w:t xml:space="preserve">both east/west bound </w:t>
      </w:r>
      <w:r w:rsidR="00FB47CF">
        <w:rPr>
          <w:rFonts w:eastAsia="Times New Roman" w:cstheme="minorHAnsi"/>
          <w:color w:val="000000"/>
          <w:sz w:val="22"/>
          <w:szCs w:val="22"/>
        </w:rPr>
        <w:t>in</w:t>
      </w:r>
      <w:r w:rsidRPr="00E56B6F">
        <w:rPr>
          <w:rFonts w:eastAsia="Times New Roman" w:cstheme="minorHAnsi"/>
          <w:color w:val="000000"/>
          <w:sz w:val="22"/>
          <w:szCs w:val="22"/>
        </w:rPr>
        <w:t xml:space="preserve"> Whitefish)</w:t>
      </w:r>
      <w:r w:rsidR="00F95619">
        <w:rPr>
          <w:rFonts w:eastAsia="Times New Roman" w:cstheme="minorHAnsi"/>
          <w:color w:val="000000"/>
          <w:sz w:val="22"/>
          <w:szCs w:val="22"/>
        </w:rPr>
        <w:t>.</w:t>
      </w:r>
    </w:p>
    <w:p w14:paraId="32493D36" w14:textId="77777777" w:rsidR="00F95619" w:rsidRDefault="00F95619" w:rsidP="00FC7637">
      <w:pPr>
        <w:widowControl w:val="0"/>
        <w:autoSpaceDE w:val="0"/>
        <w:autoSpaceDN w:val="0"/>
        <w:adjustRightInd w:val="0"/>
        <w:spacing w:after="0" w:line="240" w:lineRule="auto"/>
        <w:jc w:val="left"/>
        <w:rPr>
          <w:rFonts w:eastAsia="Times New Roman" w:cstheme="minorHAnsi"/>
          <w:color w:val="000000"/>
          <w:sz w:val="22"/>
          <w:szCs w:val="22"/>
        </w:rPr>
      </w:pPr>
    </w:p>
    <w:p w14:paraId="183DA919" w14:textId="658739AB" w:rsidR="00904348" w:rsidRDefault="00904348" w:rsidP="00FC7637">
      <w:pPr>
        <w:widowControl w:val="0"/>
        <w:autoSpaceDE w:val="0"/>
        <w:autoSpaceDN w:val="0"/>
        <w:adjustRightInd w:val="0"/>
        <w:spacing w:after="0" w:line="240" w:lineRule="auto"/>
        <w:jc w:val="left"/>
        <w:rPr>
          <w:rFonts w:eastAsia="Times New Roman" w:cstheme="minorHAnsi"/>
          <w:color w:val="000000"/>
          <w:sz w:val="22"/>
          <w:szCs w:val="22"/>
        </w:rPr>
      </w:pPr>
      <w:r w:rsidRPr="00777812">
        <w:rPr>
          <w:rFonts w:eastAsia="Times New Roman" w:cstheme="minorHAnsi"/>
          <w:color w:val="000000"/>
          <w:sz w:val="22"/>
          <w:szCs w:val="22"/>
          <w:u w:val="single"/>
        </w:rPr>
        <w:t>HOUSING-</w:t>
      </w:r>
      <w:r>
        <w:rPr>
          <w:rFonts w:eastAsia="Times New Roman" w:cstheme="minorHAnsi"/>
          <w:color w:val="000000"/>
          <w:sz w:val="22"/>
          <w:szCs w:val="22"/>
        </w:rPr>
        <w:t xml:space="preserve"> Housing prices are considered high in Flathead Valley similar to Missoula and Bozeman.  </w:t>
      </w:r>
      <w:r w:rsidR="00664D80">
        <w:rPr>
          <w:rFonts w:eastAsia="Times New Roman" w:cstheme="minorHAnsi"/>
          <w:color w:val="000000"/>
          <w:sz w:val="22"/>
          <w:szCs w:val="22"/>
        </w:rPr>
        <w:t>T</w:t>
      </w:r>
      <w:r w:rsidR="00777812">
        <w:rPr>
          <w:rFonts w:eastAsia="Times New Roman" w:cstheme="minorHAnsi"/>
          <w:color w:val="000000"/>
          <w:sz w:val="22"/>
          <w:szCs w:val="22"/>
        </w:rPr>
        <w:t xml:space="preserve">he </w:t>
      </w:r>
      <w:r w:rsidR="00713C79">
        <w:rPr>
          <w:rFonts w:eastAsia="Times New Roman" w:cstheme="minorHAnsi"/>
          <w:color w:val="000000"/>
          <w:sz w:val="22"/>
          <w:szCs w:val="22"/>
        </w:rPr>
        <w:t xml:space="preserve">October 2022 </w:t>
      </w:r>
      <w:r w:rsidR="00777812">
        <w:rPr>
          <w:rFonts w:eastAsia="Times New Roman" w:cstheme="minorHAnsi"/>
          <w:color w:val="000000"/>
          <w:sz w:val="22"/>
          <w:szCs w:val="22"/>
        </w:rPr>
        <w:t>Zillow Home Value Index</w:t>
      </w:r>
      <w:r w:rsidR="00664D80">
        <w:rPr>
          <w:rFonts w:eastAsia="Times New Roman" w:cstheme="minorHAnsi"/>
          <w:color w:val="000000"/>
          <w:sz w:val="22"/>
          <w:szCs w:val="22"/>
        </w:rPr>
        <w:t xml:space="preserve"> lists </w:t>
      </w:r>
      <w:r w:rsidR="00777812">
        <w:rPr>
          <w:rFonts w:eastAsia="Times New Roman" w:cstheme="minorHAnsi"/>
          <w:color w:val="000000"/>
          <w:sz w:val="22"/>
          <w:szCs w:val="22"/>
        </w:rPr>
        <w:t>t</w:t>
      </w:r>
      <w:r w:rsidR="00777812" w:rsidRPr="00777812">
        <w:rPr>
          <w:rFonts w:eastAsia="Times New Roman" w:cstheme="minorHAnsi"/>
          <w:color w:val="000000"/>
          <w:sz w:val="22"/>
          <w:szCs w:val="22"/>
        </w:rPr>
        <w:t>he median home value in Flathead County</w:t>
      </w:r>
      <w:r w:rsidR="00777812">
        <w:rPr>
          <w:rFonts w:eastAsia="Times New Roman" w:cstheme="minorHAnsi"/>
          <w:color w:val="000000"/>
          <w:sz w:val="22"/>
          <w:szCs w:val="22"/>
        </w:rPr>
        <w:t xml:space="preserve"> </w:t>
      </w:r>
      <w:r w:rsidR="00664D80">
        <w:rPr>
          <w:rFonts w:eastAsia="Times New Roman" w:cstheme="minorHAnsi"/>
          <w:color w:val="000000"/>
          <w:sz w:val="22"/>
          <w:szCs w:val="22"/>
        </w:rPr>
        <w:t>a</w:t>
      </w:r>
      <w:r w:rsidR="00777812">
        <w:rPr>
          <w:rFonts w:eastAsia="Times New Roman" w:cstheme="minorHAnsi"/>
          <w:color w:val="000000"/>
          <w:sz w:val="22"/>
          <w:szCs w:val="22"/>
        </w:rPr>
        <w:t>s $</w:t>
      </w:r>
      <w:r w:rsidR="00713C79">
        <w:rPr>
          <w:rFonts w:eastAsia="Times New Roman" w:cstheme="minorHAnsi"/>
          <w:color w:val="000000"/>
          <w:sz w:val="22"/>
          <w:szCs w:val="22"/>
        </w:rPr>
        <w:t>687,099</w:t>
      </w:r>
      <w:r w:rsidR="00777812">
        <w:rPr>
          <w:rFonts w:eastAsia="Times New Roman" w:cstheme="minorHAnsi"/>
          <w:color w:val="000000"/>
          <w:sz w:val="22"/>
          <w:szCs w:val="22"/>
        </w:rPr>
        <w:t xml:space="preserve">. </w:t>
      </w:r>
    </w:p>
    <w:p w14:paraId="01F8C364" w14:textId="77777777" w:rsidR="00F95619" w:rsidRPr="00FC7637" w:rsidRDefault="00F95619" w:rsidP="00FC7637">
      <w:pPr>
        <w:widowControl w:val="0"/>
        <w:autoSpaceDE w:val="0"/>
        <w:autoSpaceDN w:val="0"/>
        <w:adjustRightInd w:val="0"/>
        <w:spacing w:after="0" w:line="240" w:lineRule="auto"/>
        <w:jc w:val="left"/>
        <w:rPr>
          <w:rFonts w:eastAsia="Times New Roman" w:cstheme="minorHAnsi"/>
          <w:color w:val="000000"/>
          <w:sz w:val="22"/>
          <w:szCs w:val="22"/>
          <w:u w:val="single"/>
        </w:rPr>
      </w:pPr>
    </w:p>
    <w:p w14:paraId="5463D831" w14:textId="42D8527E" w:rsidR="00E56B6F" w:rsidRPr="00E56B6F" w:rsidRDefault="00E56B6F" w:rsidP="00E56B6F">
      <w:pPr>
        <w:widowControl w:val="0"/>
        <w:autoSpaceDE w:val="0"/>
        <w:autoSpaceDN w:val="0"/>
        <w:adjustRightInd w:val="0"/>
        <w:spacing w:after="0" w:line="240" w:lineRule="auto"/>
        <w:jc w:val="left"/>
        <w:outlineLvl w:val="0"/>
        <w:rPr>
          <w:rFonts w:eastAsia="Times New Roman" w:cstheme="minorHAnsi"/>
          <w:color w:val="000000"/>
          <w:sz w:val="22"/>
          <w:szCs w:val="22"/>
          <w:u w:val="single"/>
        </w:rPr>
      </w:pPr>
      <w:r w:rsidRPr="00E56B6F">
        <w:rPr>
          <w:rFonts w:eastAsia="Times New Roman" w:cstheme="minorHAnsi"/>
          <w:bCs/>
          <w:color w:val="000000"/>
          <w:sz w:val="22"/>
          <w:szCs w:val="22"/>
          <w:u w:val="single"/>
        </w:rPr>
        <w:t>COMMUNITY / AREA AMENITIES</w:t>
      </w:r>
    </w:p>
    <w:p w14:paraId="1236632D" w14:textId="77777777" w:rsidR="00E56B6F" w:rsidRPr="00B3217E"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rPr>
        <w:t xml:space="preserve">Public Libraries </w:t>
      </w:r>
      <w:r w:rsidRPr="00B3217E">
        <w:rPr>
          <w:rFonts w:eastAsia="Times New Roman" w:cstheme="minorHAnsi"/>
          <w:color w:val="000000"/>
          <w:sz w:val="22"/>
          <w:szCs w:val="22"/>
        </w:rPr>
        <w:t>–</w:t>
      </w:r>
      <w:r w:rsidRPr="00E56B6F">
        <w:rPr>
          <w:rFonts w:eastAsia="Times New Roman" w:cstheme="minorHAnsi"/>
          <w:color w:val="000000"/>
          <w:sz w:val="22"/>
          <w:szCs w:val="22"/>
        </w:rPr>
        <w:t xml:space="preserve"> 6</w:t>
      </w:r>
      <w:r w:rsidRPr="00B3217E">
        <w:rPr>
          <w:rFonts w:eastAsia="Times New Roman" w:cstheme="minorHAnsi"/>
          <w:color w:val="000000"/>
          <w:sz w:val="22"/>
          <w:szCs w:val="22"/>
        </w:rPr>
        <w:tab/>
      </w:r>
    </w:p>
    <w:p w14:paraId="274B5B9E" w14:textId="6EAA7C97" w:rsidR="00E56B6F" w:rsidRPr="00B3217E"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rPr>
        <w:t>Bus Services</w:t>
      </w:r>
      <w:r w:rsidR="00664D80">
        <w:rPr>
          <w:rFonts w:eastAsia="Times New Roman" w:cstheme="minorHAnsi"/>
          <w:color w:val="000000"/>
          <w:sz w:val="22"/>
          <w:szCs w:val="22"/>
        </w:rPr>
        <w:t xml:space="preserve"> – County-wide</w:t>
      </w:r>
      <w:r w:rsidRPr="00B3217E">
        <w:rPr>
          <w:rFonts w:eastAsia="Times New Roman" w:cstheme="minorHAnsi"/>
          <w:color w:val="000000"/>
          <w:sz w:val="22"/>
          <w:szCs w:val="22"/>
        </w:rPr>
        <w:tab/>
      </w:r>
    </w:p>
    <w:p w14:paraId="4CAEDC5C" w14:textId="11067546" w:rsidR="00E56B6F" w:rsidRPr="00E56B6F"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rPr>
        <w:t>Health Clubs - 8</w:t>
      </w:r>
      <w:r w:rsidRPr="00E56B6F">
        <w:rPr>
          <w:rFonts w:eastAsia="Times New Roman" w:cstheme="minorHAnsi"/>
          <w:color w:val="000000"/>
          <w:sz w:val="22"/>
          <w:szCs w:val="22"/>
        </w:rPr>
        <w:tab/>
      </w:r>
    </w:p>
    <w:p w14:paraId="266D6820" w14:textId="1F32A48A" w:rsidR="00E56B6F" w:rsidRPr="00E56B6F"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rPr>
        <w:t>Live Theater - 2 summer playhouses</w:t>
      </w:r>
      <w:r w:rsidR="008C5940">
        <w:rPr>
          <w:rFonts w:eastAsia="Times New Roman" w:cstheme="minorHAnsi"/>
          <w:color w:val="000000"/>
          <w:sz w:val="22"/>
          <w:szCs w:val="22"/>
        </w:rPr>
        <w:t>, 2 year-round live theaters</w:t>
      </w:r>
    </w:p>
    <w:p w14:paraId="4E405290" w14:textId="77777777" w:rsidR="00E56B6F" w:rsidRPr="00E56B6F"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rPr>
        <w:t>Movie theaters/complexes - 4</w:t>
      </w:r>
    </w:p>
    <w:p w14:paraId="14AC4E55" w14:textId="0F7C8B20" w:rsidR="00E56B6F" w:rsidRPr="00E56B6F"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rPr>
        <w:t xml:space="preserve">State, County, City Parks, Sports </w:t>
      </w:r>
      <w:r w:rsidR="0059194D" w:rsidRPr="00E56B6F">
        <w:rPr>
          <w:rFonts w:eastAsia="Times New Roman" w:cstheme="minorHAnsi"/>
          <w:color w:val="000000"/>
          <w:sz w:val="22"/>
          <w:szCs w:val="22"/>
        </w:rPr>
        <w:t xml:space="preserve">Park </w:t>
      </w:r>
      <w:r w:rsidR="008026FF" w:rsidRPr="00E56B6F">
        <w:rPr>
          <w:rFonts w:eastAsia="Times New Roman" w:cstheme="minorHAnsi"/>
          <w:color w:val="000000"/>
          <w:sz w:val="22"/>
          <w:szCs w:val="22"/>
        </w:rPr>
        <w:t>-</w:t>
      </w:r>
      <w:r w:rsidR="008026FF">
        <w:rPr>
          <w:rFonts w:eastAsia="Times New Roman" w:cstheme="minorHAnsi"/>
          <w:color w:val="000000"/>
          <w:sz w:val="22"/>
          <w:szCs w:val="22"/>
        </w:rPr>
        <w:t xml:space="preserve"> Multiples</w:t>
      </w:r>
      <w:r w:rsidRPr="00E56B6F">
        <w:rPr>
          <w:rFonts w:eastAsia="Times New Roman" w:cstheme="minorHAnsi"/>
          <w:color w:val="000000"/>
          <w:sz w:val="22"/>
          <w:szCs w:val="22"/>
        </w:rPr>
        <w:t xml:space="preserve">   </w:t>
      </w:r>
      <w:r w:rsidRPr="00E56B6F">
        <w:rPr>
          <w:rFonts w:eastAsia="Times New Roman" w:cstheme="minorHAnsi"/>
          <w:color w:val="000000"/>
          <w:sz w:val="22"/>
          <w:szCs w:val="22"/>
        </w:rPr>
        <w:tab/>
      </w:r>
    </w:p>
    <w:p w14:paraId="3145DB90" w14:textId="68A1C0F1" w:rsidR="00E56B6F"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rPr>
        <w:t>Art Galleries</w:t>
      </w:r>
      <w:r w:rsidR="00664D80">
        <w:rPr>
          <w:rFonts w:eastAsia="Times New Roman" w:cstheme="minorHAnsi"/>
          <w:color w:val="000000"/>
          <w:sz w:val="22"/>
          <w:szCs w:val="22"/>
        </w:rPr>
        <w:t xml:space="preserve"> – More than you can count</w:t>
      </w:r>
    </w:p>
    <w:p w14:paraId="12D122B1" w14:textId="6095649E" w:rsidR="00664D80" w:rsidRPr="00E56B6F" w:rsidRDefault="00664D80" w:rsidP="00E56B6F">
      <w:pPr>
        <w:widowControl w:val="0"/>
        <w:autoSpaceDE w:val="0"/>
        <w:autoSpaceDN w:val="0"/>
        <w:adjustRightInd w:val="0"/>
        <w:spacing w:after="0" w:line="240" w:lineRule="auto"/>
        <w:jc w:val="left"/>
        <w:rPr>
          <w:rFonts w:eastAsia="Times New Roman" w:cstheme="minorHAnsi"/>
          <w:color w:val="000000"/>
          <w:sz w:val="22"/>
          <w:szCs w:val="22"/>
        </w:rPr>
      </w:pPr>
      <w:r>
        <w:rPr>
          <w:rFonts w:eastAsia="Times New Roman" w:cstheme="minorHAnsi"/>
          <w:color w:val="000000"/>
          <w:sz w:val="22"/>
          <w:szCs w:val="22"/>
        </w:rPr>
        <w:t>Craft Breweries and Local Distilleries – Even more</w:t>
      </w:r>
    </w:p>
    <w:p w14:paraId="6004DE21" w14:textId="77777777" w:rsidR="00E56B6F" w:rsidRPr="00E56B6F"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rPr>
        <w:t>Ski Areas (alpine) - 2</w:t>
      </w:r>
      <w:r w:rsidRPr="00E56B6F">
        <w:rPr>
          <w:rFonts w:eastAsia="Times New Roman" w:cstheme="minorHAnsi"/>
          <w:color w:val="000000"/>
          <w:sz w:val="22"/>
          <w:szCs w:val="22"/>
        </w:rPr>
        <w:tab/>
      </w:r>
    </w:p>
    <w:p w14:paraId="35CA8862" w14:textId="02EA9523" w:rsidR="00E56B6F" w:rsidRPr="00E56B6F"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rPr>
        <w:t xml:space="preserve">Symphonies/Orchestras </w:t>
      </w:r>
      <w:r w:rsidR="00664D80">
        <w:rPr>
          <w:rFonts w:eastAsia="Times New Roman" w:cstheme="minorHAnsi"/>
          <w:color w:val="000000"/>
          <w:sz w:val="22"/>
          <w:szCs w:val="22"/>
        </w:rPr>
        <w:t>–</w:t>
      </w:r>
      <w:r w:rsidRPr="00E56B6F">
        <w:rPr>
          <w:rFonts w:eastAsia="Times New Roman" w:cstheme="minorHAnsi"/>
          <w:color w:val="000000"/>
          <w:sz w:val="22"/>
          <w:szCs w:val="22"/>
        </w:rPr>
        <w:t xml:space="preserve"> 1</w:t>
      </w:r>
      <w:r w:rsidR="00664D80">
        <w:rPr>
          <w:rFonts w:eastAsia="Times New Roman" w:cstheme="minorHAnsi"/>
          <w:color w:val="000000"/>
          <w:sz w:val="22"/>
          <w:szCs w:val="22"/>
        </w:rPr>
        <w:t xml:space="preserve"> each</w:t>
      </w:r>
    </w:p>
    <w:p w14:paraId="35DEDCC3" w14:textId="77777777" w:rsidR="00E56B6F" w:rsidRPr="00E56B6F"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rPr>
        <w:t>Museums - 8</w:t>
      </w:r>
      <w:r w:rsidRPr="00E56B6F">
        <w:rPr>
          <w:rFonts w:eastAsia="Times New Roman" w:cstheme="minorHAnsi"/>
          <w:color w:val="000000"/>
          <w:sz w:val="22"/>
          <w:szCs w:val="22"/>
        </w:rPr>
        <w:tab/>
      </w:r>
    </w:p>
    <w:p w14:paraId="41C7F16B" w14:textId="77777777" w:rsidR="00E56B6F" w:rsidRPr="00E56B6F"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rPr>
        <w:t>Golf Courses - 12</w:t>
      </w:r>
    </w:p>
    <w:p w14:paraId="2E8561C6" w14:textId="75C37887" w:rsidR="00E56B6F" w:rsidRPr="00E56B6F"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rPr>
        <w:t xml:space="preserve">Glacier National Park </w:t>
      </w:r>
      <w:r w:rsidR="00664D80">
        <w:rPr>
          <w:rFonts w:eastAsia="Times New Roman" w:cstheme="minorHAnsi"/>
          <w:color w:val="000000"/>
          <w:sz w:val="22"/>
          <w:szCs w:val="22"/>
        </w:rPr>
        <w:t>– the one and only</w:t>
      </w:r>
      <w:r w:rsidRPr="00E56B6F">
        <w:rPr>
          <w:rFonts w:eastAsia="Times New Roman" w:cstheme="minorHAnsi"/>
          <w:color w:val="000000"/>
          <w:sz w:val="22"/>
          <w:szCs w:val="22"/>
        </w:rPr>
        <w:t xml:space="preserve">                          </w:t>
      </w:r>
    </w:p>
    <w:p w14:paraId="4E04C2D8" w14:textId="6918B2D3" w:rsidR="00E56B6F" w:rsidRPr="00E56B6F"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rPr>
        <w:t>Flathead Lake, (largest freshwater natural lake west of the Great Lakes)</w:t>
      </w:r>
    </w:p>
    <w:p w14:paraId="27B3B11C" w14:textId="77777777" w:rsidR="00E56B6F" w:rsidRPr="00E56B6F" w:rsidRDefault="00E56B6F" w:rsidP="00E56B6F">
      <w:pPr>
        <w:widowControl w:val="0"/>
        <w:autoSpaceDE w:val="0"/>
        <w:autoSpaceDN w:val="0"/>
        <w:adjustRightInd w:val="0"/>
        <w:spacing w:after="0" w:line="240" w:lineRule="auto"/>
        <w:jc w:val="left"/>
        <w:rPr>
          <w:rFonts w:eastAsia="Times New Roman" w:cstheme="minorHAnsi"/>
          <w:color w:val="000000"/>
          <w:sz w:val="22"/>
          <w:szCs w:val="22"/>
        </w:rPr>
      </w:pPr>
    </w:p>
    <w:p w14:paraId="6D0EE6E9" w14:textId="7EED2C94" w:rsidR="00A06835" w:rsidRDefault="00E56B6F" w:rsidP="000429DF">
      <w:pPr>
        <w:widowControl w:val="0"/>
        <w:autoSpaceDE w:val="0"/>
        <w:autoSpaceDN w:val="0"/>
        <w:adjustRightInd w:val="0"/>
        <w:spacing w:after="0" w:line="240" w:lineRule="auto"/>
        <w:jc w:val="left"/>
        <w:rPr>
          <w:rFonts w:eastAsia="Times New Roman" w:cstheme="minorHAnsi"/>
          <w:color w:val="000000"/>
          <w:sz w:val="22"/>
          <w:szCs w:val="22"/>
        </w:rPr>
      </w:pPr>
      <w:r w:rsidRPr="00E56B6F">
        <w:rPr>
          <w:rFonts w:eastAsia="Times New Roman" w:cstheme="minorHAnsi"/>
          <w:color w:val="000000"/>
          <w:sz w:val="22"/>
          <w:szCs w:val="22"/>
        </w:rPr>
        <w:t xml:space="preserve">For more information </w:t>
      </w:r>
      <w:r w:rsidR="0003026F">
        <w:rPr>
          <w:rFonts w:eastAsia="Times New Roman" w:cstheme="minorHAnsi"/>
          <w:color w:val="000000"/>
          <w:sz w:val="22"/>
          <w:szCs w:val="22"/>
        </w:rPr>
        <w:t xml:space="preserve">about area amenities please </w:t>
      </w:r>
      <w:r w:rsidRPr="00E56B6F">
        <w:rPr>
          <w:rFonts w:eastAsia="Times New Roman" w:cstheme="minorHAnsi"/>
          <w:color w:val="000000"/>
          <w:sz w:val="22"/>
          <w:szCs w:val="22"/>
        </w:rPr>
        <w:t xml:space="preserve">visit </w:t>
      </w:r>
      <w:hyperlink r:id="rId12" w:history="1">
        <w:r w:rsidRPr="00B3217E">
          <w:rPr>
            <w:rFonts w:eastAsia="Times New Roman" w:cstheme="minorHAnsi"/>
            <w:color w:val="0000FF"/>
            <w:sz w:val="22"/>
            <w:szCs w:val="22"/>
            <w:u w:val="single"/>
          </w:rPr>
          <w:t>www.kalispellchamber.com</w:t>
        </w:r>
      </w:hyperlink>
      <w:r w:rsidRPr="00E56B6F">
        <w:rPr>
          <w:rFonts w:eastAsia="Times New Roman" w:cstheme="minorHAnsi"/>
          <w:color w:val="000000"/>
          <w:sz w:val="22"/>
          <w:szCs w:val="22"/>
        </w:rPr>
        <w:t xml:space="preserve"> or call the Flathead </w:t>
      </w:r>
      <w:r w:rsidR="0003026F">
        <w:rPr>
          <w:rFonts w:eastAsia="Times New Roman" w:cstheme="minorHAnsi"/>
          <w:color w:val="000000"/>
          <w:sz w:val="22"/>
          <w:szCs w:val="22"/>
        </w:rPr>
        <w:t>Convention and Visitor Bureau</w:t>
      </w:r>
      <w:r w:rsidRPr="00E56B6F">
        <w:rPr>
          <w:rFonts w:eastAsia="Times New Roman" w:cstheme="minorHAnsi"/>
          <w:color w:val="000000"/>
          <w:sz w:val="22"/>
          <w:szCs w:val="22"/>
        </w:rPr>
        <w:t xml:space="preserve"> at 1-800-543-3105.</w:t>
      </w:r>
    </w:p>
    <w:p w14:paraId="6C3A61F2" w14:textId="16CC6565" w:rsidR="00520399" w:rsidRDefault="00520399" w:rsidP="000429DF">
      <w:pPr>
        <w:widowControl w:val="0"/>
        <w:autoSpaceDE w:val="0"/>
        <w:autoSpaceDN w:val="0"/>
        <w:adjustRightInd w:val="0"/>
        <w:spacing w:after="0" w:line="240" w:lineRule="auto"/>
        <w:jc w:val="left"/>
        <w:rPr>
          <w:rFonts w:eastAsia="Times New Roman" w:cstheme="minorHAnsi"/>
          <w:color w:val="000000"/>
          <w:sz w:val="22"/>
          <w:szCs w:val="22"/>
        </w:rPr>
      </w:pPr>
    </w:p>
    <w:p w14:paraId="3A5A9D7F" w14:textId="77777777" w:rsidR="00520399" w:rsidRPr="000429DF" w:rsidRDefault="00520399" w:rsidP="000429DF">
      <w:pPr>
        <w:widowControl w:val="0"/>
        <w:autoSpaceDE w:val="0"/>
        <w:autoSpaceDN w:val="0"/>
        <w:adjustRightInd w:val="0"/>
        <w:spacing w:after="0" w:line="240" w:lineRule="auto"/>
        <w:jc w:val="left"/>
        <w:rPr>
          <w:rFonts w:eastAsia="Times New Roman" w:cstheme="minorHAnsi"/>
          <w:color w:val="000000"/>
          <w:sz w:val="22"/>
          <w:szCs w:val="22"/>
        </w:rPr>
      </w:pPr>
    </w:p>
    <w:p w14:paraId="6923C3C6" w14:textId="7CA98ED5" w:rsidR="00AD0DD9" w:rsidRDefault="00B85F22" w:rsidP="00AD0DD9">
      <w:pPr>
        <w:spacing w:after="0"/>
        <w:rPr>
          <w:b/>
          <w:bCs/>
          <w:lang w:val="en"/>
        </w:rPr>
      </w:pPr>
      <w:r>
        <w:rPr>
          <w:b/>
          <w:bCs/>
          <w:lang w:val="en"/>
        </w:rPr>
        <w:t>U</w:t>
      </w:r>
      <w:r w:rsidR="00504EAD" w:rsidRPr="00504EAD">
        <w:rPr>
          <w:b/>
          <w:bCs/>
          <w:lang w:val="en"/>
        </w:rPr>
        <w:t>SDA Nondiscrimination Policy, June 2, 2015</w:t>
      </w:r>
    </w:p>
    <w:p w14:paraId="2AF095AF" w14:textId="1C1A634A" w:rsidR="00AD0DD9" w:rsidRPr="00B3217E" w:rsidRDefault="00504EAD" w:rsidP="00AD0DD9">
      <w:pPr>
        <w:spacing w:after="0" w:line="240" w:lineRule="auto"/>
        <w:rPr>
          <w:sz w:val="16"/>
          <w:szCs w:val="16"/>
          <w:lang w:val="en"/>
        </w:rPr>
      </w:pPr>
      <w:r w:rsidRPr="00B3217E">
        <w:rPr>
          <w:sz w:val="16"/>
          <w:szCs w:val="16"/>
          <w:lang w:val="en"/>
        </w:rPr>
        <w:lastRenderedPageBreak/>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700875B9" w14:textId="6AAB1EFB" w:rsidR="00504EAD" w:rsidRPr="00B3217E" w:rsidRDefault="00504EAD" w:rsidP="00AD0DD9">
      <w:pPr>
        <w:spacing w:after="0" w:line="240" w:lineRule="auto"/>
        <w:rPr>
          <w:sz w:val="16"/>
          <w:szCs w:val="16"/>
          <w:lang w:val="en"/>
        </w:rPr>
      </w:pPr>
      <w:r w:rsidRPr="00B3217E">
        <w:rPr>
          <w:sz w:val="16"/>
          <w:szCs w:val="16"/>
          <w:lang w:val="en"/>
        </w:rPr>
        <w:t>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w:t>
      </w:r>
    </w:p>
    <w:p w14:paraId="6327F1FF" w14:textId="77777777" w:rsidR="00B85F22" w:rsidRPr="00B3217E" w:rsidRDefault="00504EAD" w:rsidP="00AD0DD9">
      <w:pPr>
        <w:spacing w:line="240" w:lineRule="auto"/>
        <w:rPr>
          <w:sz w:val="16"/>
          <w:szCs w:val="16"/>
          <w:lang w:val="en"/>
        </w:rPr>
      </w:pPr>
      <w:r w:rsidRPr="00B3217E">
        <w:rPr>
          <w:sz w:val="16"/>
          <w:szCs w:val="16"/>
          <w:lang w:val="en"/>
        </w:rPr>
        <w:t xml:space="preserve">To file a program discrimination complaint, complete the USDA Program Discrimination Complaint Form, AD-3027, found online at </w:t>
      </w:r>
      <w:hyperlink r:id="rId13" w:tgtFrame="_blank" w:history="1">
        <w:r w:rsidRPr="00B3217E">
          <w:rPr>
            <w:rStyle w:val="Hyperlink"/>
            <w:sz w:val="16"/>
            <w:szCs w:val="16"/>
            <w:lang w:val="en"/>
          </w:rPr>
          <w:t>http://www.ascr.usda.gov/complaint_filing_cust.html</w:t>
        </w:r>
      </w:hyperlink>
      <w:r w:rsidR="00ED467A" w:rsidRPr="00B3217E">
        <w:rPr>
          <w:sz w:val="16"/>
          <w:szCs w:val="16"/>
          <w:lang w:val="en"/>
        </w:rPr>
        <w:t xml:space="preserve"> </w:t>
      </w:r>
      <w:r w:rsidRPr="00B3217E">
        <w:rPr>
          <w:sz w:val="16"/>
          <w:szCs w:val="16"/>
          <w:lang w:val="en"/>
        </w:rPr>
        <w:t xml:space="preserve">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w:t>
      </w:r>
      <w:hyperlink r:id="rId14" w:tgtFrame="_blank" w:history="1">
        <w:r w:rsidRPr="00B3217E">
          <w:rPr>
            <w:rStyle w:val="Hyperlink"/>
            <w:sz w:val="16"/>
            <w:szCs w:val="16"/>
            <w:lang w:val="en"/>
          </w:rPr>
          <w:t>program.intake@usda.gov (link sends e-mail)</w:t>
        </w:r>
      </w:hyperlink>
      <w:r w:rsidRPr="00B3217E">
        <w:rPr>
          <w:sz w:val="16"/>
          <w:szCs w:val="16"/>
          <w:lang w:val="en"/>
        </w:rPr>
        <w:t>.</w:t>
      </w:r>
      <w:r w:rsidR="00B85F22" w:rsidRPr="00B3217E">
        <w:rPr>
          <w:sz w:val="16"/>
          <w:szCs w:val="16"/>
          <w:lang w:val="en"/>
        </w:rPr>
        <w:t xml:space="preserve"> </w:t>
      </w:r>
    </w:p>
    <w:p w14:paraId="67180149" w14:textId="55CD83E7" w:rsidR="00631B76" w:rsidRDefault="00B85F22" w:rsidP="00AD0DD9">
      <w:pPr>
        <w:spacing w:line="240" w:lineRule="auto"/>
        <w:rPr>
          <w:b/>
          <w:sz w:val="16"/>
          <w:szCs w:val="16"/>
          <w:lang w:val="en"/>
        </w:rPr>
      </w:pPr>
      <w:r w:rsidRPr="00B3217E">
        <w:rPr>
          <w:sz w:val="16"/>
          <w:szCs w:val="16"/>
          <w:lang w:val="en"/>
        </w:rPr>
        <w:t xml:space="preserve"> </w:t>
      </w:r>
      <w:r w:rsidR="00504EAD" w:rsidRPr="00B3217E">
        <w:rPr>
          <w:b/>
          <w:sz w:val="16"/>
          <w:szCs w:val="16"/>
          <w:lang w:val="en"/>
        </w:rPr>
        <w:t>USDA is an equal opportunity provider, employer and lender.</w:t>
      </w:r>
    </w:p>
    <w:p w14:paraId="484A27DC" w14:textId="3037B46A" w:rsidR="006D6903" w:rsidRDefault="006D6903" w:rsidP="00AD0DD9">
      <w:pPr>
        <w:spacing w:line="240" w:lineRule="auto"/>
        <w:rPr>
          <w:b/>
          <w:sz w:val="16"/>
          <w:szCs w:val="16"/>
          <w:lang w:val="en"/>
        </w:rPr>
      </w:pPr>
    </w:p>
    <w:p w14:paraId="64110CA4" w14:textId="54EF2BA7" w:rsidR="00354C19" w:rsidRDefault="00354C19">
      <w:pPr>
        <w:rPr>
          <w:b/>
          <w:sz w:val="16"/>
          <w:szCs w:val="16"/>
          <w:lang w:val="en"/>
        </w:rPr>
      </w:pPr>
      <w:r>
        <w:rPr>
          <w:b/>
          <w:sz w:val="16"/>
          <w:szCs w:val="16"/>
          <w:lang w:val="en"/>
        </w:rPr>
        <w:br w:type="page"/>
      </w:r>
    </w:p>
    <w:p w14:paraId="766A75FD" w14:textId="77777777" w:rsidR="00802A47" w:rsidRDefault="00802A47" w:rsidP="00AD0DD9">
      <w:pPr>
        <w:spacing w:line="240" w:lineRule="auto"/>
        <w:rPr>
          <w:b/>
          <w:sz w:val="16"/>
          <w:szCs w:val="16"/>
          <w:lang w:val="en"/>
        </w:rPr>
      </w:pPr>
    </w:p>
    <w:p w14:paraId="2138DE83" w14:textId="77777777" w:rsidR="00802A47" w:rsidRDefault="00802A47" w:rsidP="00AD0DD9">
      <w:pPr>
        <w:spacing w:line="240" w:lineRule="auto"/>
        <w:rPr>
          <w:b/>
          <w:sz w:val="16"/>
          <w:szCs w:val="16"/>
          <w:lang w:val="en"/>
        </w:rPr>
      </w:pPr>
    </w:p>
    <w:tbl>
      <w:tblPr>
        <w:tblW w:w="0" w:type="auto"/>
        <w:tblLook w:val="04A0" w:firstRow="1" w:lastRow="0" w:firstColumn="1" w:lastColumn="0" w:noHBand="0" w:noVBand="1"/>
      </w:tblPr>
      <w:tblGrid>
        <w:gridCol w:w="2063"/>
        <w:gridCol w:w="5489"/>
        <w:gridCol w:w="1988"/>
      </w:tblGrid>
      <w:tr w:rsidR="006D6903" w:rsidRPr="006D6903" w14:paraId="013C8572" w14:textId="77777777" w:rsidTr="00F95619">
        <w:trPr>
          <w:cantSplit/>
          <w:trHeight w:val="354"/>
        </w:trPr>
        <w:tc>
          <w:tcPr>
            <w:tcW w:w="2063" w:type="dxa"/>
            <w:hideMark/>
          </w:tcPr>
          <w:p w14:paraId="7B2D0BE8"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
                <w:bCs/>
                <w:sz w:val="22"/>
                <w:szCs w:val="22"/>
              </w:rPr>
            </w:pPr>
            <w:r w:rsidRPr="006D6903">
              <w:rPr>
                <w:rFonts w:ascii="Calibri" w:eastAsia="Times New Roman" w:hAnsi="Calibri" w:cs="Calibri"/>
                <w:color w:val="FF0000"/>
                <w:sz w:val="22"/>
                <w:szCs w:val="22"/>
              </w:rPr>
              <w:br w:type="page"/>
            </w:r>
            <w:r w:rsidRPr="006D6903">
              <w:rPr>
                <w:rFonts w:ascii="Calibri" w:eastAsia="Times New Roman" w:hAnsi="Calibri" w:cs="Calibri"/>
                <w:b/>
                <w:bCs/>
                <w:sz w:val="22"/>
                <w:szCs w:val="22"/>
              </w:rPr>
              <w:t xml:space="preserve">Date:  </w:t>
            </w:r>
            <w:r w:rsidRPr="006D6903">
              <w:rPr>
                <w:rFonts w:ascii="Calibri" w:eastAsia="Times New Roman" w:hAnsi="Calibri" w:cs="Calibri"/>
                <w:b/>
                <w:bCs/>
                <w:sz w:val="22"/>
                <w:szCs w:val="22"/>
              </w:rPr>
              <w:fldChar w:fldCharType="begin">
                <w:ffData>
                  <w:name w:val="Text24"/>
                  <w:enabled/>
                  <w:calcOnExit w:val="0"/>
                  <w:textInput>
                    <w:type w:val="date"/>
                    <w:format w:val="M/d/yyyy"/>
                  </w:textInput>
                </w:ffData>
              </w:fldChar>
            </w:r>
            <w:bookmarkStart w:id="3" w:name="Text24"/>
            <w:r w:rsidRPr="006D6903">
              <w:rPr>
                <w:rFonts w:ascii="Calibri" w:eastAsia="Times New Roman" w:hAnsi="Calibri" w:cs="Calibri"/>
                <w:b/>
                <w:bCs/>
                <w:sz w:val="22"/>
                <w:szCs w:val="22"/>
              </w:rPr>
              <w:instrText xml:space="preserve"> FORMTEXT </w:instrText>
            </w:r>
            <w:r w:rsidRPr="006D6903">
              <w:rPr>
                <w:rFonts w:ascii="Calibri" w:eastAsia="Times New Roman" w:hAnsi="Calibri" w:cs="Calibri"/>
                <w:b/>
                <w:bCs/>
                <w:sz w:val="22"/>
                <w:szCs w:val="22"/>
              </w:rPr>
            </w:r>
            <w:r w:rsidRPr="006D6903">
              <w:rPr>
                <w:rFonts w:ascii="Calibri" w:eastAsia="Times New Roman" w:hAnsi="Calibri" w:cs="Calibri"/>
                <w:b/>
                <w:bCs/>
                <w:sz w:val="22"/>
                <w:szCs w:val="22"/>
              </w:rPr>
              <w:fldChar w:fldCharType="separate"/>
            </w:r>
            <w:r w:rsidRPr="006D6903">
              <w:rPr>
                <w:rFonts w:ascii="Calibri" w:eastAsia="Times New Roman" w:hAnsi="Calibri" w:cs="Calibri"/>
                <w:b/>
                <w:bCs/>
                <w:noProof/>
                <w:sz w:val="22"/>
                <w:szCs w:val="22"/>
              </w:rPr>
              <w:t> </w:t>
            </w:r>
            <w:r w:rsidRPr="006D6903">
              <w:rPr>
                <w:rFonts w:ascii="Calibri" w:eastAsia="Times New Roman" w:hAnsi="Calibri" w:cs="Calibri"/>
                <w:b/>
                <w:bCs/>
                <w:noProof/>
                <w:sz w:val="22"/>
                <w:szCs w:val="22"/>
              </w:rPr>
              <w:t> </w:t>
            </w:r>
            <w:r w:rsidRPr="006D6903">
              <w:rPr>
                <w:rFonts w:ascii="Calibri" w:eastAsia="Times New Roman" w:hAnsi="Calibri" w:cs="Calibri"/>
                <w:b/>
                <w:bCs/>
                <w:noProof/>
                <w:sz w:val="22"/>
                <w:szCs w:val="22"/>
              </w:rPr>
              <w:t> </w:t>
            </w:r>
            <w:r w:rsidRPr="006D6903">
              <w:rPr>
                <w:rFonts w:ascii="Calibri" w:eastAsia="Times New Roman" w:hAnsi="Calibri" w:cs="Calibri"/>
                <w:b/>
                <w:bCs/>
                <w:noProof/>
                <w:sz w:val="22"/>
                <w:szCs w:val="22"/>
              </w:rPr>
              <w:t> </w:t>
            </w:r>
            <w:r w:rsidRPr="006D6903">
              <w:rPr>
                <w:rFonts w:ascii="Calibri" w:eastAsia="Times New Roman" w:hAnsi="Calibri" w:cs="Calibri"/>
                <w:b/>
                <w:bCs/>
                <w:noProof/>
                <w:sz w:val="22"/>
                <w:szCs w:val="22"/>
              </w:rPr>
              <w:t> </w:t>
            </w:r>
            <w:r w:rsidRPr="006D6903">
              <w:rPr>
                <w:rFonts w:ascii="Comic Sans MS" w:eastAsia="Times New Roman" w:hAnsi="Comic Sans MS" w:cs="Times New Roman"/>
                <w:b/>
                <w:bCs/>
                <w:color w:val="FF0000"/>
                <w:sz w:val="24"/>
                <w:szCs w:val="24"/>
              </w:rPr>
              <w:fldChar w:fldCharType="end"/>
            </w:r>
            <w:bookmarkEnd w:id="3"/>
          </w:p>
        </w:tc>
        <w:tc>
          <w:tcPr>
            <w:tcW w:w="5489" w:type="dxa"/>
            <w:hideMark/>
          </w:tcPr>
          <w:p w14:paraId="0A2EB58D" w14:textId="77777777" w:rsidR="006D6903" w:rsidRPr="006D6903" w:rsidRDefault="006D6903" w:rsidP="006D6903">
            <w:pPr>
              <w:autoSpaceDE w:val="0"/>
              <w:autoSpaceDN w:val="0"/>
              <w:adjustRightInd w:val="0"/>
              <w:spacing w:after="0" w:line="240" w:lineRule="auto"/>
              <w:jc w:val="center"/>
              <w:rPr>
                <w:rFonts w:ascii="Calibri" w:eastAsia="Times New Roman" w:hAnsi="Calibri" w:cs="Calibri"/>
                <w:b/>
                <w:bCs/>
                <w:sz w:val="28"/>
                <w:szCs w:val="28"/>
              </w:rPr>
            </w:pPr>
            <w:r w:rsidRPr="006D6903">
              <w:rPr>
                <w:rFonts w:ascii="Calibri" w:eastAsia="Times New Roman" w:hAnsi="Calibri" w:cs="Calibri"/>
                <w:b/>
                <w:bCs/>
                <w:sz w:val="28"/>
                <w:szCs w:val="28"/>
              </w:rPr>
              <w:t>FLATHEAD NATIONAL FOREST</w:t>
            </w:r>
          </w:p>
        </w:tc>
        <w:tc>
          <w:tcPr>
            <w:tcW w:w="1988" w:type="dxa"/>
          </w:tcPr>
          <w:p w14:paraId="3CF795D9" w14:textId="77777777" w:rsidR="006D6903" w:rsidRPr="006D6903" w:rsidRDefault="006D6903" w:rsidP="006D6903">
            <w:pPr>
              <w:autoSpaceDE w:val="0"/>
              <w:autoSpaceDN w:val="0"/>
              <w:adjustRightInd w:val="0"/>
              <w:spacing w:after="0" w:line="240" w:lineRule="auto"/>
              <w:jc w:val="center"/>
              <w:rPr>
                <w:rFonts w:ascii="Calibri" w:eastAsia="Times New Roman" w:hAnsi="Calibri" w:cs="Calibri"/>
                <w:b/>
                <w:bCs/>
                <w:sz w:val="22"/>
                <w:szCs w:val="22"/>
              </w:rPr>
            </w:pPr>
          </w:p>
        </w:tc>
      </w:tr>
      <w:tr w:rsidR="006D6903" w:rsidRPr="006D6903" w14:paraId="65B0C1B7" w14:textId="77777777" w:rsidTr="00F95619">
        <w:trPr>
          <w:cantSplit/>
          <w:trHeight w:val="354"/>
        </w:trPr>
        <w:tc>
          <w:tcPr>
            <w:tcW w:w="2063" w:type="dxa"/>
          </w:tcPr>
          <w:p w14:paraId="09D81134" w14:textId="77777777" w:rsidR="006D6903" w:rsidRPr="006D6903" w:rsidRDefault="006D6903" w:rsidP="006D6903">
            <w:pPr>
              <w:autoSpaceDE w:val="0"/>
              <w:autoSpaceDN w:val="0"/>
              <w:adjustRightInd w:val="0"/>
              <w:spacing w:after="0" w:line="240" w:lineRule="auto"/>
              <w:jc w:val="center"/>
              <w:rPr>
                <w:rFonts w:ascii="Calibri" w:eastAsia="Times New Roman" w:hAnsi="Calibri" w:cs="Calibri"/>
                <w:b/>
                <w:bCs/>
                <w:sz w:val="22"/>
                <w:szCs w:val="22"/>
              </w:rPr>
            </w:pPr>
          </w:p>
        </w:tc>
        <w:tc>
          <w:tcPr>
            <w:tcW w:w="5489" w:type="dxa"/>
            <w:hideMark/>
          </w:tcPr>
          <w:p w14:paraId="4118A081" w14:textId="5C097FBA" w:rsidR="006D6903" w:rsidRPr="006D6903" w:rsidRDefault="00802A47" w:rsidP="006D6903">
            <w:pPr>
              <w:autoSpaceDE w:val="0"/>
              <w:autoSpaceDN w:val="0"/>
              <w:adjustRightInd w:val="0"/>
              <w:spacing w:after="0" w:line="240" w:lineRule="auto"/>
              <w:jc w:val="center"/>
              <w:rPr>
                <w:rFonts w:ascii="Calibri" w:eastAsia="Times New Roman" w:hAnsi="Calibri" w:cs="Calibri"/>
                <w:b/>
                <w:bCs/>
                <w:sz w:val="28"/>
                <w:szCs w:val="28"/>
              </w:rPr>
            </w:pPr>
            <w:r>
              <w:rPr>
                <w:rFonts w:ascii="Calibri" w:eastAsia="Times New Roman" w:hAnsi="Calibri" w:cs="Calibri"/>
                <w:b/>
                <w:bCs/>
                <w:sz w:val="28"/>
                <w:szCs w:val="28"/>
              </w:rPr>
              <w:t>P</w:t>
            </w:r>
            <w:r>
              <w:rPr>
                <w:rFonts w:ascii="Calibri" w:eastAsia="Times New Roman" w:hAnsi="Calibri" w:cs="Calibri"/>
                <w:b/>
                <w:sz w:val="28"/>
                <w:szCs w:val="28"/>
              </w:rPr>
              <w:t>FT</w:t>
            </w:r>
            <w:r w:rsidR="00EF29CA">
              <w:rPr>
                <w:rFonts w:ascii="Calibri" w:eastAsia="Times New Roman" w:hAnsi="Calibri" w:cs="Calibri"/>
                <w:b/>
                <w:bCs/>
                <w:sz w:val="28"/>
                <w:szCs w:val="28"/>
              </w:rPr>
              <w:t xml:space="preserve"> </w:t>
            </w:r>
            <w:r w:rsidR="006D6903" w:rsidRPr="006D6903">
              <w:rPr>
                <w:rFonts w:ascii="Calibri" w:eastAsia="Times New Roman" w:hAnsi="Calibri" w:cs="Calibri"/>
                <w:b/>
                <w:bCs/>
                <w:sz w:val="28"/>
                <w:szCs w:val="28"/>
              </w:rPr>
              <w:t>OUTREACH RESPONSE FORM</w:t>
            </w:r>
          </w:p>
        </w:tc>
        <w:tc>
          <w:tcPr>
            <w:tcW w:w="1988" w:type="dxa"/>
          </w:tcPr>
          <w:p w14:paraId="68D24512" w14:textId="77777777" w:rsidR="006D6903" w:rsidRPr="006D6903" w:rsidRDefault="006D6903" w:rsidP="006D6903">
            <w:pPr>
              <w:autoSpaceDE w:val="0"/>
              <w:autoSpaceDN w:val="0"/>
              <w:adjustRightInd w:val="0"/>
              <w:spacing w:after="0" w:line="240" w:lineRule="auto"/>
              <w:jc w:val="center"/>
              <w:rPr>
                <w:rFonts w:ascii="Calibri" w:eastAsia="Times New Roman" w:hAnsi="Calibri" w:cs="Calibri"/>
                <w:b/>
                <w:bCs/>
                <w:sz w:val="22"/>
                <w:szCs w:val="22"/>
              </w:rPr>
            </w:pPr>
          </w:p>
        </w:tc>
      </w:tr>
    </w:tbl>
    <w:p w14:paraId="49048530"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
          <w:bCs/>
          <w:color w:val="FF0000"/>
          <w:sz w:val="22"/>
          <w:szCs w:val="22"/>
        </w:rPr>
      </w:pPr>
    </w:p>
    <w:tbl>
      <w:tblPr>
        <w:tblW w:w="10728" w:type="dxa"/>
        <w:tblLook w:val="04A0" w:firstRow="1" w:lastRow="0" w:firstColumn="1" w:lastColumn="0" w:noHBand="0" w:noVBand="1"/>
      </w:tblPr>
      <w:tblGrid>
        <w:gridCol w:w="677"/>
        <w:gridCol w:w="13"/>
        <w:gridCol w:w="286"/>
        <w:gridCol w:w="199"/>
        <w:gridCol w:w="675"/>
        <w:gridCol w:w="1217"/>
        <w:gridCol w:w="648"/>
        <w:gridCol w:w="1123"/>
        <w:gridCol w:w="1341"/>
        <w:gridCol w:w="319"/>
        <w:gridCol w:w="3510"/>
        <w:gridCol w:w="648"/>
        <w:gridCol w:w="72"/>
      </w:tblGrid>
      <w:tr w:rsidR="006D6903" w:rsidRPr="006D6903" w14:paraId="382ED7DA" w14:textId="77777777" w:rsidTr="006D6903">
        <w:trPr>
          <w:gridAfter w:val="2"/>
          <w:wAfter w:w="720" w:type="dxa"/>
          <w:cantSplit/>
        </w:trPr>
        <w:tc>
          <w:tcPr>
            <w:tcW w:w="1850" w:type="dxa"/>
            <w:gridSpan w:val="5"/>
            <w:hideMark/>
          </w:tcPr>
          <w:p w14:paraId="4D765801"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
                <w:bCs/>
                <w:sz w:val="22"/>
                <w:szCs w:val="22"/>
              </w:rPr>
            </w:pPr>
            <w:r w:rsidRPr="006D6903">
              <w:rPr>
                <w:rFonts w:ascii="Calibri" w:eastAsia="Times New Roman" w:hAnsi="Calibri" w:cs="Calibri"/>
                <w:b/>
                <w:bCs/>
                <w:sz w:val="22"/>
                <w:szCs w:val="22"/>
              </w:rPr>
              <w:t>Position Title:</w:t>
            </w:r>
          </w:p>
        </w:tc>
        <w:tc>
          <w:tcPr>
            <w:tcW w:w="8158" w:type="dxa"/>
            <w:gridSpan w:val="6"/>
            <w:hideMark/>
          </w:tcPr>
          <w:p w14:paraId="501B08D6" w14:textId="06AC57A2" w:rsidR="006D6903" w:rsidRPr="006D6903" w:rsidRDefault="003B7813" w:rsidP="006D6903">
            <w:pPr>
              <w:autoSpaceDE w:val="0"/>
              <w:autoSpaceDN w:val="0"/>
              <w:adjustRightInd w:val="0"/>
              <w:spacing w:after="0" w:line="240" w:lineRule="auto"/>
              <w:jc w:val="left"/>
              <w:rPr>
                <w:rFonts w:ascii="Calibri" w:eastAsia="Times New Roman" w:hAnsi="Calibri" w:cs="Calibri"/>
                <w:b/>
                <w:bCs/>
                <w:sz w:val="24"/>
                <w:szCs w:val="24"/>
              </w:rPr>
            </w:pPr>
            <w:r>
              <w:rPr>
                <w:rFonts w:ascii="Calibri" w:eastAsia="Times New Roman" w:hAnsi="Calibri" w:cs="Calibri"/>
                <w:b/>
                <w:bCs/>
                <w:sz w:val="24"/>
                <w:szCs w:val="24"/>
              </w:rPr>
              <w:t xml:space="preserve">Forestry Technician (Timber Stand Improvement) Permanent </w:t>
            </w:r>
            <w:r w:rsidR="00533F85">
              <w:rPr>
                <w:rFonts w:ascii="Calibri" w:eastAsia="Times New Roman" w:hAnsi="Calibri" w:cs="Calibri"/>
                <w:b/>
                <w:bCs/>
                <w:sz w:val="24"/>
                <w:szCs w:val="24"/>
              </w:rPr>
              <w:t>Full-Time</w:t>
            </w:r>
          </w:p>
        </w:tc>
      </w:tr>
      <w:tr w:rsidR="006D6903" w:rsidRPr="006D6903" w14:paraId="2030A138" w14:textId="77777777" w:rsidTr="006D6903">
        <w:trPr>
          <w:gridAfter w:val="2"/>
          <w:wAfter w:w="720" w:type="dxa"/>
          <w:cantSplit/>
        </w:trPr>
        <w:tc>
          <w:tcPr>
            <w:tcW w:w="1850" w:type="dxa"/>
            <w:gridSpan w:val="5"/>
            <w:hideMark/>
          </w:tcPr>
          <w:p w14:paraId="781BA56D"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
                <w:bCs/>
                <w:sz w:val="22"/>
                <w:szCs w:val="22"/>
              </w:rPr>
            </w:pPr>
            <w:r w:rsidRPr="006D6903">
              <w:rPr>
                <w:rFonts w:ascii="Calibri" w:eastAsia="Times New Roman" w:hAnsi="Calibri" w:cs="Calibri"/>
                <w:b/>
                <w:bCs/>
                <w:sz w:val="22"/>
                <w:szCs w:val="22"/>
              </w:rPr>
              <w:t>Series/Grade:</w:t>
            </w:r>
          </w:p>
        </w:tc>
        <w:tc>
          <w:tcPr>
            <w:tcW w:w="8158" w:type="dxa"/>
            <w:gridSpan w:val="6"/>
            <w:hideMark/>
          </w:tcPr>
          <w:p w14:paraId="57A641A1" w14:textId="62093309"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r w:rsidRPr="006D6903">
              <w:rPr>
                <w:rFonts w:ascii="Calibri" w:eastAsia="Times New Roman" w:hAnsi="Calibri" w:cs="Calibri"/>
                <w:bCs/>
                <w:sz w:val="22"/>
                <w:szCs w:val="22"/>
              </w:rPr>
              <w:t>GS-04</w:t>
            </w:r>
            <w:r w:rsidR="003B7813">
              <w:rPr>
                <w:rFonts w:ascii="Calibri" w:eastAsia="Times New Roman" w:hAnsi="Calibri" w:cs="Calibri"/>
                <w:bCs/>
                <w:sz w:val="22"/>
                <w:szCs w:val="22"/>
              </w:rPr>
              <w:t>62-</w:t>
            </w:r>
            <w:r w:rsidR="00304CF4">
              <w:rPr>
                <w:rFonts w:ascii="Calibri" w:eastAsia="Times New Roman" w:hAnsi="Calibri" w:cs="Calibri"/>
                <w:bCs/>
                <w:sz w:val="22"/>
                <w:szCs w:val="22"/>
              </w:rPr>
              <w:t>04/05/</w:t>
            </w:r>
            <w:r w:rsidR="003B7813">
              <w:rPr>
                <w:rFonts w:ascii="Calibri" w:eastAsia="Times New Roman" w:hAnsi="Calibri" w:cs="Calibri"/>
                <w:bCs/>
                <w:sz w:val="22"/>
                <w:szCs w:val="22"/>
              </w:rPr>
              <w:t>06</w:t>
            </w:r>
            <w:r w:rsidR="00304CF4">
              <w:rPr>
                <w:rFonts w:ascii="Calibri" w:eastAsia="Times New Roman" w:hAnsi="Calibri" w:cs="Calibri"/>
                <w:bCs/>
                <w:sz w:val="22"/>
                <w:szCs w:val="22"/>
              </w:rPr>
              <w:t xml:space="preserve"> target grade </w:t>
            </w:r>
            <w:r w:rsidR="00E24C7F">
              <w:rPr>
                <w:rFonts w:ascii="Calibri" w:eastAsia="Times New Roman" w:hAnsi="Calibri" w:cs="Calibri"/>
                <w:bCs/>
                <w:sz w:val="22"/>
                <w:szCs w:val="22"/>
              </w:rPr>
              <w:t>07</w:t>
            </w:r>
          </w:p>
        </w:tc>
      </w:tr>
      <w:tr w:rsidR="006D6903" w:rsidRPr="006D6903" w14:paraId="4AEF2B01" w14:textId="77777777" w:rsidTr="006D6903">
        <w:trPr>
          <w:gridAfter w:val="2"/>
          <w:wAfter w:w="720" w:type="dxa"/>
          <w:cantSplit/>
        </w:trPr>
        <w:tc>
          <w:tcPr>
            <w:tcW w:w="1850" w:type="dxa"/>
            <w:gridSpan w:val="5"/>
            <w:hideMark/>
          </w:tcPr>
          <w:p w14:paraId="04A5B21F"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
                <w:bCs/>
                <w:sz w:val="22"/>
                <w:szCs w:val="22"/>
              </w:rPr>
            </w:pPr>
            <w:r w:rsidRPr="006D6903">
              <w:rPr>
                <w:rFonts w:ascii="Calibri" w:eastAsia="Times New Roman" w:hAnsi="Calibri" w:cs="Calibri"/>
                <w:b/>
                <w:bCs/>
                <w:sz w:val="22"/>
                <w:szCs w:val="22"/>
              </w:rPr>
              <w:t>Location:</w:t>
            </w:r>
          </w:p>
        </w:tc>
        <w:tc>
          <w:tcPr>
            <w:tcW w:w="8158" w:type="dxa"/>
            <w:gridSpan w:val="6"/>
            <w:hideMark/>
          </w:tcPr>
          <w:p w14:paraId="63AEFB65" w14:textId="7D0092C4" w:rsidR="006D6903" w:rsidRPr="006D6903" w:rsidRDefault="00533F85" w:rsidP="006D6903">
            <w:pPr>
              <w:autoSpaceDE w:val="0"/>
              <w:autoSpaceDN w:val="0"/>
              <w:adjustRightInd w:val="0"/>
              <w:spacing w:after="0" w:line="240" w:lineRule="auto"/>
              <w:jc w:val="left"/>
              <w:rPr>
                <w:rFonts w:ascii="Calibri" w:eastAsia="Times New Roman" w:hAnsi="Calibri" w:cs="Calibri"/>
                <w:bCs/>
                <w:sz w:val="22"/>
                <w:szCs w:val="22"/>
              </w:rPr>
            </w:pPr>
            <w:r>
              <w:rPr>
                <w:rFonts w:ascii="Calibri" w:eastAsia="Times New Roman" w:hAnsi="Calibri" w:cs="Calibri"/>
                <w:bCs/>
                <w:sz w:val="22"/>
                <w:szCs w:val="22"/>
              </w:rPr>
              <w:t>Bigfork</w:t>
            </w:r>
            <w:r w:rsidR="006D6903" w:rsidRPr="006D6903">
              <w:rPr>
                <w:rFonts w:ascii="Calibri" w:eastAsia="Times New Roman" w:hAnsi="Calibri" w:cs="Calibri"/>
                <w:bCs/>
                <w:sz w:val="22"/>
                <w:szCs w:val="22"/>
              </w:rPr>
              <w:t>, MT</w:t>
            </w:r>
          </w:p>
        </w:tc>
      </w:tr>
      <w:tr w:rsidR="006D6903" w:rsidRPr="006D6903" w14:paraId="5D4C3D6B" w14:textId="77777777" w:rsidTr="006D6903">
        <w:trPr>
          <w:gridAfter w:val="2"/>
          <w:wAfter w:w="720" w:type="dxa"/>
          <w:cantSplit/>
        </w:trPr>
        <w:tc>
          <w:tcPr>
            <w:tcW w:w="10008" w:type="dxa"/>
            <w:gridSpan w:val="11"/>
            <w:shd w:val="clear" w:color="auto" w:fill="FFFF99"/>
          </w:tcPr>
          <w:p w14:paraId="5451B2FC"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sz w:val="22"/>
                <w:szCs w:val="22"/>
              </w:rPr>
            </w:pPr>
          </w:p>
        </w:tc>
      </w:tr>
      <w:tr w:rsidR="006D6903" w:rsidRPr="006D6903" w14:paraId="4EB4AD25" w14:textId="77777777" w:rsidTr="006D6903">
        <w:trPr>
          <w:gridAfter w:val="2"/>
          <w:wAfter w:w="720" w:type="dxa"/>
          <w:cantSplit/>
        </w:trPr>
        <w:tc>
          <w:tcPr>
            <w:tcW w:w="10008" w:type="dxa"/>
            <w:gridSpan w:val="11"/>
            <w:hideMark/>
          </w:tcPr>
          <w:p w14:paraId="50DD23D6" w14:textId="77777777" w:rsidR="006D6903" w:rsidRPr="006D6903" w:rsidRDefault="006D6903" w:rsidP="006D6903">
            <w:pPr>
              <w:autoSpaceDE w:val="0"/>
              <w:autoSpaceDN w:val="0"/>
              <w:adjustRightInd w:val="0"/>
              <w:spacing w:after="0" w:line="240" w:lineRule="auto"/>
              <w:jc w:val="center"/>
              <w:rPr>
                <w:rFonts w:ascii="Calibri" w:eastAsia="Times New Roman" w:hAnsi="Calibri" w:cs="Calibri"/>
                <w:b/>
                <w:bCs/>
                <w:sz w:val="24"/>
                <w:szCs w:val="24"/>
              </w:rPr>
            </w:pPr>
            <w:r w:rsidRPr="006D6903">
              <w:rPr>
                <w:rFonts w:ascii="Calibri" w:eastAsia="Times New Roman" w:hAnsi="Calibri" w:cs="Calibri"/>
                <w:b/>
                <w:bCs/>
                <w:sz w:val="24"/>
                <w:szCs w:val="24"/>
              </w:rPr>
              <w:t>Applicant Information</w:t>
            </w:r>
          </w:p>
        </w:tc>
      </w:tr>
      <w:tr w:rsidR="006D6903" w:rsidRPr="006D6903" w14:paraId="18979EA1" w14:textId="77777777" w:rsidTr="006D6903">
        <w:trPr>
          <w:gridAfter w:val="2"/>
          <w:wAfter w:w="720" w:type="dxa"/>
          <w:cantSplit/>
        </w:trPr>
        <w:tc>
          <w:tcPr>
            <w:tcW w:w="976" w:type="dxa"/>
            <w:gridSpan w:val="3"/>
            <w:hideMark/>
          </w:tcPr>
          <w:p w14:paraId="04634D92"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
                <w:bCs/>
                <w:sz w:val="22"/>
                <w:szCs w:val="22"/>
              </w:rPr>
            </w:pPr>
            <w:r w:rsidRPr="006D6903">
              <w:rPr>
                <w:rFonts w:ascii="Calibri" w:eastAsia="Times New Roman" w:hAnsi="Calibri" w:cs="Calibri"/>
                <w:b/>
                <w:bCs/>
                <w:sz w:val="22"/>
                <w:szCs w:val="22"/>
              </w:rPr>
              <w:t>Name:</w:t>
            </w:r>
          </w:p>
        </w:tc>
        <w:tc>
          <w:tcPr>
            <w:tcW w:w="3862" w:type="dxa"/>
            <w:gridSpan w:val="5"/>
            <w:tcBorders>
              <w:top w:val="nil"/>
              <w:left w:val="nil"/>
              <w:bottom w:val="single" w:sz="4" w:space="0" w:color="auto"/>
              <w:right w:val="nil"/>
            </w:tcBorders>
            <w:hideMark/>
          </w:tcPr>
          <w:p w14:paraId="70A38771"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
                <w:bCs/>
                <w:sz w:val="22"/>
                <w:szCs w:val="22"/>
              </w:rPr>
            </w:pPr>
            <w:r w:rsidRPr="006D6903">
              <w:rPr>
                <w:rFonts w:ascii="Calibri" w:eastAsia="Times New Roman" w:hAnsi="Calibri" w:cs="Calibri"/>
                <w:b/>
                <w:bCs/>
                <w:sz w:val="22"/>
                <w:szCs w:val="22"/>
              </w:rPr>
              <w:fldChar w:fldCharType="begin">
                <w:ffData>
                  <w:name w:val="Text1"/>
                  <w:enabled/>
                  <w:calcOnExit w:val="0"/>
                  <w:textInput/>
                </w:ffData>
              </w:fldChar>
            </w:r>
            <w:r w:rsidRPr="006D6903">
              <w:rPr>
                <w:rFonts w:ascii="Calibri" w:eastAsia="Times New Roman" w:hAnsi="Calibri" w:cs="Calibri"/>
                <w:b/>
                <w:bCs/>
                <w:sz w:val="22"/>
                <w:szCs w:val="22"/>
              </w:rPr>
              <w:instrText xml:space="preserve"> FORMTEXT </w:instrText>
            </w:r>
            <w:r w:rsidRPr="006D6903">
              <w:rPr>
                <w:rFonts w:ascii="Calibri" w:eastAsia="Times New Roman" w:hAnsi="Calibri" w:cs="Calibri"/>
                <w:b/>
                <w:bCs/>
                <w:sz w:val="22"/>
                <w:szCs w:val="22"/>
              </w:rPr>
            </w:r>
            <w:r w:rsidRPr="006D6903">
              <w:rPr>
                <w:rFonts w:ascii="Calibri" w:eastAsia="Times New Roman" w:hAnsi="Calibri" w:cs="Calibri"/>
                <w:b/>
                <w:bCs/>
                <w:sz w:val="22"/>
                <w:szCs w:val="22"/>
              </w:rPr>
              <w:fldChar w:fldCharType="separate"/>
            </w:r>
            <w:r w:rsidRPr="006D6903">
              <w:rPr>
                <w:rFonts w:ascii="Calibri" w:eastAsia="Times New Roman" w:hAnsi="Calibri" w:cs="Calibri"/>
                <w:b/>
                <w:bCs/>
                <w:noProof/>
                <w:sz w:val="22"/>
                <w:szCs w:val="22"/>
              </w:rPr>
              <w:t> </w:t>
            </w:r>
            <w:r w:rsidRPr="006D6903">
              <w:rPr>
                <w:rFonts w:ascii="Calibri" w:eastAsia="Times New Roman" w:hAnsi="Calibri" w:cs="Calibri"/>
                <w:b/>
                <w:bCs/>
                <w:noProof/>
                <w:sz w:val="22"/>
                <w:szCs w:val="22"/>
              </w:rPr>
              <w:t> </w:t>
            </w:r>
            <w:r w:rsidRPr="006D6903">
              <w:rPr>
                <w:rFonts w:ascii="Calibri" w:eastAsia="Times New Roman" w:hAnsi="Calibri" w:cs="Calibri"/>
                <w:b/>
                <w:bCs/>
                <w:noProof/>
                <w:sz w:val="22"/>
                <w:szCs w:val="22"/>
              </w:rPr>
              <w:t> </w:t>
            </w:r>
            <w:r w:rsidRPr="006D6903">
              <w:rPr>
                <w:rFonts w:ascii="Calibri" w:eastAsia="Times New Roman" w:hAnsi="Calibri" w:cs="Calibri"/>
                <w:b/>
                <w:bCs/>
                <w:noProof/>
                <w:sz w:val="22"/>
                <w:szCs w:val="22"/>
              </w:rPr>
              <w:t> </w:t>
            </w:r>
            <w:r w:rsidRPr="006D6903">
              <w:rPr>
                <w:rFonts w:ascii="Calibri" w:eastAsia="Times New Roman" w:hAnsi="Calibri" w:cs="Calibri"/>
                <w:b/>
                <w:bCs/>
                <w:noProof/>
                <w:sz w:val="22"/>
                <w:szCs w:val="22"/>
              </w:rPr>
              <w:t> </w:t>
            </w:r>
            <w:r w:rsidRPr="006D6903">
              <w:rPr>
                <w:rFonts w:ascii="Calibri" w:eastAsia="Times New Roman" w:hAnsi="Calibri" w:cs="Calibri"/>
                <w:b/>
                <w:bCs/>
                <w:sz w:val="22"/>
                <w:szCs w:val="22"/>
              </w:rPr>
              <w:fldChar w:fldCharType="end"/>
            </w:r>
          </w:p>
        </w:tc>
        <w:tc>
          <w:tcPr>
            <w:tcW w:w="1660" w:type="dxa"/>
            <w:gridSpan w:val="2"/>
            <w:hideMark/>
          </w:tcPr>
          <w:p w14:paraId="4C8FFD1A"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
                <w:bCs/>
                <w:sz w:val="22"/>
                <w:szCs w:val="22"/>
              </w:rPr>
            </w:pPr>
            <w:r w:rsidRPr="006D6903">
              <w:rPr>
                <w:rFonts w:ascii="Calibri" w:eastAsia="Times New Roman" w:hAnsi="Calibri" w:cs="Calibri"/>
                <w:b/>
                <w:bCs/>
                <w:sz w:val="22"/>
                <w:szCs w:val="22"/>
              </w:rPr>
              <w:t>E-Mail Address:</w:t>
            </w:r>
          </w:p>
        </w:tc>
        <w:tc>
          <w:tcPr>
            <w:tcW w:w="3510" w:type="dxa"/>
            <w:tcBorders>
              <w:top w:val="nil"/>
              <w:left w:val="nil"/>
              <w:bottom w:val="single" w:sz="4" w:space="0" w:color="auto"/>
              <w:right w:val="nil"/>
            </w:tcBorders>
            <w:hideMark/>
          </w:tcPr>
          <w:p w14:paraId="4AED9C72"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
                <w:bCs/>
                <w:sz w:val="22"/>
                <w:szCs w:val="22"/>
              </w:rPr>
            </w:pPr>
            <w:r w:rsidRPr="006D6903">
              <w:rPr>
                <w:rFonts w:ascii="Calibri" w:eastAsia="Times New Roman" w:hAnsi="Calibri" w:cs="Calibri"/>
                <w:b/>
                <w:bCs/>
                <w:sz w:val="22"/>
                <w:szCs w:val="22"/>
              </w:rPr>
              <w:fldChar w:fldCharType="begin">
                <w:ffData>
                  <w:name w:val="Text2"/>
                  <w:enabled/>
                  <w:calcOnExit w:val="0"/>
                  <w:textInput/>
                </w:ffData>
              </w:fldChar>
            </w:r>
            <w:r w:rsidRPr="006D6903">
              <w:rPr>
                <w:rFonts w:ascii="Calibri" w:eastAsia="Times New Roman" w:hAnsi="Calibri" w:cs="Calibri"/>
                <w:b/>
                <w:bCs/>
                <w:sz w:val="22"/>
                <w:szCs w:val="22"/>
              </w:rPr>
              <w:instrText xml:space="preserve"> FORMTEXT </w:instrText>
            </w:r>
            <w:r w:rsidRPr="006D6903">
              <w:rPr>
                <w:rFonts w:ascii="Calibri" w:eastAsia="Times New Roman" w:hAnsi="Calibri" w:cs="Calibri"/>
                <w:b/>
                <w:bCs/>
                <w:sz w:val="22"/>
                <w:szCs w:val="22"/>
              </w:rPr>
            </w:r>
            <w:r w:rsidRPr="006D6903">
              <w:rPr>
                <w:rFonts w:ascii="Calibri" w:eastAsia="Times New Roman" w:hAnsi="Calibri" w:cs="Calibri"/>
                <w:b/>
                <w:bCs/>
                <w:sz w:val="22"/>
                <w:szCs w:val="22"/>
              </w:rPr>
              <w:fldChar w:fldCharType="separate"/>
            </w:r>
            <w:r w:rsidRPr="006D6903">
              <w:rPr>
                <w:rFonts w:ascii="Calibri" w:eastAsia="Times New Roman" w:hAnsi="Calibri" w:cs="Calibri"/>
                <w:b/>
                <w:bCs/>
                <w:noProof/>
                <w:sz w:val="22"/>
                <w:szCs w:val="22"/>
              </w:rPr>
              <w:t> </w:t>
            </w:r>
            <w:r w:rsidRPr="006D6903">
              <w:rPr>
                <w:rFonts w:ascii="Calibri" w:eastAsia="Times New Roman" w:hAnsi="Calibri" w:cs="Calibri"/>
                <w:b/>
                <w:bCs/>
                <w:noProof/>
                <w:sz w:val="22"/>
                <w:szCs w:val="22"/>
              </w:rPr>
              <w:t> </w:t>
            </w:r>
            <w:r w:rsidRPr="006D6903">
              <w:rPr>
                <w:rFonts w:ascii="Calibri" w:eastAsia="Times New Roman" w:hAnsi="Calibri" w:cs="Calibri"/>
                <w:b/>
                <w:bCs/>
                <w:noProof/>
                <w:sz w:val="22"/>
                <w:szCs w:val="22"/>
              </w:rPr>
              <w:t> </w:t>
            </w:r>
            <w:r w:rsidRPr="006D6903">
              <w:rPr>
                <w:rFonts w:ascii="Calibri" w:eastAsia="Times New Roman" w:hAnsi="Calibri" w:cs="Calibri"/>
                <w:b/>
                <w:bCs/>
                <w:noProof/>
                <w:sz w:val="22"/>
                <w:szCs w:val="22"/>
              </w:rPr>
              <w:t> </w:t>
            </w:r>
            <w:r w:rsidRPr="006D6903">
              <w:rPr>
                <w:rFonts w:ascii="Calibri" w:eastAsia="Times New Roman" w:hAnsi="Calibri" w:cs="Calibri"/>
                <w:b/>
                <w:bCs/>
                <w:noProof/>
                <w:sz w:val="22"/>
                <w:szCs w:val="22"/>
              </w:rPr>
              <w:t> </w:t>
            </w:r>
            <w:r w:rsidRPr="006D6903">
              <w:rPr>
                <w:rFonts w:ascii="Calibri" w:eastAsia="Times New Roman" w:hAnsi="Calibri" w:cs="Calibri"/>
                <w:b/>
                <w:bCs/>
                <w:sz w:val="22"/>
                <w:szCs w:val="22"/>
              </w:rPr>
              <w:fldChar w:fldCharType="end"/>
            </w:r>
          </w:p>
        </w:tc>
      </w:tr>
      <w:tr w:rsidR="006D6903" w:rsidRPr="006D6903" w14:paraId="596B24FE" w14:textId="77777777" w:rsidTr="006D6903">
        <w:trPr>
          <w:gridAfter w:val="2"/>
          <w:wAfter w:w="720" w:type="dxa"/>
        </w:trPr>
        <w:tc>
          <w:tcPr>
            <w:tcW w:w="3715" w:type="dxa"/>
            <w:gridSpan w:val="7"/>
            <w:hideMark/>
          </w:tcPr>
          <w:p w14:paraId="0BAD3878"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r w:rsidRPr="006D6903">
              <w:rPr>
                <w:rFonts w:ascii="Calibri" w:eastAsia="Times New Roman" w:hAnsi="Calibri" w:cs="Calibri"/>
                <w:bCs/>
                <w:sz w:val="22"/>
                <w:szCs w:val="22"/>
              </w:rPr>
              <w:t>Current Title, Series, Grade</w:t>
            </w:r>
          </w:p>
        </w:tc>
        <w:tc>
          <w:tcPr>
            <w:tcW w:w="6293" w:type="dxa"/>
            <w:gridSpan w:val="4"/>
            <w:tcBorders>
              <w:top w:val="nil"/>
              <w:left w:val="nil"/>
              <w:bottom w:val="single" w:sz="4" w:space="0" w:color="auto"/>
              <w:right w:val="nil"/>
            </w:tcBorders>
            <w:hideMark/>
          </w:tcPr>
          <w:p w14:paraId="0F5C0CFE"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r w:rsidRPr="006D6903">
              <w:rPr>
                <w:rFonts w:ascii="Calibri" w:eastAsia="Times New Roman" w:hAnsi="Calibri" w:cs="Calibri"/>
                <w:bCs/>
                <w:sz w:val="22"/>
                <w:szCs w:val="22"/>
              </w:rPr>
              <w:fldChar w:fldCharType="begin">
                <w:ffData>
                  <w:name w:val="Text3"/>
                  <w:enabled/>
                  <w:calcOnExit w:val="0"/>
                  <w:textInput/>
                </w:ffData>
              </w:fldChar>
            </w:r>
            <w:r w:rsidRPr="006D6903">
              <w:rPr>
                <w:rFonts w:ascii="Calibri" w:eastAsia="Times New Roman" w:hAnsi="Calibri" w:cs="Calibri"/>
                <w:bCs/>
                <w:sz w:val="22"/>
                <w:szCs w:val="22"/>
              </w:rPr>
              <w:instrText xml:space="preserve"> FORMTEXT </w:instrText>
            </w:r>
            <w:r w:rsidRPr="006D6903">
              <w:rPr>
                <w:rFonts w:ascii="Calibri" w:eastAsia="Times New Roman" w:hAnsi="Calibri" w:cs="Calibri"/>
                <w:bCs/>
                <w:sz w:val="22"/>
                <w:szCs w:val="22"/>
              </w:rPr>
            </w:r>
            <w:r w:rsidRPr="006D6903">
              <w:rPr>
                <w:rFonts w:ascii="Calibri" w:eastAsia="Times New Roman" w:hAnsi="Calibri" w:cs="Calibri"/>
                <w:bCs/>
                <w:sz w:val="22"/>
                <w:szCs w:val="22"/>
              </w:rPr>
              <w:fldChar w:fldCharType="separate"/>
            </w:r>
            <w:r w:rsidRPr="006D6903">
              <w:rPr>
                <w:rFonts w:ascii="Calibri" w:eastAsia="Times New Roman" w:hAnsi="Calibri" w:cs="Calibri"/>
                <w:bCs/>
                <w:noProof/>
                <w:sz w:val="22"/>
                <w:szCs w:val="22"/>
              </w:rPr>
              <w:t> </w:t>
            </w:r>
            <w:r w:rsidRPr="006D6903">
              <w:rPr>
                <w:rFonts w:ascii="Calibri" w:eastAsia="Times New Roman" w:hAnsi="Calibri" w:cs="Calibri"/>
                <w:bCs/>
                <w:noProof/>
                <w:sz w:val="22"/>
                <w:szCs w:val="22"/>
              </w:rPr>
              <w:t> </w:t>
            </w:r>
            <w:r w:rsidRPr="006D6903">
              <w:rPr>
                <w:rFonts w:ascii="Calibri" w:eastAsia="Times New Roman" w:hAnsi="Calibri" w:cs="Calibri"/>
                <w:bCs/>
                <w:noProof/>
                <w:sz w:val="22"/>
                <w:szCs w:val="22"/>
              </w:rPr>
              <w:t> </w:t>
            </w:r>
            <w:r w:rsidRPr="006D6903">
              <w:rPr>
                <w:rFonts w:ascii="Calibri" w:eastAsia="Times New Roman" w:hAnsi="Calibri" w:cs="Calibri"/>
                <w:bCs/>
                <w:noProof/>
                <w:sz w:val="22"/>
                <w:szCs w:val="22"/>
              </w:rPr>
              <w:t> </w:t>
            </w:r>
            <w:r w:rsidRPr="006D6903">
              <w:rPr>
                <w:rFonts w:ascii="Calibri" w:eastAsia="Times New Roman" w:hAnsi="Calibri" w:cs="Calibri"/>
                <w:bCs/>
                <w:noProof/>
                <w:sz w:val="22"/>
                <w:szCs w:val="22"/>
              </w:rPr>
              <w:t> </w:t>
            </w:r>
            <w:r w:rsidRPr="006D6903">
              <w:rPr>
                <w:rFonts w:ascii="Calibri" w:eastAsia="Times New Roman" w:hAnsi="Calibri" w:cs="Calibri"/>
                <w:bCs/>
                <w:sz w:val="22"/>
                <w:szCs w:val="22"/>
              </w:rPr>
              <w:fldChar w:fldCharType="end"/>
            </w:r>
          </w:p>
        </w:tc>
      </w:tr>
      <w:tr w:rsidR="006D6903" w:rsidRPr="006D6903" w14:paraId="5830C89E" w14:textId="77777777" w:rsidTr="006D6903">
        <w:trPr>
          <w:gridAfter w:val="2"/>
          <w:wAfter w:w="720" w:type="dxa"/>
        </w:trPr>
        <w:tc>
          <w:tcPr>
            <w:tcW w:w="3715" w:type="dxa"/>
            <w:gridSpan w:val="7"/>
            <w:hideMark/>
          </w:tcPr>
          <w:p w14:paraId="7E77115E"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r w:rsidRPr="006D6903">
              <w:rPr>
                <w:rFonts w:ascii="Calibri" w:eastAsia="Times New Roman" w:hAnsi="Calibri" w:cs="Calibri"/>
                <w:bCs/>
                <w:sz w:val="22"/>
                <w:szCs w:val="22"/>
              </w:rPr>
              <w:t>Highest Grade Previously Held (if same as current indicate “same”)</w:t>
            </w:r>
          </w:p>
        </w:tc>
        <w:tc>
          <w:tcPr>
            <w:tcW w:w="6293" w:type="dxa"/>
            <w:gridSpan w:val="4"/>
            <w:tcBorders>
              <w:top w:val="nil"/>
              <w:left w:val="nil"/>
              <w:bottom w:val="single" w:sz="4" w:space="0" w:color="auto"/>
              <w:right w:val="nil"/>
            </w:tcBorders>
            <w:vAlign w:val="bottom"/>
            <w:hideMark/>
          </w:tcPr>
          <w:p w14:paraId="38E22EF9"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r w:rsidRPr="006D6903">
              <w:rPr>
                <w:rFonts w:ascii="Calibri" w:eastAsia="Times New Roman" w:hAnsi="Calibri" w:cs="Calibri"/>
                <w:bCs/>
                <w:sz w:val="22"/>
                <w:szCs w:val="22"/>
              </w:rPr>
              <w:fldChar w:fldCharType="begin">
                <w:ffData>
                  <w:name w:val="Text30"/>
                  <w:enabled/>
                  <w:calcOnExit w:val="0"/>
                  <w:textInput/>
                </w:ffData>
              </w:fldChar>
            </w:r>
            <w:bookmarkStart w:id="4" w:name="Text30"/>
            <w:r w:rsidRPr="006D6903">
              <w:rPr>
                <w:rFonts w:ascii="Calibri" w:eastAsia="Times New Roman" w:hAnsi="Calibri" w:cs="Calibri"/>
                <w:bCs/>
                <w:sz w:val="22"/>
                <w:szCs w:val="22"/>
              </w:rPr>
              <w:instrText xml:space="preserve"> FORMTEXT </w:instrText>
            </w:r>
            <w:r w:rsidRPr="006D6903">
              <w:rPr>
                <w:rFonts w:ascii="Calibri" w:eastAsia="Times New Roman" w:hAnsi="Calibri" w:cs="Calibri"/>
                <w:bCs/>
                <w:sz w:val="22"/>
                <w:szCs w:val="22"/>
              </w:rPr>
            </w:r>
            <w:r w:rsidRPr="006D6903">
              <w:rPr>
                <w:rFonts w:ascii="Calibri" w:eastAsia="Times New Roman" w:hAnsi="Calibri" w:cs="Calibri"/>
                <w:bCs/>
                <w:sz w:val="22"/>
                <w:szCs w:val="22"/>
              </w:rPr>
              <w:fldChar w:fldCharType="separate"/>
            </w:r>
            <w:r w:rsidRPr="006D6903">
              <w:rPr>
                <w:rFonts w:ascii="Calibri" w:eastAsia="Times New Roman" w:hAnsi="Calibri" w:cs="Calibri"/>
                <w:bCs/>
                <w:noProof/>
                <w:sz w:val="22"/>
                <w:szCs w:val="22"/>
              </w:rPr>
              <w:t> </w:t>
            </w:r>
            <w:r w:rsidRPr="006D6903">
              <w:rPr>
                <w:rFonts w:ascii="Calibri" w:eastAsia="Times New Roman" w:hAnsi="Calibri" w:cs="Calibri"/>
                <w:bCs/>
                <w:noProof/>
                <w:sz w:val="22"/>
                <w:szCs w:val="22"/>
              </w:rPr>
              <w:t> </w:t>
            </w:r>
            <w:r w:rsidRPr="006D6903">
              <w:rPr>
                <w:rFonts w:ascii="Calibri" w:eastAsia="Times New Roman" w:hAnsi="Calibri" w:cs="Calibri"/>
                <w:bCs/>
                <w:noProof/>
                <w:sz w:val="22"/>
                <w:szCs w:val="22"/>
              </w:rPr>
              <w:t> </w:t>
            </w:r>
            <w:r w:rsidRPr="006D6903">
              <w:rPr>
                <w:rFonts w:ascii="Calibri" w:eastAsia="Times New Roman" w:hAnsi="Calibri" w:cs="Calibri"/>
                <w:bCs/>
                <w:noProof/>
                <w:sz w:val="22"/>
                <w:szCs w:val="22"/>
              </w:rPr>
              <w:t> </w:t>
            </w:r>
            <w:r w:rsidRPr="006D6903">
              <w:rPr>
                <w:rFonts w:ascii="Calibri" w:eastAsia="Times New Roman" w:hAnsi="Calibri" w:cs="Calibri"/>
                <w:bCs/>
                <w:noProof/>
                <w:sz w:val="22"/>
                <w:szCs w:val="22"/>
              </w:rPr>
              <w:t> </w:t>
            </w:r>
            <w:r w:rsidRPr="006D6903">
              <w:rPr>
                <w:rFonts w:ascii="Comic Sans MS" w:eastAsia="Times New Roman" w:hAnsi="Comic Sans MS" w:cs="Times New Roman"/>
                <w:b/>
                <w:bCs/>
                <w:color w:val="FF0000"/>
                <w:sz w:val="24"/>
                <w:szCs w:val="24"/>
              </w:rPr>
              <w:fldChar w:fldCharType="end"/>
            </w:r>
            <w:bookmarkEnd w:id="4"/>
          </w:p>
        </w:tc>
      </w:tr>
      <w:tr w:rsidR="006D6903" w:rsidRPr="006D6903" w14:paraId="1ACDFD03" w14:textId="77777777" w:rsidTr="006D6903">
        <w:trPr>
          <w:gridAfter w:val="2"/>
          <w:wAfter w:w="720" w:type="dxa"/>
        </w:trPr>
        <w:tc>
          <w:tcPr>
            <w:tcW w:w="3715" w:type="dxa"/>
            <w:gridSpan w:val="7"/>
            <w:hideMark/>
          </w:tcPr>
          <w:p w14:paraId="628D3E25"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r w:rsidRPr="006D6903">
              <w:rPr>
                <w:rFonts w:ascii="Calibri" w:eastAsia="Times New Roman" w:hAnsi="Calibri" w:cs="Calibri"/>
                <w:bCs/>
                <w:sz w:val="22"/>
                <w:szCs w:val="22"/>
              </w:rPr>
              <w:t>Current Organization/Location:</w:t>
            </w:r>
          </w:p>
        </w:tc>
        <w:tc>
          <w:tcPr>
            <w:tcW w:w="6293" w:type="dxa"/>
            <w:gridSpan w:val="4"/>
            <w:tcBorders>
              <w:top w:val="nil"/>
              <w:left w:val="nil"/>
              <w:bottom w:val="single" w:sz="4" w:space="0" w:color="auto"/>
              <w:right w:val="nil"/>
            </w:tcBorders>
            <w:hideMark/>
          </w:tcPr>
          <w:p w14:paraId="5F960F18"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r w:rsidRPr="006D6903">
              <w:rPr>
                <w:rFonts w:ascii="Calibri" w:eastAsia="Times New Roman" w:hAnsi="Calibri" w:cs="Calibri"/>
                <w:bCs/>
                <w:sz w:val="22"/>
                <w:szCs w:val="22"/>
              </w:rPr>
              <w:fldChar w:fldCharType="begin">
                <w:ffData>
                  <w:name w:val="Text4"/>
                  <w:enabled/>
                  <w:calcOnExit w:val="0"/>
                  <w:textInput/>
                </w:ffData>
              </w:fldChar>
            </w:r>
            <w:bookmarkStart w:id="5" w:name="Text4"/>
            <w:r w:rsidRPr="006D6903">
              <w:rPr>
                <w:rFonts w:ascii="Calibri" w:eastAsia="Times New Roman" w:hAnsi="Calibri" w:cs="Calibri"/>
                <w:bCs/>
                <w:sz w:val="22"/>
                <w:szCs w:val="22"/>
              </w:rPr>
              <w:instrText xml:space="preserve"> FORMTEXT </w:instrText>
            </w:r>
            <w:r w:rsidRPr="006D6903">
              <w:rPr>
                <w:rFonts w:ascii="Calibri" w:eastAsia="Times New Roman" w:hAnsi="Calibri" w:cs="Calibri"/>
                <w:bCs/>
                <w:sz w:val="22"/>
                <w:szCs w:val="22"/>
              </w:rPr>
            </w:r>
            <w:r w:rsidRPr="006D6903">
              <w:rPr>
                <w:rFonts w:ascii="Calibri" w:eastAsia="Times New Roman" w:hAnsi="Calibri" w:cs="Calibri"/>
                <w:bCs/>
                <w:sz w:val="22"/>
                <w:szCs w:val="22"/>
              </w:rPr>
              <w:fldChar w:fldCharType="separate"/>
            </w:r>
            <w:r w:rsidRPr="006D6903">
              <w:rPr>
                <w:rFonts w:ascii="Calibri" w:eastAsia="Times New Roman" w:hAnsi="Calibri" w:cs="Calibri"/>
                <w:bCs/>
                <w:noProof/>
                <w:sz w:val="22"/>
                <w:szCs w:val="22"/>
              </w:rPr>
              <w:t> </w:t>
            </w:r>
            <w:r w:rsidRPr="006D6903">
              <w:rPr>
                <w:rFonts w:ascii="Calibri" w:eastAsia="Times New Roman" w:hAnsi="Calibri" w:cs="Calibri"/>
                <w:bCs/>
                <w:noProof/>
                <w:sz w:val="22"/>
                <w:szCs w:val="22"/>
              </w:rPr>
              <w:t> </w:t>
            </w:r>
            <w:r w:rsidRPr="006D6903">
              <w:rPr>
                <w:rFonts w:ascii="Calibri" w:eastAsia="Times New Roman" w:hAnsi="Calibri" w:cs="Calibri"/>
                <w:bCs/>
                <w:noProof/>
                <w:sz w:val="22"/>
                <w:szCs w:val="22"/>
              </w:rPr>
              <w:t> </w:t>
            </w:r>
            <w:r w:rsidRPr="006D6903">
              <w:rPr>
                <w:rFonts w:ascii="Calibri" w:eastAsia="Times New Roman" w:hAnsi="Calibri" w:cs="Calibri"/>
                <w:bCs/>
                <w:noProof/>
                <w:sz w:val="22"/>
                <w:szCs w:val="22"/>
              </w:rPr>
              <w:t> </w:t>
            </w:r>
            <w:r w:rsidRPr="006D6903">
              <w:rPr>
                <w:rFonts w:ascii="Calibri" w:eastAsia="Times New Roman" w:hAnsi="Calibri" w:cs="Calibri"/>
                <w:bCs/>
                <w:noProof/>
                <w:sz w:val="22"/>
                <w:szCs w:val="22"/>
              </w:rPr>
              <w:t> </w:t>
            </w:r>
            <w:r w:rsidRPr="006D6903">
              <w:rPr>
                <w:rFonts w:ascii="Comic Sans MS" w:eastAsia="Times New Roman" w:hAnsi="Comic Sans MS" w:cs="Times New Roman"/>
                <w:b/>
                <w:bCs/>
                <w:color w:val="FF0000"/>
                <w:sz w:val="24"/>
                <w:szCs w:val="24"/>
              </w:rPr>
              <w:fldChar w:fldCharType="end"/>
            </w:r>
            <w:bookmarkEnd w:id="5"/>
          </w:p>
        </w:tc>
      </w:tr>
      <w:tr w:rsidR="006D6903" w:rsidRPr="006D6903" w14:paraId="28B57F03" w14:textId="77777777" w:rsidTr="006D6903">
        <w:trPr>
          <w:gridAfter w:val="2"/>
          <w:wAfter w:w="720" w:type="dxa"/>
          <w:cantSplit/>
          <w:trHeight w:val="288"/>
        </w:trPr>
        <w:tc>
          <w:tcPr>
            <w:tcW w:w="3067" w:type="dxa"/>
            <w:gridSpan w:val="6"/>
            <w:vAlign w:val="center"/>
            <w:hideMark/>
          </w:tcPr>
          <w:p w14:paraId="6B702824"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r w:rsidRPr="006D6903">
              <w:rPr>
                <w:rFonts w:ascii="Calibri" w:eastAsia="Times New Roman" w:hAnsi="Calibri" w:cs="Calibri"/>
                <w:bCs/>
                <w:sz w:val="22"/>
                <w:szCs w:val="22"/>
              </w:rPr>
              <w:t>Current Appointment:</w:t>
            </w:r>
          </w:p>
        </w:tc>
        <w:tc>
          <w:tcPr>
            <w:tcW w:w="6941" w:type="dxa"/>
            <w:gridSpan w:val="5"/>
            <w:vAlign w:val="center"/>
            <w:hideMark/>
          </w:tcPr>
          <w:p w14:paraId="48C0D4EE"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r w:rsidRPr="006D6903">
              <w:rPr>
                <w:rFonts w:ascii="Calibri" w:eastAsia="Times New Roman" w:hAnsi="Calibri" w:cs="Calibri"/>
                <w:bCs/>
                <w:color w:val="0000FF"/>
                <w:sz w:val="22"/>
                <w:szCs w:val="22"/>
              </w:rPr>
              <w:fldChar w:fldCharType="begin">
                <w:ffData>
                  <w:name w:val="Check1"/>
                  <w:enabled/>
                  <w:calcOnExit w:val="0"/>
                  <w:checkBox>
                    <w:sizeAuto/>
                    <w:default w:val="0"/>
                  </w:checkBox>
                </w:ffData>
              </w:fldChar>
            </w:r>
            <w:r w:rsidRPr="006D6903">
              <w:rPr>
                <w:rFonts w:ascii="Calibri" w:eastAsia="Times New Roman" w:hAnsi="Calibri" w:cs="Calibri"/>
                <w:bCs/>
                <w:color w:val="0000FF"/>
                <w:sz w:val="22"/>
                <w:szCs w:val="22"/>
              </w:rPr>
              <w:instrText xml:space="preserve"> FORMCHECKBOX </w:instrText>
            </w:r>
            <w:r w:rsidR="00D460F4">
              <w:rPr>
                <w:rFonts w:ascii="Calibri" w:eastAsia="Times New Roman" w:hAnsi="Calibri" w:cs="Calibri"/>
                <w:bCs/>
                <w:color w:val="0000FF"/>
                <w:sz w:val="22"/>
                <w:szCs w:val="22"/>
              </w:rPr>
            </w:r>
            <w:r w:rsidR="00D460F4">
              <w:rPr>
                <w:rFonts w:ascii="Calibri" w:eastAsia="Times New Roman" w:hAnsi="Calibri" w:cs="Calibri"/>
                <w:bCs/>
                <w:color w:val="0000FF"/>
                <w:sz w:val="22"/>
                <w:szCs w:val="22"/>
              </w:rPr>
              <w:fldChar w:fldCharType="separate"/>
            </w:r>
            <w:r w:rsidRPr="006D6903">
              <w:rPr>
                <w:rFonts w:ascii="Calibri" w:eastAsia="Times New Roman" w:hAnsi="Calibri" w:cs="Calibri"/>
                <w:bCs/>
                <w:color w:val="0000FF"/>
                <w:sz w:val="22"/>
                <w:szCs w:val="22"/>
              </w:rPr>
              <w:fldChar w:fldCharType="end"/>
            </w:r>
            <w:r w:rsidRPr="006D6903">
              <w:rPr>
                <w:rFonts w:ascii="Calibri" w:eastAsia="Times New Roman" w:hAnsi="Calibri" w:cs="Calibri"/>
                <w:bCs/>
                <w:sz w:val="22"/>
                <w:szCs w:val="22"/>
              </w:rPr>
              <w:t xml:space="preserve"> Permanent  </w:t>
            </w:r>
            <w:r w:rsidRPr="006D6903">
              <w:rPr>
                <w:rFonts w:ascii="Calibri" w:eastAsia="Times New Roman" w:hAnsi="Calibri" w:cs="Calibri"/>
                <w:bCs/>
                <w:color w:val="0000FF"/>
                <w:sz w:val="22"/>
                <w:szCs w:val="22"/>
              </w:rPr>
              <w:fldChar w:fldCharType="begin">
                <w:ffData>
                  <w:name w:val="Check2"/>
                  <w:enabled/>
                  <w:calcOnExit w:val="0"/>
                  <w:checkBox>
                    <w:sizeAuto/>
                    <w:default w:val="0"/>
                  </w:checkBox>
                </w:ffData>
              </w:fldChar>
            </w:r>
            <w:r w:rsidRPr="006D6903">
              <w:rPr>
                <w:rFonts w:ascii="Calibri" w:eastAsia="Times New Roman" w:hAnsi="Calibri" w:cs="Calibri"/>
                <w:bCs/>
                <w:color w:val="0000FF"/>
                <w:sz w:val="22"/>
                <w:szCs w:val="22"/>
              </w:rPr>
              <w:instrText xml:space="preserve"> FORMCHECKBOX </w:instrText>
            </w:r>
            <w:r w:rsidR="00D460F4">
              <w:rPr>
                <w:rFonts w:ascii="Calibri" w:eastAsia="Times New Roman" w:hAnsi="Calibri" w:cs="Calibri"/>
                <w:bCs/>
                <w:color w:val="0000FF"/>
                <w:sz w:val="22"/>
                <w:szCs w:val="22"/>
              </w:rPr>
            </w:r>
            <w:r w:rsidR="00D460F4">
              <w:rPr>
                <w:rFonts w:ascii="Calibri" w:eastAsia="Times New Roman" w:hAnsi="Calibri" w:cs="Calibri"/>
                <w:bCs/>
                <w:color w:val="0000FF"/>
                <w:sz w:val="22"/>
                <w:szCs w:val="22"/>
              </w:rPr>
              <w:fldChar w:fldCharType="separate"/>
            </w:r>
            <w:r w:rsidRPr="006D6903">
              <w:rPr>
                <w:rFonts w:ascii="Calibri" w:eastAsia="Times New Roman" w:hAnsi="Calibri" w:cs="Calibri"/>
                <w:bCs/>
                <w:color w:val="0000FF"/>
                <w:sz w:val="22"/>
                <w:szCs w:val="22"/>
              </w:rPr>
              <w:fldChar w:fldCharType="end"/>
            </w:r>
            <w:r w:rsidRPr="006D6903">
              <w:rPr>
                <w:rFonts w:ascii="Calibri" w:eastAsia="Times New Roman" w:hAnsi="Calibri" w:cs="Calibri"/>
                <w:bCs/>
                <w:sz w:val="22"/>
                <w:szCs w:val="22"/>
              </w:rPr>
              <w:t xml:space="preserve"> Temporary  </w:t>
            </w:r>
            <w:r w:rsidRPr="006D6903">
              <w:rPr>
                <w:rFonts w:ascii="Calibri" w:eastAsia="Times New Roman" w:hAnsi="Calibri" w:cs="Calibri"/>
                <w:bCs/>
                <w:color w:val="0000FF"/>
                <w:sz w:val="22"/>
                <w:szCs w:val="22"/>
              </w:rPr>
              <w:fldChar w:fldCharType="begin">
                <w:ffData>
                  <w:name w:val="Check3"/>
                  <w:enabled/>
                  <w:calcOnExit w:val="0"/>
                  <w:checkBox>
                    <w:sizeAuto/>
                    <w:default w:val="0"/>
                  </w:checkBox>
                </w:ffData>
              </w:fldChar>
            </w:r>
            <w:r w:rsidRPr="006D6903">
              <w:rPr>
                <w:rFonts w:ascii="Calibri" w:eastAsia="Times New Roman" w:hAnsi="Calibri" w:cs="Calibri"/>
                <w:bCs/>
                <w:color w:val="0000FF"/>
                <w:sz w:val="22"/>
                <w:szCs w:val="22"/>
              </w:rPr>
              <w:instrText xml:space="preserve"> FORMCHECKBOX </w:instrText>
            </w:r>
            <w:r w:rsidR="00D460F4">
              <w:rPr>
                <w:rFonts w:ascii="Calibri" w:eastAsia="Times New Roman" w:hAnsi="Calibri" w:cs="Calibri"/>
                <w:bCs/>
                <w:color w:val="0000FF"/>
                <w:sz w:val="22"/>
                <w:szCs w:val="22"/>
              </w:rPr>
            </w:r>
            <w:r w:rsidR="00D460F4">
              <w:rPr>
                <w:rFonts w:ascii="Calibri" w:eastAsia="Times New Roman" w:hAnsi="Calibri" w:cs="Calibri"/>
                <w:bCs/>
                <w:color w:val="0000FF"/>
                <w:sz w:val="22"/>
                <w:szCs w:val="22"/>
              </w:rPr>
              <w:fldChar w:fldCharType="separate"/>
            </w:r>
            <w:r w:rsidRPr="006D6903">
              <w:rPr>
                <w:rFonts w:ascii="Calibri" w:eastAsia="Times New Roman" w:hAnsi="Calibri" w:cs="Calibri"/>
                <w:bCs/>
                <w:color w:val="0000FF"/>
                <w:sz w:val="22"/>
                <w:szCs w:val="22"/>
              </w:rPr>
              <w:fldChar w:fldCharType="end"/>
            </w:r>
            <w:r w:rsidRPr="006D6903">
              <w:rPr>
                <w:rFonts w:ascii="Calibri" w:eastAsia="Times New Roman" w:hAnsi="Calibri" w:cs="Calibri"/>
                <w:bCs/>
                <w:sz w:val="22"/>
                <w:szCs w:val="22"/>
              </w:rPr>
              <w:t xml:space="preserve"> Term  </w:t>
            </w:r>
            <w:r w:rsidRPr="006D6903">
              <w:rPr>
                <w:rFonts w:ascii="Calibri" w:eastAsia="Times New Roman" w:hAnsi="Calibri" w:cs="Calibri"/>
                <w:bCs/>
                <w:color w:val="0000FF"/>
                <w:sz w:val="22"/>
                <w:szCs w:val="22"/>
              </w:rPr>
              <w:fldChar w:fldCharType="begin">
                <w:ffData>
                  <w:name w:val="Check4"/>
                  <w:enabled/>
                  <w:calcOnExit w:val="0"/>
                  <w:checkBox>
                    <w:sizeAuto/>
                    <w:default w:val="0"/>
                  </w:checkBox>
                </w:ffData>
              </w:fldChar>
            </w:r>
            <w:bookmarkStart w:id="6" w:name="Check4"/>
            <w:r w:rsidRPr="006D6903">
              <w:rPr>
                <w:rFonts w:ascii="Calibri" w:eastAsia="Times New Roman" w:hAnsi="Calibri" w:cs="Calibri"/>
                <w:bCs/>
                <w:color w:val="0000FF"/>
                <w:sz w:val="22"/>
                <w:szCs w:val="22"/>
              </w:rPr>
              <w:instrText xml:space="preserve"> FORMCHECKBOX </w:instrText>
            </w:r>
            <w:r w:rsidR="00D460F4">
              <w:rPr>
                <w:rFonts w:ascii="Calibri" w:eastAsia="Times New Roman" w:hAnsi="Calibri" w:cs="Calibri"/>
                <w:bCs/>
                <w:color w:val="0000FF"/>
                <w:sz w:val="22"/>
                <w:szCs w:val="22"/>
              </w:rPr>
            </w:r>
            <w:r w:rsidR="00D460F4">
              <w:rPr>
                <w:rFonts w:ascii="Calibri" w:eastAsia="Times New Roman" w:hAnsi="Calibri" w:cs="Calibri"/>
                <w:bCs/>
                <w:color w:val="0000FF"/>
                <w:sz w:val="22"/>
                <w:szCs w:val="22"/>
              </w:rPr>
              <w:fldChar w:fldCharType="separate"/>
            </w:r>
            <w:r w:rsidRPr="006D6903">
              <w:rPr>
                <w:rFonts w:ascii="Comic Sans MS" w:eastAsia="Times New Roman" w:hAnsi="Comic Sans MS" w:cs="Times New Roman"/>
                <w:b/>
                <w:bCs/>
                <w:color w:val="FF0000"/>
                <w:sz w:val="24"/>
                <w:szCs w:val="24"/>
              </w:rPr>
              <w:fldChar w:fldCharType="end"/>
            </w:r>
            <w:bookmarkEnd w:id="6"/>
            <w:r w:rsidRPr="006D6903">
              <w:rPr>
                <w:rFonts w:ascii="Calibri" w:eastAsia="Times New Roman" w:hAnsi="Calibri" w:cs="Calibri"/>
                <w:bCs/>
                <w:sz w:val="22"/>
                <w:szCs w:val="22"/>
              </w:rPr>
              <w:t xml:space="preserve"> Not Current Employee</w:t>
            </w:r>
          </w:p>
        </w:tc>
      </w:tr>
      <w:tr w:rsidR="006D6903" w:rsidRPr="006D6903" w14:paraId="1A551FE4" w14:textId="77777777" w:rsidTr="006D6903">
        <w:trPr>
          <w:gridAfter w:val="2"/>
          <w:wAfter w:w="720" w:type="dxa"/>
          <w:cantSplit/>
        </w:trPr>
        <w:tc>
          <w:tcPr>
            <w:tcW w:w="10008" w:type="dxa"/>
            <w:gridSpan w:val="11"/>
            <w:hideMark/>
          </w:tcPr>
          <w:p w14:paraId="55D653AE"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r w:rsidRPr="006D6903">
              <w:rPr>
                <w:rFonts w:ascii="Calibri" w:eastAsia="Times New Roman" w:hAnsi="Calibri" w:cs="Calibri"/>
                <w:bCs/>
                <w:sz w:val="22"/>
                <w:szCs w:val="22"/>
              </w:rPr>
              <w:t>If you are NOT a current permanent (career or career conditional) employee, are you eligible to be hired under any of the following authorities:</w:t>
            </w:r>
          </w:p>
        </w:tc>
      </w:tr>
      <w:tr w:rsidR="006D6903" w:rsidRPr="006D6903" w14:paraId="18600D0C" w14:textId="77777777" w:rsidTr="006D6903">
        <w:trPr>
          <w:gridAfter w:val="2"/>
          <w:wAfter w:w="720" w:type="dxa"/>
          <w:cantSplit/>
        </w:trPr>
        <w:tc>
          <w:tcPr>
            <w:tcW w:w="690" w:type="dxa"/>
            <w:gridSpan w:val="2"/>
          </w:tcPr>
          <w:p w14:paraId="4EB533F6"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p>
        </w:tc>
        <w:tc>
          <w:tcPr>
            <w:tcW w:w="5489" w:type="dxa"/>
            <w:gridSpan w:val="7"/>
            <w:hideMark/>
          </w:tcPr>
          <w:p w14:paraId="18973ECF"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r w:rsidRPr="006D6903">
              <w:rPr>
                <w:rFonts w:ascii="Calibri" w:eastAsia="Times New Roman" w:hAnsi="Calibri" w:cs="Calibri"/>
                <w:bCs/>
                <w:color w:val="0000FF"/>
                <w:sz w:val="22"/>
                <w:szCs w:val="22"/>
              </w:rPr>
              <w:fldChar w:fldCharType="begin">
                <w:ffData>
                  <w:name w:val="Check53"/>
                  <w:enabled/>
                  <w:calcOnExit w:val="0"/>
                  <w:checkBox>
                    <w:sizeAuto/>
                    <w:default w:val="0"/>
                  </w:checkBox>
                </w:ffData>
              </w:fldChar>
            </w:r>
            <w:bookmarkStart w:id="7" w:name="Check53"/>
            <w:r w:rsidRPr="006D6903">
              <w:rPr>
                <w:rFonts w:ascii="Calibri" w:eastAsia="Times New Roman" w:hAnsi="Calibri" w:cs="Calibri"/>
                <w:bCs/>
                <w:color w:val="0000FF"/>
                <w:sz w:val="22"/>
                <w:szCs w:val="22"/>
              </w:rPr>
              <w:instrText xml:space="preserve"> FORMCHECKBOX </w:instrText>
            </w:r>
            <w:r w:rsidR="00D460F4">
              <w:rPr>
                <w:rFonts w:ascii="Calibri" w:eastAsia="Times New Roman" w:hAnsi="Calibri" w:cs="Calibri"/>
                <w:bCs/>
                <w:color w:val="0000FF"/>
                <w:sz w:val="22"/>
                <w:szCs w:val="22"/>
              </w:rPr>
            </w:r>
            <w:r w:rsidR="00D460F4">
              <w:rPr>
                <w:rFonts w:ascii="Calibri" w:eastAsia="Times New Roman" w:hAnsi="Calibri" w:cs="Calibri"/>
                <w:bCs/>
                <w:color w:val="0000FF"/>
                <w:sz w:val="22"/>
                <w:szCs w:val="22"/>
              </w:rPr>
              <w:fldChar w:fldCharType="separate"/>
            </w:r>
            <w:r w:rsidRPr="006D6903">
              <w:rPr>
                <w:rFonts w:ascii="Comic Sans MS" w:eastAsia="Times New Roman" w:hAnsi="Comic Sans MS" w:cs="Times New Roman"/>
                <w:b/>
                <w:bCs/>
                <w:color w:val="FF0000"/>
                <w:sz w:val="24"/>
                <w:szCs w:val="24"/>
              </w:rPr>
              <w:fldChar w:fldCharType="end"/>
            </w:r>
            <w:bookmarkEnd w:id="7"/>
            <w:r w:rsidRPr="006D6903">
              <w:rPr>
                <w:rFonts w:ascii="Calibri" w:eastAsia="Times New Roman" w:hAnsi="Calibri" w:cs="Calibri"/>
                <w:bCs/>
                <w:sz w:val="22"/>
                <w:szCs w:val="22"/>
              </w:rPr>
              <w:t xml:space="preserve">  Reinstatement</w:t>
            </w:r>
          </w:p>
          <w:p w14:paraId="7D5147E3"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r w:rsidRPr="006D6903">
              <w:rPr>
                <w:rFonts w:ascii="Calibri" w:eastAsia="Times New Roman" w:hAnsi="Calibri" w:cs="Calibri"/>
                <w:bCs/>
                <w:color w:val="0000FF"/>
                <w:sz w:val="22"/>
                <w:szCs w:val="22"/>
              </w:rPr>
              <w:fldChar w:fldCharType="begin">
                <w:ffData>
                  <w:name w:val="Check56"/>
                  <w:enabled/>
                  <w:calcOnExit w:val="0"/>
                  <w:checkBox>
                    <w:sizeAuto/>
                    <w:default w:val="0"/>
                  </w:checkBox>
                </w:ffData>
              </w:fldChar>
            </w:r>
            <w:bookmarkStart w:id="8" w:name="Check56"/>
            <w:r w:rsidRPr="006D6903">
              <w:rPr>
                <w:rFonts w:ascii="Calibri" w:eastAsia="Times New Roman" w:hAnsi="Calibri" w:cs="Calibri"/>
                <w:bCs/>
                <w:color w:val="0000FF"/>
                <w:sz w:val="22"/>
                <w:szCs w:val="22"/>
              </w:rPr>
              <w:instrText xml:space="preserve"> FORMCHECKBOX </w:instrText>
            </w:r>
            <w:r w:rsidR="00D460F4">
              <w:rPr>
                <w:rFonts w:ascii="Calibri" w:eastAsia="Times New Roman" w:hAnsi="Calibri" w:cs="Calibri"/>
                <w:bCs/>
                <w:color w:val="0000FF"/>
                <w:sz w:val="22"/>
                <w:szCs w:val="22"/>
              </w:rPr>
            </w:r>
            <w:r w:rsidR="00D460F4">
              <w:rPr>
                <w:rFonts w:ascii="Calibri" w:eastAsia="Times New Roman" w:hAnsi="Calibri" w:cs="Calibri"/>
                <w:bCs/>
                <w:color w:val="0000FF"/>
                <w:sz w:val="22"/>
                <w:szCs w:val="22"/>
              </w:rPr>
              <w:fldChar w:fldCharType="separate"/>
            </w:r>
            <w:r w:rsidRPr="006D6903">
              <w:rPr>
                <w:rFonts w:ascii="Comic Sans MS" w:eastAsia="Times New Roman" w:hAnsi="Comic Sans MS" w:cs="Times New Roman"/>
                <w:b/>
                <w:bCs/>
                <w:color w:val="FF0000"/>
                <w:sz w:val="24"/>
                <w:szCs w:val="24"/>
              </w:rPr>
              <w:fldChar w:fldCharType="end"/>
            </w:r>
            <w:bookmarkEnd w:id="8"/>
            <w:r w:rsidRPr="006D6903">
              <w:rPr>
                <w:rFonts w:ascii="Calibri" w:eastAsia="Times New Roman" w:hAnsi="Calibri" w:cs="Calibri"/>
                <w:bCs/>
                <w:color w:val="0000FF"/>
                <w:sz w:val="22"/>
                <w:szCs w:val="22"/>
              </w:rPr>
              <w:t xml:space="preserve"> </w:t>
            </w:r>
            <w:r w:rsidRPr="006D6903">
              <w:rPr>
                <w:rFonts w:ascii="Calibri" w:eastAsia="Times New Roman" w:hAnsi="Calibri" w:cs="Calibri"/>
                <w:bCs/>
                <w:sz w:val="22"/>
                <w:szCs w:val="22"/>
              </w:rPr>
              <w:t xml:space="preserve"> Disabled Veteran with 30% Compensable Disability</w:t>
            </w:r>
          </w:p>
          <w:p w14:paraId="323FD49D"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r w:rsidRPr="006D6903">
              <w:rPr>
                <w:rFonts w:ascii="Calibri" w:eastAsia="Times New Roman" w:hAnsi="Calibri" w:cs="Calibri"/>
                <w:bCs/>
                <w:color w:val="0000FF"/>
                <w:sz w:val="22"/>
                <w:szCs w:val="22"/>
              </w:rPr>
              <w:fldChar w:fldCharType="begin">
                <w:ffData>
                  <w:name w:val="Check57"/>
                  <w:enabled/>
                  <w:calcOnExit w:val="0"/>
                  <w:checkBox>
                    <w:sizeAuto/>
                    <w:default w:val="0"/>
                  </w:checkBox>
                </w:ffData>
              </w:fldChar>
            </w:r>
            <w:bookmarkStart w:id="9" w:name="Check57"/>
            <w:r w:rsidRPr="006D6903">
              <w:rPr>
                <w:rFonts w:ascii="Calibri" w:eastAsia="Times New Roman" w:hAnsi="Calibri" w:cs="Calibri"/>
                <w:bCs/>
                <w:color w:val="0000FF"/>
                <w:sz w:val="22"/>
                <w:szCs w:val="22"/>
              </w:rPr>
              <w:instrText xml:space="preserve"> FORMCHECKBOX </w:instrText>
            </w:r>
            <w:r w:rsidR="00D460F4">
              <w:rPr>
                <w:rFonts w:ascii="Calibri" w:eastAsia="Times New Roman" w:hAnsi="Calibri" w:cs="Calibri"/>
                <w:bCs/>
                <w:color w:val="0000FF"/>
                <w:sz w:val="22"/>
                <w:szCs w:val="22"/>
              </w:rPr>
            </w:r>
            <w:r w:rsidR="00D460F4">
              <w:rPr>
                <w:rFonts w:ascii="Calibri" w:eastAsia="Times New Roman" w:hAnsi="Calibri" w:cs="Calibri"/>
                <w:bCs/>
                <w:color w:val="0000FF"/>
                <w:sz w:val="22"/>
                <w:szCs w:val="22"/>
              </w:rPr>
              <w:fldChar w:fldCharType="separate"/>
            </w:r>
            <w:r w:rsidRPr="006D6903">
              <w:rPr>
                <w:rFonts w:ascii="Comic Sans MS" w:eastAsia="Times New Roman" w:hAnsi="Comic Sans MS" w:cs="Times New Roman"/>
                <w:b/>
                <w:bCs/>
                <w:color w:val="FF0000"/>
                <w:sz w:val="24"/>
                <w:szCs w:val="24"/>
              </w:rPr>
              <w:fldChar w:fldCharType="end"/>
            </w:r>
            <w:bookmarkEnd w:id="9"/>
            <w:r w:rsidRPr="006D6903">
              <w:rPr>
                <w:rFonts w:ascii="Calibri" w:eastAsia="Times New Roman" w:hAnsi="Calibri" w:cs="Calibri"/>
                <w:bCs/>
                <w:sz w:val="22"/>
                <w:szCs w:val="22"/>
              </w:rPr>
              <w:t xml:space="preserve">  Veteran’s Employment Opportunities Act of 1998</w:t>
            </w:r>
          </w:p>
          <w:p w14:paraId="55CC5C55"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r w:rsidRPr="006D6903">
              <w:rPr>
                <w:rFonts w:ascii="Calibri" w:eastAsia="Times New Roman" w:hAnsi="Calibri" w:cs="Calibri"/>
                <w:bCs/>
                <w:color w:val="0000FF"/>
                <w:sz w:val="22"/>
                <w:szCs w:val="22"/>
              </w:rPr>
              <w:fldChar w:fldCharType="begin">
                <w:ffData>
                  <w:name w:val="Check60"/>
                  <w:enabled/>
                  <w:calcOnExit w:val="0"/>
                  <w:checkBox>
                    <w:sizeAuto/>
                    <w:default w:val="0"/>
                  </w:checkBox>
                </w:ffData>
              </w:fldChar>
            </w:r>
            <w:bookmarkStart w:id="10" w:name="Check60"/>
            <w:r w:rsidRPr="006D6903">
              <w:rPr>
                <w:rFonts w:ascii="Calibri" w:eastAsia="Times New Roman" w:hAnsi="Calibri" w:cs="Calibri"/>
                <w:bCs/>
                <w:color w:val="0000FF"/>
                <w:sz w:val="22"/>
                <w:szCs w:val="22"/>
              </w:rPr>
              <w:instrText xml:space="preserve"> FORMCHECKBOX </w:instrText>
            </w:r>
            <w:r w:rsidR="00D460F4">
              <w:rPr>
                <w:rFonts w:ascii="Calibri" w:eastAsia="Times New Roman" w:hAnsi="Calibri" w:cs="Calibri"/>
                <w:bCs/>
                <w:color w:val="0000FF"/>
                <w:sz w:val="22"/>
                <w:szCs w:val="22"/>
              </w:rPr>
            </w:r>
            <w:r w:rsidR="00D460F4">
              <w:rPr>
                <w:rFonts w:ascii="Calibri" w:eastAsia="Times New Roman" w:hAnsi="Calibri" w:cs="Calibri"/>
                <w:bCs/>
                <w:color w:val="0000FF"/>
                <w:sz w:val="22"/>
                <w:szCs w:val="22"/>
              </w:rPr>
              <w:fldChar w:fldCharType="separate"/>
            </w:r>
            <w:r w:rsidRPr="006D6903">
              <w:rPr>
                <w:rFonts w:ascii="Comic Sans MS" w:eastAsia="Times New Roman" w:hAnsi="Comic Sans MS" w:cs="Times New Roman"/>
                <w:b/>
                <w:bCs/>
                <w:color w:val="FF0000"/>
                <w:sz w:val="24"/>
                <w:szCs w:val="24"/>
              </w:rPr>
              <w:fldChar w:fldCharType="end"/>
            </w:r>
            <w:bookmarkEnd w:id="10"/>
            <w:r w:rsidRPr="006D6903">
              <w:rPr>
                <w:rFonts w:ascii="Calibri" w:eastAsia="Times New Roman" w:hAnsi="Calibri" w:cs="Calibri"/>
                <w:bCs/>
                <w:sz w:val="22"/>
                <w:szCs w:val="22"/>
              </w:rPr>
              <w:t xml:space="preserve">  Other  </w:t>
            </w:r>
            <w:r w:rsidRPr="006D6903">
              <w:rPr>
                <w:rFonts w:ascii="Calibri" w:eastAsia="Times New Roman" w:hAnsi="Calibri" w:cs="Calibri"/>
                <w:bCs/>
                <w:sz w:val="22"/>
                <w:szCs w:val="22"/>
              </w:rPr>
              <w:fldChar w:fldCharType="begin">
                <w:ffData>
                  <w:name w:val="Text19"/>
                  <w:enabled/>
                  <w:calcOnExit w:val="0"/>
                  <w:textInput/>
                </w:ffData>
              </w:fldChar>
            </w:r>
            <w:bookmarkStart w:id="11" w:name="Text19"/>
            <w:r w:rsidRPr="006D6903">
              <w:rPr>
                <w:rFonts w:ascii="Calibri" w:eastAsia="Times New Roman" w:hAnsi="Calibri" w:cs="Calibri"/>
                <w:bCs/>
                <w:sz w:val="22"/>
                <w:szCs w:val="22"/>
              </w:rPr>
              <w:instrText xml:space="preserve"> FORMTEXT </w:instrText>
            </w:r>
            <w:r w:rsidRPr="006D6903">
              <w:rPr>
                <w:rFonts w:ascii="Calibri" w:eastAsia="Times New Roman" w:hAnsi="Calibri" w:cs="Calibri"/>
                <w:bCs/>
                <w:sz w:val="22"/>
                <w:szCs w:val="22"/>
              </w:rPr>
            </w:r>
            <w:r w:rsidRPr="006D6903">
              <w:rPr>
                <w:rFonts w:ascii="Calibri" w:eastAsia="Times New Roman" w:hAnsi="Calibri" w:cs="Calibri"/>
                <w:bCs/>
                <w:sz w:val="22"/>
                <w:szCs w:val="22"/>
              </w:rPr>
              <w:fldChar w:fldCharType="separate"/>
            </w:r>
            <w:r w:rsidRPr="006D6903">
              <w:rPr>
                <w:rFonts w:ascii="Calibri" w:eastAsia="Times New Roman" w:hAnsi="Calibri" w:cs="Calibri"/>
                <w:bCs/>
                <w:noProof/>
                <w:sz w:val="22"/>
                <w:szCs w:val="22"/>
              </w:rPr>
              <w:t> </w:t>
            </w:r>
            <w:r w:rsidRPr="006D6903">
              <w:rPr>
                <w:rFonts w:ascii="Calibri" w:eastAsia="Times New Roman" w:hAnsi="Calibri" w:cs="Calibri"/>
                <w:bCs/>
                <w:noProof/>
                <w:sz w:val="22"/>
                <w:szCs w:val="22"/>
              </w:rPr>
              <w:t> </w:t>
            </w:r>
            <w:r w:rsidRPr="006D6903">
              <w:rPr>
                <w:rFonts w:ascii="Calibri" w:eastAsia="Times New Roman" w:hAnsi="Calibri" w:cs="Calibri"/>
                <w:bCs/>
                <w:noProof/>
                <w:sz w:val="22"/>
                <w:szCs w:val="22"/>
              </w:rPr>
              <w:t> </w:t>
            </w:r>
            <w:r w:rsidRPr="006D6903">
              <w:rPr>
                <w:rFonts w:ascii="Calibri" w:eastAsia="Times New Roman" w:hAnsi="Calibri" w:cs="Calibri"/>
                <w:bCs/>
                <w:noProof/>
                <w:sz w:val="22"/>
                <w:szCs w:val="22"/>
              </w:rPr>
              <w:t> </w:t>
            </w:r>
            <w:r w:rsidRPr="006D6903">
              <w:rPr>
                <w:rFonts w:ascii="Calibri" w:eastAsia="Times New Roman" w:hAnsi="Calibri" w:cs="Calibri"/>
                <w:bCs/>
                <w:noProof/>
                <w:sz w:val="22"/>
                <w:szCs w:val="22"/>
              </w:rPr>
              <w:t> </w:t>
            </w:r>
            <w:r w:rsidRPr="006D6903">
              <w:rPr>
                <w:rFonts w:ascii="Comic Sans MS" w:eastAsia="Times New Roman" w:hAnsi="Comic Sans MS" w:cs="Times New Roman"/>
                <w:b/>
                <w:bCs/>
                <w:color w:val="FF0000"/>
                <w:sz w:val="24"/>
                <w:szCs w:val="24"/>
              </w:rPr>
              <w:fldChar w:fldCharType="end"/>
            </w:r>
            <w:bookmarkEnd w:id="11"/>
          </w:p>
        </w:tc>
        <w:tc>
          <w:tcPr>
            <w:tcW w:w="3829" w:type="dxa"/>
            <w:gridSpan w:val="2"/>
            <w:hideMark/>
          </w:tcPr>
          <w:p w14:paraId="1BFF05CB"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r w:rsidRPr="006D6903">
              <w:rPr>
                <w:rFonts w:ascii="Calibri" w:eastAsia="Times New Roman" w:hAnsi="Calibri" w:cs="Calibri"/>
                <w:bCs/>
                <w:color w:val="0000FF"/>
                <w:sz w:val="22"/>
                <w:szCs w:val="22"/>
              </w:rPr>
              <w:fldChar w:fldCharType="begin">
                <w:ffData>
                  <w:name w:val="Check54"/>
                  <w:enabled/>
                  <w:calcOnExit w:val="0"/>
                  <w:checkBox>
                    <w:sizeAuto/>
                    <w:default w:val="0"/>
                  </w:checkBox>
                </w:ffData>
              </w:fldChar>
            </w:r>
            <w:bookmarkStart w:id="12" w:name="Check54"/>
            <w:r w:rsidRPr="006D6903">
              <w:rPr>
                <w:rFonts w:ascii="Calibri" w:eastAsia="Times New Roman" w:hAnsi="Calibri" w:cs="Calibri"/>
                <w:bCs/>
                <w:color w:val="0000FF"/>
                <w:sz w:val="22"/>
                <w:szCs w:val="22"/>
              </w:rPr>
              <w:instrText xml:space="preserve"> FORMCHECKBOX </w:instrText>
            </w:r>
            <w:r w:rsidR="00D460F4">
              <w:rPr>
                <w:rFonts w:ascii="Calibri" w:eastAsia="Times New Roman" w:hAnsi="Calibri" w:cs="Calibri"/>
                <w:bCs/>
                <w:color w:val="0000FF"/>
                <w:sz w:val="22"/>
                <w:szCs w:val="22"/>
              </w:rPr>
            </w:r>
            <w:r w:rsidR="00D460F4">
              <w:rPr>
                <w:rFonts w:ascii="Calibri" w:eastAsia="Times New Roman" w:hAnsi="Calibri" w:cs="Calibri"/>
                <w:bCs/>
                <w:color w:val="0000FF"/>
                <w:sz w:val="22"/>
                <w:szCs w:val="22"/>
              </w:rPr>
              <w:fldChar w:fldCharType="separate"/>
            </w:r>
            <w:r w:rsidRPr="006D6903">
              <w:rPr>
                <w:rFonts w:ascii="Comic Sans MS" w:eastAsia="Times New Roman" w:hAnsi="Comic Sans MS" w:cs="Times New Roman"/>
                <w:b/>
                <w:bCs/>
                <w:color w:val="FF0000"/>
                <w:sz w:val="24"/>
                <w:szCs w:val="24"/>
              </w:rPr>
              <w:fldChar w:fldCharType="end"/>
            </w:r>
            <w:bookmarkEnd w:id="12"/>
            <w:r w:rsidRPr="006D6903">
              <w:rPr>
                <w:rFonts w:ascii="Calibri" w:eastAsia="Times New Roman" w:hAnsi="Calibri" w:cs="Calibri"/>
                <w:bCs/>
                <w:sz w:val="22"/>
                <w:szCs w:val="22"/>
              </w:rPr>
              <w:t xml:space="preserve">  Person With Disabilities</w:t>
            </w:r>
          </w:p>
          <w:p w14:paraId="218DF937"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r w:rsidRPr="006D6903">
              <w:rPr>
                <w:rFonts w:ascii="Calibri" w:eastAsia="Times New Roman" w:hAnsi="Calibri" w:cs="Calibri"/>
                <w:bCs/>
                <w:color w:val="0000FF"/>
                <w:sz w:val="22"/>
                <w:szCs w:val="22"/>
              </w:rPr>
              <w:fldChar w:fldCharType="begin">
                <w:ffData>
                  <w:name w:val="Check58"/>
                  <w:enabled/>
                  <w:calcOnExit w:val="0"/>
                  <w:checkBox>
                    <w:sizeAuto/>
                    <w:default w:val="0"/>
                  </w:checkBox>
                </w:ffData>
              </w:fldChar>
            </w:r>
            <w:bookmarkStart w:id="13" w:name="Check58"/>
            <w:r w:rsidRPr="006D6903">
              <w:rPr>
                <w:rFonts w:ascii="Calibri" w:eastAsia="Times New Roman" w:hAnsi="Calibri" w:cs="Calibri"/>
                <w:bCs/>
                <w:color w:val="0000FF"/>
                <w:sz w:val="22"/>
                <w:szCs w:val="22"/>
              </w:rPr>
              <w:instrText xml:space="preserve"> FORMCHECKBOX </w:instrText>
            </w:r>
            <w:r w:rsidR="00D460F4">
              <w:rPr>
                <w:rFonts w:ascii="Calibri" w:eastAsia="Times New Roman" w:hAnsi="Calibri" w:cs="Calibri"/>
                <w:bCs/>
                <w:color w:val="0000FF"/>
                <w:sz w:val="22"/>
                <w:szCs w:val="22"/>
              </w:rPr>
            </w:r>
            <w:r w:rsidR="00D460F4">
              <w:rPr>
                <w:rFonts w:ascii="Calibri" w:eastAsia="Times New Roman" w:hAnsi="Calibri" w:cs="Calibri"/>
                <w:bCs/>
                <w:color w:val="0000FF"/>
                <w:sz w:val="22"/>
                <w:szCs w:val="22"/>
              </w:rPr>
              <w:fldChar w:fldCharType="separate"/>
            </w:r>
            <w:r w:rsidRPr="006D6903">
              <w:rPr>
                <w:rFonts w:ascii="Comic Sans MS" w:eastAsia="Times New Roman" w:hAnsi="Comic Sans MS" w:cs="Times New Roman"/>
                <w:b/>
                <w:bCs/>
                <w:color w:val="FF0000"/>
                <w:sz w:val="24"/>
                <w:szCs w:val="24"/>
              </w:rPr>
              <w:fldChar w:fldCharType="end"/>
            </w:r>
            <w:bookmarkEnd w:id="13"/>
            <w:r w:rsidRPr="006D6903">
              <w:rPr>
                <w:rFonts w:ascii="Calibri" w:eastAsia="Times New Roman" w:hAnsi="Calibri" w:cs="Calibri"/>
                <w:bCs/>
                <w:sz w:val="22"/>
                <w:szCs w:val="22"/>
              </w:rPr>
              <w:t xml:space="preserve">  Former Peace Corps Volunteer</w:t>
            </w:r>
          </w:p>
          <w:p w14:paraId="5E9E7CDC"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r w:rsidRPr="006D6903">
              <w:rPr>
                <w:rFonts w:ascii="Calibri" w:eastAsia="Times New Roman" w:hAnsi="Calibri" w:cs="Calibri"/>
                <w:bCs/>
                <w:color w:val="0000FF"/>
                <w:sz w:val="22"/>
                <w:szCs w:val="22"/>
              </w:rPr>
              <w:fldChar w:fldCharType="begin">
                <w:ffData>
                  <w:name w:val="Check59"/>
                  <w:enabled/>
                  <w:calcOnExit w:val="0"/>
                  <w:checkBox>
                    <w:sizeAuto/>
                    <w:default w:val="0"/>
                  </w:checkBox>
                </w:ffData>
              </w:fldChar>
            </w:r>
            <w:bookmarkStart w:id="14" w:name="Check59"/>
            <w:r w:rsidRPr="006D6903">
              <w:rPr>
                <w:rFonts w:ascii="Calibri" w:eastAsia="Times New Roman" w:hAnsi="Calibri" w:cs="Calibri"/>
                <w:bCs/>
                <w:color w:val="0000FF"/>
                <w:sz w:val="22"/>
                <w:szCs w:val="22"/>
              </w:rPr>
              <w:instrText xml:space="preserve"> FORMCHECKBOX </w:instrText>
            </w:r>
            <w:r w:rsidR="00D460F4">
              <w:rPr>
                <w:rFonts w:ascii="Calibri" w:eastAsia="Times New Roman" w:hAnsi="Calibri" w:cs="Calibri"/>
                <w:bCs/>
                <w:color w:val="0000FF"/>
                <w:sz w:val="22"/>
                <w:szCs w:val="22"/>
              </w:rPr>
            </w:r>
            <w:r w:rsidR="00D460F4">
              <w:rPr>
                <w:rFonts w:ascii="Calibri" w:eastAsia="Times New Roman" w:hAnsi="Calibri" w:cs="Calibri"/>
                <w:bCs/>
                <w:color w:val="0000FF"/>
                <w:sz w:val="22"/>
                <w:szCs w:val="22"/>
              </w:rPr>
              <w:fldChar w:fldCharType="separate"/>
            </w:r>
            <w:r w:rsidRPr="006D6903">
              <w:rPr>
                <w:rFonts w:ascii="Comic Sans MS" w:eastAsia="Times New Roman" w:hAnsi="Comic Sans MS" w:cs="Times New Roman"/>
                <w:b/>
                <w:bCs/>
                <w:color w:val="FF0000"/>
                <w:sz w:val="24"/>
                <w:szCs w:val="24"/>
              </w:rPr>
              <w:fldChar w:fldCharType="end"/>
            </w:r>
            <w:bookmarkEnd w:id="14"/>
            <w:r w:rsidRPr="006D6903">
              <w:rPr>
                <w:rFonts w:ascii="Calibri" w:eastAsia="Times New Roman" w:hAnsi="Calibri" w:cs="Calibri"/>
                <w:bCs/>
                <w:sz w:val="22"/>
                <w:szCs w:val="22"/>
              </w:rPr>
              <w:t xml:space="preserve">  Demonstration Project (external </w:t>
            </w:r>
          </w:p>
          <w:p w14:paraId="0128E183"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r w:rsidRPr="006D6903">
              <w:rPr>
                <w:rFonts w:ascii="Calibri" w:eastAsia="Times New Roman" w:hAnsi="Calibri" w:cs="Calibri"/>
                <w:bCs/>
                <w:sz w:val="22"/>
                <w:szCs w:val="22"/>
              </w:rPr>
              <w:t xml:space="preserve">     recruitment from the general public)</w:t>
            </w:r>
          </w:p>
        </w:tc>
      </w:tr>
      <w:tr w:rsidR="006D6903" w:rsidRPr="006D6903" w14:paraId="59DA9E0C" w14:textId="77777777" w:rsidTr="006D6903">
        <w:trPr>
          <w:gridAfter w:val="2"/>
          <w:wAfter w:w="720" w:type="dxa"/>
          <w:cantSplit/>
        </w:trPr>
        <w:tc>
          <w:tcPr>
            <w:tcW w:w="10008" w:type="dxa"/>
            <w:gridSpan w:val="11"/>
            <w:shd w:val="clear" w:color="auto" w:fill="FFFF99"/>
          </w:tcPr>
          <w:p w14:paraId="37E15084"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sz w:val="22"/>
                <w:szCs w:val="22"/>
              </w:rPr>
            </w:pPr>
          </w:p>
        </w:tc>
      </w:tr>
      <w:tr w:rsidR="006D6903" w:rsidRPr="006D6903" w14:paraId="73C69622" w14:textId="77777777" w:rsidTr="006D6903">
        <w:trPr>
          <w:gridAfter w:val="2"/>
          <w:wAfter w:w="720" w:type="dxa"/>
          <w:cantSplit/>
        </w:trPr>
        <w:tc>
          <w:tcPr>
            <w:tcW w:w="10008" w:type="dxa"/>
            <w:gridSpan w:val="11"/>
            <w:hideMark/>
          </w:tcPr>
          <w:p w14:paraId="32EE1C75" w14:textId="77777777" w:rsidR="006D6903" w:rsidRPr="006D6903" w:rsidRDefault="006D6903" w:rsidP="006D6903">
            <w:pPr>
              <w:autoSpaceDE w:val="0"/>
              <w:autoSpaceDN w:val="0"/>
              <w:adjustRightInd w:val="0"/>
              <w:spacing w:after="0" w:line="240" w:lineRule="auto"/>
              <w:jc w:val="center"/>
              <w:rPr>
                <w:rFonts w:ascii="Calibri" w:eastAsia="Times New Roman" w:hAnsi="Calibri" w:cs="Calibri"/>
                <w:b/>
                <w:bCs/>
                <w:sz w:val="24"/>
                <w:szCs w:val="24"/>
              </w:rPr>
            </w:pPr>
            <w:r w:rsidRPr="006D6903">
              <w:rPr>
                <w:rFonts w:ascii="Calibri" w:eastAsia="Times New Roman" w:hAnsi="Calibri" w:cs="Calibri"/>
                <w:b/>
                <w:bCs/>
                <w:sz w:val="24"/>
                <w:szCs w:val="24"/>
              </w:rPr>
              <w:t>Position Interest</w:t>
            </w:r>
          </w:p>
        </w:tc>
      </w:tr>
      <w:tr w:rsidR="006D6903" w:rsidRPr="006D6903" w14:paraId="0C144CC0" w14:textId="77777777" w:rsidTr="006D6903">
        <w:trPr>
          <w:gridAfter w:val="2"/>
          <w:wAfter w:w="720" w:type="dxa"/>
          <w:cantSplit/>
        </w:trPr>
        <w:tc>
          <w:tcPr>
            <w:tcW w:w="10008" w:type="dxa"/>
            <w:gridSpan w:val="11"/>
            <w:hideMark/>
          </w:tcPr>
          <w:p w14:paraId="247A8A31"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r w:rsidRPr="006D6903">
              <w:rPr>
                <w:rFonts w:ascii="Calibri" w:eastAsia="Times New Roman" w:hAnsi="Calibri" w:cs="Calibri"/>
                <w:bCs/>
                <w:sz w:val="22"/>
                <w:szCs w:val="22"/>
              </w:rPr>
              <w:t>I would like to be considered for this position in the series identified.</w:t>
            </w:r>
          </w:p>
        </w:tc>
      </w:tr>
      <w:tr w:rsidR="006D6903" w:rsidRPr="006D6903" w14:paraId="6F4644A4" w14:textId="77777777" w:rsidTr="006D6903">
        <w:trPr>
          <w:cantSplit/>
        </w:trPr>
        <w:tc>
          <w:tcPr>
            <w:tcW w:w="690" w:type="dxa"/>
            <w:gridSpan w:val="2"/>
          </w:tcPr>
          <w:p w14:paraId="01D11827"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p>
        </w:tc>
        <w:tc>
          <w:tcPr>
            <w:tcW w:w="485" w:type="dxa"/>
            <w:gridSpan w:val="2"/>
            <w:hideMark/>
          </w:tcPr>
          <w:p w14:paraId="4D983EB3"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color w:val="0000FF"/>
                <w:sz w:val="22"/>
                <w:szCs w:val="22"/>
              </w:rPr>
            </w:pPr>
            <w:r w:rsidRPr="006D6903">
              <w:rPr>
                <w:rFonts w:ascii="Calibri" w:eastAsia="Times New Roman" w:hAnsi="Calibri" w:cs="Calibri"/>
                <w:bCs/>
                <w:color w:val="0000FF"/>
                <w:sz w:val="22"/>
                <w:szCs w:val="22"/>
              </w:rPr>
              <w:fldChar w:fldCharType="begin">
                <w:ffData>
                  <w:name w:val="Check44"/>
                  <w:enabled/>
                  <w:calcOnExit w:val="0"/>
                  <w:checkBox>
                    <w:sizeAuto/>
                    <w:default w:val="0"/>
                  </w:checkBox>
                </w:ffData>
              </w:fldChar>
            </w:r>
            <w:bookmarkStart w:id="15" w:name="Check44"/>
            <w:r w:rsidRPr="006D6903">
              <w:rPr>
                <w:rFonts w:ascii="Calibri" w:eastAsia="Times New Roman" w:hAnsi="Calibri" w:cs="Calibri"/>
                <w:bCs/>
                <w:color w:val="0000FF"/>
                <w:sz w:val="22"/>
                <w:szCs w:val="22"/>
              </w:rPr>
              <w:instrText xml:space="preserve"> FORMCHECKBOX </w:instrText>
            </w:r>
            <w:r w:rsidR="00D460F4">
              <w:rPr>
                <w:rFonts w:ascii="Calibri" w:eastAsia="Times New Roman" w:hAnsi="Calibri" w:cs="Calibri"/>
                <w:bCs/>
                <w:color w:val="0000FF"/>
                <w:sz w:val="22"/>
                <w:szCs w:val="22"/>
              </w:rPr>
            </w:r>
            <w:r w:rsidR="00D460F4">
              <w:rPr>
                <w:rFonts w:ascii="Calibri" w:eastAsia="Times New Roman" w:hAnsi="Calibri" w:cs="Calibri"/>
                <w:bCs/>
                <w:color w:val="0000FF"/>
                <w:sz w:val="22"/>
                <w:szCs w:val="22"/>
              </w:rPr>
              <w:fldChar w:fldCharType="separate"/>
            </w:r>
            <w:r w:rsidRPr="006D6903">
              <w:rPr>
                <w:rFonts w:ascii="Comic Sans MS" w:eastAsia="Times New Roman" w:hAnsi="Comic Sans MS" w:cs="Times New Roman"/>
                <w:b/>
                <w:bCs/>
                <w:color w:val="FF0000"/>
                <w:sz w:val="24"/>
                <w:szCs w:val="24"/>
              </w:rPr>
              <w:fldChar w:fldCharType="end"/>
            </w:r>
            <w:bookmarkEnd w:id="15"/>
            <w:r w:rsidRPr="006D6903">
              <w:rPr>
                <w:rFonts w:ascii="Calibri" w:eastAsia="Times New Roman" w:hAnsi="Calibri" w:cs="Calibri"/>
                <w:bCs/>
                <w:color w:val="0000FF"/>
                <w:sz w:val="22"/>
                <w:szCs w:val="22"/>
              </w:rPr>
              <w:t xml:space="preserve">  </w:t>
            </w:r>
          </w:p>
        </w:tc>
        <w:tc>
          <w:tcPr>
            <w:tcW w:w="9553" w:type="dxa"/>
            <w:gridSpan w:val="9"/>
            <w:hideMark/>
          </w:tcPr>
          <w:p w14:paraId="64AA2B26"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r w:rsidRPr="006D6903">
              <w:rPr>
                <w:rFonts w:ascii="Calibri" w:eastAsia="Times New Roman" w:hAnsi="Calibri" w:cs="Calibri"/>
                <w:bCs/>
                <w:sz w:val="22"/>
                <w:szCs w:val="22"/>
              </w:rPr>
              <w:t>Series currently identified and classified.</w:t>
            </w:r>
          </w:p>
        </w:tc>
      </w:tr>
      <w:tr w:rsidR="006D6903" w:rsidRPr="006D6903" w14:paraId="3D32B935" w14:textId="77777777" w:rsidTr="006D6903">
        <w:trPr>
          <w:cantSplit/>
        </w:trPr>
        <w:tc>
          <w:tcPr>
            <w:tcW w:w="690" w:type="dxa"/>
            <w:gridSpan w:val="2"/>
          </w:tcPr>
          <w:p w14:paraId="75C440BC"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p>
        </w:tc>
        <w:tc>
          <w:tcPr>
            <w:tcW w:w="485" w:type="dxa"/>
            <w:gridSpan w:val="2"/>
            <w:hideMark/>
          </w:tcPr>
          <w:p w14:paraId="04F46190"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color w:val="0000FF"/>
                <w:sz w:val="22"/>
                <w:szCs w:val="22"/>
              </w:rPr>
            </w:pPr>
            <w:r w:rsidRPr="006D6903">
              <w:rPr>
                <w:rFonts w:ascii="Calibri" w:eastAsia="Times New Roman" w:hAnsi="Calibri" w:cs="Calibri"/>
                <w:bCs/>
                <w:color w:val="0000FF"/>
                <w:sz w:val="22"/>
                <w:szCs w:val="22"/>
              </w:rPr>
              <w:fldChar w:fldCharType="begin">
                <w:ffData>
                  <w:name w:val="Check44"/>
                  <w:enabled/>
                  <w:calcOnExit w:val="0"/>
                  <w:checkBox>
                    <w:sizeAuto/>
                    <w:default w:val="0"/>
                  </w:checkBox>
                </w:ffData>
              </w:fldChar>
            </w:r>
            <w:r w:rsidRPr="006D6903">
              <w:rPr>
                <w:rFonts w:ascii="Calibri" w:eastAsia="Times New Roman" w:hAnsi="Calibri" w:cs="Calibri"/>
                <w:bCs/>
                <w:color w:val="0000FF"/>
                <w:sz w:val="22"/>
                <w:szCs w:val="22"/>
              </w:rPr>
              <w:instrText xml:space="preserve"> FORMCHECKBOX </w:instrText>
            </w:r>
            <w:r w:rsidR="00D460F4">
              <w:rPr>
                <w:rFonts w:ascii="Calibri" w:eastAsia="Times New Roman" w:hAnsi="Calibri" w:cs="Calibri"/>
                <w:bCs/>
                <w:color w:val="0000FF"/>
                <w:sz w:val="22"/>
                <w:szCs w:val="22"/>
              </w:rPr>
            </w:r>
            <w:r w:rsidR="00D460F4">
              <w:rPr>
                <w:rFonts w:ascii="Calibri" w:eastAsia="Times New Roman" w:hAnsi="Calibri" w:cs="Calibri"/>
                <w:bCs/>
                <w:color w:val="0000FF"/>
                <w:sz w:val="22"/>
                <w:szCs w:val="22"/>
              </w:rPr>
              <w:fldChar w:fldCharType="separate"/>
            </w:r>
            <w:r w:rsidRPr="006D6903">
              <w:rPr>
                <w:rFonts w:ascii="Calibri" w:eastAsia="Times New Roman" w:hAnsi="Calibri" w:cs="Calibri"/>
                <w:bCs/>
                <w:color w:val="0000FF"/>
                <w:sz w:val="22"/>
                <w:szCs w:val="22"/>
              </w:rPr>
              <w:fldChar w:fldCharType="end"/>
            </w:r>
            <w:r w:rsidRPr="006D6903">
              <w:rPr>
                <w:rFonts w:ascii="Calibri" w:eastAsia="Times New Roman" w:hAnsi="Calibri" w:cs="Calibri"/>
                <w:bCs/>
                <w:color w:val="0000FF"/>
                <w:sz w:val="22"/>
                <w:szCs w:val="22"/>
              </w:rPr>
              <w:t xml:space="preserve">  </w:t>
            </w:r>
          </w:p>
        </w:tc>
        <w:tc>
          <w:tcPr>
            <w:tcW w:w="9553" w:type="dxa"/>
            <w:gridSpan w:val="9"/>
            <w:hideMark/>
          </w:tcPr>
          <w:p w14:paraId="2E4F8F21"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r w:rsidRPr="006D6903">
              <w:rPr>
                <w:rFonts w:ascii="Calibri" w:eastAsia="Times New Roman" w:hAnsi="Calibri" w:cs="Calibri"/>
                <w:bCs/>
                <w:sz w:val="22"/>
                <w:szCs w:val="22"/>
              </w:rPr>
              <w:t xml:space="preserve">Other appropriate series for which I am qualified:  </w:t>
            </w:r>
            <w:r w:rsidRPr="006D6903">
              <w:rPr>
                <w:rFonts w:ascii="Calibri" w:eastAsia="Times New Roman" w:hAnsi="Calibri" w:cs="Calibri"/>
                <w:bCs/>
                <w:sz w:val="22"/>
                <w:szCs w:val="22"/>
              </w:rPr>
              <w:fldChar w:fldCharType="begin">
                <w:ffData>
                  <w:name w:val="Text22"/>
                  <w:enabled/>
                  <w:calcOnExit w:val="0"/>
                  <w:textInput/>
                </w:ffData>
              </w:fldChar>
            </w:r>
            <w:bookmarkStart w:id="16" w:name="Text22"/>
            <w:r w:rsidRPr="006D6903">
              <w:rPr>
                <w:rFonts w:ascii="Calibri" w:eastAsia="Times New Roman" w:hAnsi="Calibri" w:cs="Calibri"/>
                <w:bCs/>
                <w:sz w:val="22"/>
                <w:szCs w:val="22"/>
              </w:rPr>
              <w:instrText xml:space="preserve"> FORMTEXT </w:instrText>
            </w:r>
            <w:r w:rsidRPr="006D6903">
              <w:rPr>
                <w:rFonts w:ascii="Calibri" w:eastAsia="Times New Roman" w:hAnsi="Calibri" w:cs="Calibri"/>
                <w:bCs/>
                <w:sz w:val="22"/>
                <w:szCs w:val="22"/>
              </w:rPr>
            </w:r>
            <w:r w:rsidRPr="006D6903">
              <w:rPr>
                <w:rFonts w:ascii="Calibri" w:eastAsia="Times New Roman" w:hAnsi="Calibri" w:cs="Calibri"/>
                <w:bCs/>
                <w:sz w:val="22"/>
                <w:szCs w:val="22"/>
              </w:rPr>
              <w:fldChar w:fldCharType="separate"/>
            </w:r>
            <w:r w:rsidRPr="006D6903">
              <w:rPr>
                <w:rFonts w:ascii="Calibri" w:eastAsia="Times New Roman" w:hAnsi="Calibri" w:cs="Calibri"/>
                <w:bCs/>
                <w:noProof/>
                <w:sz w:val="22"/>
                <w:szCs w:val="22"/>
              </w:rPr>
              <w:t> </w:t>
            </w:r>
            <w:r w:rsidRPr="006D6903">
              <w:rPr>
                <w:rFonts w:ascii="Calibri" w:eastAsia="Times New Roman" w:hAnsi="Calibri" w:cs="Calibri"/>
                <w:bCs/>
                <w:noProof/>
                <w:sz w:val="22"/>
                <w:szCs w:val="22"/>
              </w:rPr>
              <w:t> </w:t>
            </w:r>
            <w:r w:rsidRPr="006D6903">
              <w:rPr>
                <w:rFonts w:ascii="Calibri" w:eastAsia="Times New Roman" w:hAnsi="Calibri" w:cs="Calibri"/>
                <w:bCs/>
                <w:noProof/>
                <w:sz w:val="22"/>
                <w:szCs w:val="22"/>
              </w:rPr>
              <w:t> </w:t>
            </w:r>
            <w:r w:rsidRPr="006D6903">
              <w:rPr>
                <w:rFonts w:ascii="Calibri" w:eastAsia="Times New Roman" w:hAnsi="Calibri" w:cs="Calibri"/>
                <w:bCs/>
                <w:noProof/>
                <w:sz w:val="22"/>
                <w:szCs w:val="22"/>
              </w:rPr>
              <w:t> </w:t>
            </w:r>
            <w:r w:rsidRPr="006D6903">
              <w:rPr>
                <w:rFonts w:ascii="Calibri" w:eastAsia="Times New Roman" w:hAnsi="Calibri" w:cs="Calibri"/>
                <w:bCs/>
                <w:noProof/>
                <w:sz w:val="22"/>
                <w:szCs w:val="22"/>
              </w:rPr>
              <w:t> </w:t>
            </w:r>
            <w:r w:rsidRPr="006D6903">
              <w:rPr>
                <w:rFonts w:ascii="Comic Sans MS" w:eastAsia="Times New Roman" w:hAnsi="Comic Sans MS" w:cs="Times New Roman"/>
                <w:b/>
                <w:bCs/>
                <w:color w:val="FF0000"/>
                <w:sz w:val="24"/>
                <w:szCs w:val="24"/>
              </w:rPr>
              <w:fldChar w:fldCharType="end"/>
            </w:r>
            <w:bookmarkEnd w:id="16"/>
          </w:p>
        </w:tc>
      </w:tr>
      <w:tr w:rsidR="006D6903" w:rsidRPr="006D6903" w14:paraId="0F19DF88" w14:textId="77777777" w:rsidTr="006D6903">
        <w:trPr>
          <w:gridAfter w:val="2"/>
          <w:wAfter w:w="720" w:type="dxa"/>
          <w:cantSplit/>
        </w:trPr>
        <w:tc>
          <w:tcPr>
            <w:tcW w:w="10008" w:type="dxa"/>
            <w:gridSpan w:val="11"/>
            <w:hideMark/>
          </w:tcPr>
          <w:p w14:paraId="5DF80663"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r w:rsidRPr="006D6903">
              <w:rPr>
                <w:rFonts w:ascii="Calibri" w:eastAsia="Times New Roman" w:hAnsi="Calibri" w:cs="Calibri"/>
                <w:bCs/>
                <w:sz w:val="22"/>
                <w:szCs w:val="22"/>
              </w:rPr>
              <w:t>I would like to be considered for this position at the grade level identified.</w:t>
            </w:r>
          </w:p>
        </w:tc>
      </w:tr>
      <w:tr w:rsidR="006D6903" w:rsidRPr="006D6903" w14:paraId="65E39F5D" w14:textId="77777777" w:rsidTr="006D6903">
        <w:trPr>
          <w:cantSplit/>
        </w:trPr>
        <w:tc>
          <w:tcPr>
            <w:tcW w:w="690" w:type="dxa"/>
            <w:gridSpan w:val="2"/>
          </w:tcPr>
          <w:p w14:paraId="6EA11688"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p>
        </w:tc>
        <w:tc>
          <w:tcPr>
            <w:tcW w:w="485" w:type="dxa"/>
            <w:gridSpan w:val="2"/>
            <w:hideMark/>
          </w:tcPr>
          <w:p w14:paraId="34EA4D1A"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color w:val="0000FF"/>
                <w:sz w:val="22"/>
                <w:szCs w:val="22"/>
              </w:rPr>
            </w:pPr>
            <w:r w:rsidRPr="006D6903">
              <w:rPr>
                <w:rFonts w:ascii="Calibri" w:eastAsia="Times New Roman" w:hAnsi="Calibri" w:cs="Calibri"/>
                <w:bCs/>
                <w:color w:val="0000FF"/>
                <w:sz w:val="22"/>
                <w:szCs w:val="22"/>
              </w:rPr>
              <w:fldChar w:fldCharType="begin">
                <w:ffData>
                  <w:name w:val="Check15"/>
                  <w:enabled/>
                  <w:calcOnExit w:val="0"/>
                  <w:checkBox>
                    <w:sizeAuto/>
                    <w:default w:val="0"/>
                  </w:checkBox>
                </w:ffData>
              </w:fldChar>
            </w:r>
            <w:bookmarkStart w:id="17" w:name="Check15"/>
            <w:r w:rsidRPr="006D6903">
              <w:rPr>
                <w:rFonts w:ascii="Calibri" w:eastAsia="Times New Roman" w:hAnsi="Calibri" w:cs="Calibri"/>
                <w:bCs/>
                <w:color w:val="0000FF"/>
                <w:sz w:val="22"/>
                <w:szCs w:val="22"/>
              </w:rPr>
              <w:instrText xml:space="preserve"> FORMCHECKBOX </w:instrText>
            </w:r>
            <w:r w:rsidR="00D460F4">
              <w:rPr>
                <w:rFonts w:ascii="Calibri" w:eastAsia="Times New Roman" w:hAnsi="Calibri" w:cs="Calibri"/>
                <w:bCs/>
                <w:color w:val="0000FF"/>
                <w:sz w:val="22"/>
                <w:szCs w:val="22"/>
              </w:rPr>
            </w:r>
            <w:r w:rsidR="00D460F4">
              <w:rPr>
                <w:rFonts w:ascii="Calibri" w:eastAsia="Times New Roman" w:hAnsi="Calibri" w:cs="Calibri"/>
                <w:bCs/>
                <w:color w:val="0000FF"/>
                <w:sz w:val="22"/>
                <w:szCs w:val="22"/>
              </w:rPr>
              <w:fldChar w:fldCharType="separate"/>
            </w:r>
            <w:r w:rsidRPr="006D6903">
              <w:rPr>
                <w:rFonts w:ascii="Comic Sans MS" w:eastAsia="Times New Roman" w:hAnsi="Comic Sans MS" w:cs="Times New Roman"/>
                <w:b/>
                <w:bCs/>
                <w:color w:val="FF0000"/>
                <w:sz w:val="24"/>
                <w:szCs w:val="24"/>
              </w:rPr>
              <w:fldChar w:fldCharType="end"/>
            </w:r>
            <w:bookmarkEnd w:id="17"/>
            <w:r w:rsidRPr="006D6903">
              <w:rPr>
                <w:rFonts w:ascii="Calibri" w:eastAsia="Times New Roman" w:hAnsi="Calibri" w:cs="Calibri"/>
                <w:bCs/>
                <w:color w:val="0000FF"/>
                <w:sz w:val="22"/>
                <w:szCs w:val="22"/>
              </w:rPr>
              <w:t xml:space="preserve"> </w:t>
            </w:r>
          </w:p>
        </w:tc>
        <w:tc>
          <w:tcPr>
            <w:tcW w:w="9553" w:type="dxa"/>
            <w:gridSpan w:val="9"/>
            <w:hideMark/>
          </w:tcPr>
          <w:p w14:paraId="1B9CB54A"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r w:rsidRPr="006D6903">
              <w:rPr>
                <w:rFonts w:ascii="Calibri" w:eastAsia="Times New Roman" w:hAnsi="Calibri" w:cs="Calibri"/>
                <w:bCs/>
                <w:sz w:val="22"/>
                <w:szCs w:val="22"/>
              </w:rPr>
              <w:t>Target grade level currently identified.</w:t>
            </w:r>
          </w:p>
        </w:tc>
      </w:tr>
      <w:tr w:rsidR="006D6903" w:rsidRPr="006D6903" w14:paraId="7F6BB853" w14:textId="77777777" w:rsidTr="006D6903">
        <w:trPr>
          <w:cantSplit/>
        </w:trPr>
        <w:tc>
          <w:tcPr>
            <w:tcW w:w="690" w:type="dxa"/>
            <w:gridSpan w:val="2"/>
          </w:tcPr>
          <w:p w14:paraId="68659790"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p>
        </w:tc>
        <w:tc>
          <w:tcPr>
            <w:tcW w:w="485" w:type="dxa"/>
            <w:gridSpan w:val="2"/>
            <w:hideMark/>
          </w:tcPr>
          <w:p w14:paraId="1C7454EB"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color w:val="0000FF"/>
                <w:sz w:val="22"/>
                <w:szCs w:val="22"/>
              </w:rPr>
            </w:pPr>
            <w:r w:rsidRPr="006D6903">
              <w:rPr>
                <w:rFonts w:ascii="Calibri" w:eastAsia="Times New Roman" w:hAnsi="Calibri" w:cs="Calibri"/>
                <w:bCs/>
                <w:color w:val="0000FF"/>
                <w:sz w:val="22"/>
                <w:szCs w:val="22"/>
              </w:rPr>
              <w:fldChar w:fldCharType="begin">
                <w:ffData>
                  <w:name w:val="Check51"/>
                  <w:enabled/>
                  <w:calcOnExit w:val="0"/>
                  <w:checkBox>
                    <w:sizeAuto/>
                    <w:default w:val="0"/>
                  </w:checkBox>
                </w:ffData>
              </w:fldChar>
            </w:r>
            <w:bookmarkStart w:id="18" w:name="Check51"/>
            <w:r w:rsidRPr="006D6903">
              <w:rPr>
                <w:rFonts w:ascii="Calibri" w:eastAsia="Times New Roman" w:hAnsi="Calibri" w:cs="Calibri"/>
                <w:bCs/>
                <w:color w:val="0000FF"/>
                <w:sz w:val="22"/>
                <w:szCs w:val="22"/>
              </w:rPr>
              <w:instrText xml:space="preserve"> FORMCHECKBOX </w:instrText>
            </w:r>
            <w:r w:rsidR="00D460F4">
              <w:rPr>
                <w:rFonts w:ascii="Calibri" w:eastAsia="Times New Roman" w:hAnsi="Calibri" w:cs="Calibri"/>
                <w:bCs/>
                <w:color w:val="0000FF"/>
                <w:sz w:val="22"/>
                <w:szCs w:val="22"/>
              </w:rPr>
            </w:r>
            <w:r w:rsidR="00D460F4">
              <w:rPr>
                <w:rFonts w:ascii="Calibri" w:eastAsia="Times New Roman" w:hAnsi="Calibri" w:cs="Calibri"/>
                <w:bCs/>
                <w:color w:val="0000FF"/>
                <w:sz w:val="22"/>
                <w:szCs w:val="22"/>
              </w:rPr>
              <w:fldChar w:fldCharType="separate"/>
            </w:r>
            <w:r w:rsidRPr="006D6903">
              <w:rPr>
                <w:rFonts w:ascii="Comic Sans MS" w:eastAsia="Times New Roman" w:hAnsi="Comic Sans MS" w:cs="Times New Roman"/>
                <w:b/>
                <w:bCs/>
                <w:color w:val="FF0000"/>
                <w:sz w:val="24"/>
                <w:szCs w:val="24"/>
              </w:rPr>
              <w:fldChar w:fldCharType="end"/>
            </w:r>
            <w:bookmarkEnd w:id="18"/>
          </w:p>
        </w:tc>
        <w:tc>
          <w:tcPr>
            <w:tcW w:w="9553" w:type="dxa"/>
            <w:gridSpan w:val="9"/>
            <w:hideMark/>
          </w:tcPr>
          <w:p w14:paraId="35EA7A89"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r w:rsidRPr="006D6903">
              <w:rPr>
                <w:rFonts w:ascii="Calibri" w:eastAsia="Times New Roman" w:hAnsi="Calibri" w:cs="Calibri"/>
                <w:bCs/>
                <w:sz w:val="22"/>
                <w:szCs w:val="22"/>
              </w:rPr>
              <w:t xml:space="preserve">Other grade level for which I am qualified (below target grade):  </w:t>
            </w:r>
            <w:r w:rsidRPr="006D6903">
              <w:rPr>
                <w:rFonts w:ascii="Calibri" w:eastAsia="Times New Roman" w:hAnsi="Calibri" w:cs="Calibri"/>
                <w:bCs/>
                <w:sz w:val="22"/>
                <w:szCs w:val="22"/>
              </w:rPr>
              <w:fldChar w:fldCharType="begin">
                <w:ffData>
                  <w:name w:val="Text21"/>
                  <w:enabled/>
                  <w:calcOnExit w:val="0"/>
                  <w:textInput/>
                </w:ffData>
              </w:fldChar>
            </w:r>
            <w:bookmarkStart w:id="19" w:name="Text21"/>
            <w:r w:rsidRPr="006D6903">
              <w:rPr>
                <w:rFonts w:ascii="Calibri" w:eastAsia="Times New Roman" w:hAnsi="Calibri" w:cs="Calibri"/>
                <w:bCs/>
                <w:sz w:val="22"/>
                <w:szCs w:val="22"/>
              </w:rPr>
              <w:instrText xml:space="preserve"> FORMTEXT </w:instrText>
            </w:r>
            <w:r w:rsidRPr="006D6903">
              <w:rPr>
                <w:rFonts w:ascii="Calibri" w:eastAsia="Times New Roman" w:hAnsi="Calibri" w:cs="Calibri"/>
                <w:bCs/>
                <w:sz w:val="22"/>
                <w:szCs w:val="22"/>
              </w:rPr>
            </w:r>
            <w:r w:rsidRPr="006D6903">
              <w:rPr>
                <w:rFonts w:ascii="Calibri" w:eastAsia="Times New Roman" w:hAnsi="Calibri" w:cs="Calibri"/>
                <w:bCs/>
                <w:sz w:val="22"/>
                <w:szCs w:val="22"/>
              </w:rPr>
              <w:fldChar w:fldCharType="separate"/>
            </w:r>
            <w:r w:rsidRPr="006D6903">
              <w:rPr>
                <w:rFonts w:ascii="Calibri" w:eastAsia="Times New Roman" w:hAnsi="Calibri" w:cs="Calibri"/>
                <w:bCs/>
                <w:noProof/>
                <w:sz w:val="22"/>
                <w:szCs w:val="22"/>
              </w:rPr>
              <w:t> </w:t>
            </w:r>
            <w:r w:rsidRPr="006D6903">
              <w:rPr>
                <w:rFonts w:ascii="Calibri" w:eastAsia="Times New Roman" w:hAnsi="Calibri" w:cs="Calibri"/>
                <w:bCs/>
                <w:noProof/>
                <w:sz w:val="22"/>
                <w:szCs w:val="22"/>
              </w:rPr>
              <w:t> </w:t>
            </w:r>
            <w:r w:rsidRPr="006D6903">
              <w:rPr>
                <w:rFonts w:ascii="Calibri" w:eastAsia="Times New Roman" w:hAnsi="Calibri" w:cs="Calibri"/>
                <w:bCs/>
                <w:noProof/>
                <w:sz w:val="22"/>
                <w:szCs w:val="22"/>
              </w:rPr>
              <w:t> </w:t>
            </w:r>
            <w:r w:rsidRPr="006D6903">
              <w:rPr>
                <w:rFonts w:ascii="Calibri" w:eastAsia="Times New Roman" w:hAnsi="Calibri" w:cs="Calibri"/>
                <w:bCs/>
                <w:noProof/>
                <w:sz w:val="22"/>
                <w:szCs w:val="22"/>
              </w:rPr>
              <w:t> </w:t>
            </w:r>
            <w:r w:rsidRPr="006D6903">
              <w:rPr>
                <w:rFonts w:ascii="Calibri" w:eastAsia="Times New Roman" w:hAnsi="Calibri" w:cs="Calibri"/>
                <w:bCs/>
                <w:noProof/>
                <w:sz w:val="22"/>
                <w:szCs w:val="22"/>
              </w:rPr>
              <w:t> </w:t>
            </w:r>
            <w:r w:rsidRPr="006D6903">
              <w:rPr>
                <w:rFonts w:ascii="Comic Sans MS" w:eastAsia="Times New Roman" w:hAnsi="Comic Sans MS" w:cs="Times New Roman"/>
                <w:b/>
                <w:bCs/>
                <w:color w:val="FF0000"/>
                <w:sz w:val="24"/>
                <w:szCs w:val="24"/>
              </w:rPr>
              <w:fldChar w:fldCharType="end"/>
            </w:r>
            <w:bookmarkEnd w:id="19"/>
          </w:p>
        </w:tc>
      </w:tr>
      <w:tr w:rsidR="006D6903" w:rsidRPr="006D6903" w14:paraId="15B6CD8C" w14:textId="77777777" w:rsidTr="006D6903">
        <w:trPr>
          <w:gridAfter w:val="1"/>
          <w:wAfter w:w="72" w:type="dxa"/>
          <w:cantSplit/>
        </w:trPr>
        <w:tc>
          <w:tcPr>
            <w:tcW w:w="10656" w:type="dxa"/>
            <w:gridSpan w:val="12"/>
            <w:hideMark/>
          </w:tcPr>
          <w:p w14:paraId="628B5132"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r w:rsidRPr="006D6903">
              <w:rPr>
                <w:rFonts w:ascii="Calibri" w:eastAsia="Times New Roman" w:hAnsi="Calibri" w:cs="Calibri"/>
                <w:bCs/>
                <w:sz w:val="22"/>
                <w:szCs w:val="22"/>
              </w:rPr>
              <w:t>I would like to be considered for this position as:</w:t>
            </w:r>
          </w:p>
        </w:tc>
      </w:tr>
      <w:tr w:rsidR="006D6903" w:rsidRPr="006D6903" w14:paraId="707693BC" w14:textId="77777777" w:rsidTr="006D6903">
        <w:trPr>
          <w:gridAfter w:val="1"/>
          <w:wAfter w:w="72" w:type="dxa"/>
          <w:cantSplit/>
        </w:trPr>
        <w:tc>
          <w:tcPr>
            <w:tcW w:w="677" w:type="dxa"/>
          </w:tcPr>
          <w:p w14:paraId="20F83A4B"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p>
        </w:tc>
        <w:tc>
          <w:tcPr>
            <w:tcW w:w="9979" w:type="dxa"/>
            <w:gridSpan w:val="11"/>
            <w:hideMark/>
          </w:tcPr>
          <w:p w14:paraId="6DE11F31"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r w:rsidRPr="006D6903">
              <w:rPr>
                <w:rFonts w:ascii="Calibri" w:eastAsia="Times New Roman" w:hAnsi="Calibri" w:cs="Calibri"/>
                <w:bCs/>
                <w:color w:val="0000FF"/>
                <w:sz w:val="22"/>
                <w:szCs w:val="22"/>
              </w:rPr>
              <w:fldChar w:fldCharType="begin">
                <w:ffData>
                  <w:name w:val="Check28"/>
                  <w:enabled/>
                  <w:calcOnExit w:val="0"/>
                  <w:checkBox>
                    <w:sizeAuto/>
                    <w:default w:val="0"/>
                  </w:checkBox>
                </w:ffData>
              </w:fldChar>
            </w:r>
            <w:bookmarkStart w:id="20" w:name="Check28"/>
            <w:r w:rsidRPr="006D6903">
              <w:rPr>
                <w:rFonts w:ascii="Calibri" w:eastAsia="Times New Roman" w:hAnsi="Calibri" w:cs="Calibri"/>
                <w:bCs/>
                <w:color w:val="0000FF"/>
                <w:sz w:val="22"/>
                <w:szCs w:val="22"/>
              </w:rPr>
              <w:instrText xml:space="preserve"> FORMCHECKBOX </w:instrText>
            </w:r>
            <w:r w:rsidR="00D460F4">
              <w:rPr>
                <w:rFonts w:ascii="Calibri" w:eastAsia="Times New Roman" w:hAnsi="Calibri" w:cs="Calibri"/>
                <w:bCs/>
                <w:color w:val="0000FF"/>
                <w:sz w:val="22"/>
                <w:szCs w:val="22"/>
              </w:rPr>
            </w:r>
            <w:r w:rsidR="00D460F4">
              <w:rPr>
                <w:rFonts w:ascii="Calibri" w:eastAsia="Times New Roman" w:hAnsi="Calibri" w:cs="Calibri"/>
                <w:bCs/>
                <w:color w:val="0000FF"/>
                <w:sz w:val="22"/>
                <w:szCs w:val="22"/>
              </w:rPr>
              <w:fldChar w:fldCharType="separate"/>
            </w:r>
            <w:r w:rsidRPr="006D6903">
              <w:rPr>
                <w:rFonts w:ascii="Comic Sans MS" w:eastAsia="Times New Roman" w:hAnsi="Comic Sans MS" w:cs="Times New Roman"/>
                <w:b/>
                <w:bCs/>
                <w:color w:val="FF0000"/>
                <w:sz w:val="24"/>
                <w:szCs w:val="24"/>
              </w:rPr>
              <w:fldChar w:fldCharType="end"/>
            </w:r>
            <w:bookmarkEnd w:id="20"/>
            <w:r w:rsidRPr="006D6903">
              <w:rPr>
                <w:rFonts w:ascii="Calibri" w:eastAsia="Times New Roman" w:hAnsi="Calibri" w:cs="Calibri"/>
                <w:bCs/>
                <w:color w:val="0000FF"/>
                <w:sz w:val="22"/>
                <w:szCs w:val="22"/>
              </w:rPr>
              <w:t xml:space="preserve"> </w:t>
            </w:r>
            <w:r w:rsidRPr="006D6903">
              <w:rPr>
                <w:rFonts w:ascii="Calibri" w:eastAsia="Times New Roman" w:hAnsi="Calibri" w:cs="Calibri"/>
                <w:bCs/>
                <w:sz w:val="22"/>
                <w:szCs w:val="22"/>
              </w:rPr>
              <w:t>Permanent Assignment (lateral/promotion/change to lower grade)</w:t>
            </w:r>
          </w:p>
        </w:tc>
      </w:tr>
      <w:tr w:rsidR="006D6903" w:rsidRPr="006D6903" w14:paraId="1C0F5A9B" w14:textId="77777777" w:rsidTr="006D6903">
        <w:trPr>
          <w:gridAfter w:val="1"/>
          <w:wAfter w:w="72" w:type="dxa"/>
          <w:cantSplit/>
        </w:trPr>
        <w:tc>
          <w:tcPr>
            <w:tcW w:w="677" w:type="dxa"/>
          </w:tcPr>
          <w:p w14:paraId="100E73BC"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p>
        </w:tc>
        <w:tc>
          <w:tcPr>
            <w:tcW w:w="9979" w:type="dxa"/>
            <w:gridSpan w:val="11"/>
            <w:hideMark/>
          </w:tcPr>
          <w:p w14:paraId="157A9E15"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r w:rsidRPr="006D6903">
              <w:rPr>
                <w:rFonts w:ascii="Calibri" w:eastAsia="Times New Roman" w:hAnsi="Calibri" w:cs="Calibri"/>
                <w:bCs/>
                <w:color w:val="0000FF"/>
                <w:sz w:val="22"/>
                <w:szCs w:val="22"/>
              </w:rPr>
              <w:fldChar w:fldCharType="begin">
                <w:ffData>
                  <w:name w:val="Check28"/>
                  <w:enabled/>
                  <w:calcOnExit w:val="0"/>
                  <w:checkBox>
                    <w:sizeAuto/>
                    <w:default w:val="0"/>
                  </w:checkBox>
                </w:ffData>
              </w:fldChar>
            </w:r>
            <w:r w:rsidRPr="006D6903">
              <w:rPr>
                <w:rFonts w:ascii="Calibri" w:eastAsia="Times New Roman" w:hAnsi="Calibri" w:cs="Calibri"/>
                <w:bCs/>
                <w:color w:val="0000FF"/>
                <w:sz w:val="22"/>
                <w:szCs w:val="22"/>
              </w:rPr>
              <w:instrText xml:space="preserve"> FORMCHECKBOX </w:instrText>
            </w:r>
            <w:r w:rsidR="00D460F4">
              <w:rPr>
                <w:rFonts w:ascii="Calibri" w:eastAsia="Times New Roman" w:hAnsi="Calibri" w:cs="Calibri"/>
                <w:bCs/>
                <w:color w:val="0000FF"/>
                <w:sz w:val="22"/>
                <w:szCs w:val="22"/>
              </w:rPr>
            </w:r>
            <w:r w:rsidR="00D460F4">
              <w:rPr>
                <w:rFonts w:ascii="Calibri" w:eastAsia="Times New Roman" w:hAnsi="Calibri" w:cs="Calibri"/>
                <w:bCs/>
                <w:color w:val="0000FF"/>
                <w:sz w:val="22"/>
                <w:szCs w:val="22"/>
              </w:rPr>
              <w:fldChar w:fldCharType="separate"/>
            </w:r>
            <w:r w:rsidRPr="006D6903">
              <w:rPr>
                <w:rFonts w:ascii="Calibri" w:eastAsia="Times New Roman" w:hAnsi="Calibri" w:cs="Calibri"/>
                <w:bCs/>
                <w:color w:val="0000FF"/>
                <w:sz w:val="22"/>
                <w:szCs w:val="22"/>
              </w:rPr>
              <w:fldChar w:fldCharType="end"/>
            </w:r>
            <w:r w:rsidRPr="006D6903">
              <w:rPr>
                <w:rFonts w:ascii="Calibri" w:eastAsia="Times New Roman" w:hAnsi="Calibri" w:cs="Calibri"/>
                <w:bCs/>
                <w:sz w:val="22"/>
                <w:szCs w:val="22"/>
              </w:rPr>
              <w:t xml:space="preserve"> Detail or Temporary Promotion Opportunity</w:t>
            </w:r>
          </w:p>
        </w:tc>
      </w:tr>
      <w:tr w:rsidR="006D6903" w:rsidRPr="006D6903" w14:paraId="4D6E898B" w14:textId="77777777" w:rsidTr="006D6903">
        <w:trPr>
          <w:gridAfter w:val="2"/>
          <w:wAfter w:w="720" w:type="dxa"/>
          <w:cantSplit/>
          <w:trHeight w:val="207"/>
        </w:trPr>
        <w:tc>
          <w:tcPr>
            <w:tcW w:w="1850" w:type="dxa"/>
            <w:gridSpan w:val="5"/>
            <w:shd w:val="clear" w:color="auto" w:fill="FFFF99"/>
          </w:tcPr>
          <w:p w14:paraId="1413B105"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sz w:val="22"/>
                <w:szCs w:val="22"/>
              </w:rPr>
            </w:pPr>
          </w:p>
        </w:tc>
        <w:tc>
          <w:tcPr>
            <w:tcW w:w="8158" w:type="dxa"/>
            <w:gridSpan w:val="6"/>
            <w:shd w:val="clear" w:color="auto" w:fill="FFFF99"/>
          </w:tcPr>
          <w:p w14:paraId="527AD5F2"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sz w:val="22"/>
                <w:szCs w:val="22"/>
              </w:rPr>
            </w:pPr>
          </w:p>
        </w:tc>
      </w:tr>
      <w:tr w:rsidR="006D6903" w:rsidRPr="006D6903" w14:paraId="1370AC36" w14:textId="77777777" w:rsidTr="00113C0A">
        <w:trPr>
          <w:gridAfter w:val="2"/>
          <w:wAfter w:w="720" w:type="dxa"/>
          <w:trHeight w:val="1052"/>
        </w:trPr>
        <w:tc>
          <w:tcPr>
            <w:tcW w:w="10008" w:type="dxa"/>
            <w:gridSpan w:val="11"/>
            <w:tcBorders>
              <w:top w:val="single" w:sz="4" w:space="0" w:color="auto"/>
              <w:left w:val="single" w:sz="4" w:space="0" w:color="auto"/>
              <w:bottom w:val="single" w:sz="4" w:space="0" w:color="auto"/>
              <w:right w:val="single" w:sz="4" w:space="0" w:color="auto"/>
            </w:tcBorders>
          </w:tcPr>
          <w:p w14:paraId="249F712A"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12"/>
                <w:szCs w:val="12"/>
              </w:rPr>
            </w:pPr>
          </w:p>
          <w:p w14:paraId="13C51FAB"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Cs/>
                <w:sz w:val="22"/>
                <w:szCs w:val="22"/>
              </w:rPr>
            </w:pPr>
            <w:r w:rsidRPr="006D6903">
              <w:rPr>
                <w:rFonts w:ascii="Calibri" w:eastAsia="Times New Roman" w:hAnsi="Calibri" w:cs="Calibri"/>
                <w:bCs/>
                <w:sz w:val="22"/>
                <w:szCs w:val="22"/>
              </w:rPr>
              <w:t>Applicants May Use This Space to Identify Special Qualifications, Interests, and Needs or Provide Other Information:</w:t>
            </w:r>
          </w:p>
          <w:p w14:paraId="0C5C9A92"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
                <w:bCs/>
                <w:sz w:val="22"/>
                <w:szCs w:val="22"/>
              </w:rPr>
            </w:pPr>
          </w:p>
          <w:p w14:paraId="57A29666"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b/>
                <w:bCs/>
                <w:sz w:val="22"/>
                <w:szCs w:val="22"/>
              </w:rPr>
            </w:pPr>
            <w:r w:rsidRPr="006D6903">
              <w:rPr>
                <w:rFonts w:ascii="Calibri" w:eastAsia="Times New Roman" w:hAnsi="Calibri" w:cs="Calibri"/>
                <w:b/>
                <w:bCs/>
                <w:sz w:val="22"/>
                <w:szCs w:val="22"/>
              </w:rPr>
              <w:fldChar w:fldCharType="begin">
                <w:ffData>
                  <w:name w:val="Text20"/>
                  <w:enabled/>
                  <w:calcOnExit w:val="0"/>
                  <w:textInput/>
                </w:ffData>
              </w:fldChar>
            </w:r>
            <w:bookmarkStart w:id="21" w:name="Text20"/>
            <w:r w:rsidRPr="006D6903">
              <w:rPr>
                <w:rFonts w:ascii="Calibri" w:eastAsia="Times New Roman" w:hAnsi="Calibri" w:cs="Calibri"/>
                <w:b/>
                <w:bCs/>
                <w:sz w:val="22"/>
                <w:szCs w:val="22"/>
              </w:rPr>
              <w:instrText xml:space="preserve"> FORMTEXT </w:instrText>
            </w:r>
            <w:r w:rsidRPr="006D6903">
              <w:rPr>
                <w:rFonts w:ascii="Calibri" w:eastAsia="Times New Roman" w:hAnsi="Calibri" w:cs="Calibri"/>
                <w:b/>
                <w:bCs/>
                <w:sz w:val="22"/>
                <w:szCs w:val="22"/>
              </w:rPr>
            </w:r>
            <w:r w:rsidRPr="006D6903">
              <w:rPr>
                <w:rFonts w:ascii="Calibri" w:eastAsia="Times New Roman" w:hAnsi="Calibri" w:cs="Calibri"/>
                <w:b/>
                <w:bCs/>
                <w:sz w:val="22"/>
                <w:szCs w:val="22"/>
              </w:rPr>
              <w:fldChar w:fldCharType="separate"/>
            </w:r>
            <w:r w:rsidRPr="006D6903">
              <w:rPr>
                <w:rFonts w:ascii="Calibri" w:eastAsia="Times New Roman" w:hAnsi="Calibri" w:cs="Calibri"/>
                <w:b/>
                <w:bCs/>
                <w:noProof/>
                <w:sz w:val="22"/>
                <w:szCs w:val="22"/>
              </w:rPr>
              <w:t> </w:t>
            </w:r>
            <w:r w:rsidRPr="006D6903">
              <w:rPr>
                <w:rFonts w:ascii="Calibri" w:eastAsia="Times New Roman" w:hAnsi="Calibri" w:cs="Calibri"/>
                <w:b/>
                <w:bCs/>
                <w:noProof/>
                <w:sz w:val="22"/>
                <w:szCs w:val="22"/>
              </w:rPr>
              <w:t> </w:t>
            </w:r>
            <w:r w:rsidRPr="006D6903">
              <w:rPr>
                <w:rFonts w:ascii="Calibri" w:eastAsia="Times New Roman" w:hAnsi="Calibri" w:cs="Calibri"/>
                <w:b/>
                <w:bCs/>
                <w:noProof/>
                <w:sz w:val="22"/>
                <w:szCs w:val="22"/>
              </w:rPr>
              <w:t> </w:t>
            </w:r>
            <w:r w:rsidRPr="006D6903">
              <w:rPr>
                <w:rFonts w:ascii="Calibri" w:eastAsia="Times New Roman" w:hAnsi="Calibri" w:cs="Calibri"/>
                <w:b/>
                <w:bCs/>
                <w:noProof/>
                <w:sz w:val="22"/>
                <w:szCs w:val="22"/>
              </w:rPr>
              <w:t> </w:t>
            </w:r>
            <w:r w:rsidRPr="006D6903">
              <w:rPr>
                <w:rFonts w:ascii="Calibri" w:eastAsia="Times New Roman" w:hAnsi="Calibri" w:cs="Calibri"/>
                <w:b/>
                <w:bCs/>
                <w:noProof/>
                <w:sz w:val="22"/>
                <w:szCs w:val="22"/>
              </w:rPr>
              <w:t> </w:t>
            </w:r>
            <w:r w:rsidRPr="006D6903">
              <w:rPr>
                <w:rFonts w:ascii="Comic Sans MS" w:eastAsia="Times New Roman" w:hAnsi="Comic Sans MS" w:cs="Times New Roman"/>
                <w:b/>
                <w:bCs/>
                <w:color w:val="FF0000"/>
                <w:sz w:val="24"/>
                <w:szCs w:val="24"/>
              </w:rPr>
              <w:fldChar w:fldCharType="end"/>
            </w:r>
            <w:bookmarkEnd w:id="21"/>
          </w:p>
        </w:tc>
      </w:tr>
    </w:tbl>
    <w:p w14:paraId="648B4F55" w14:textId="77777777" w:rsidR="006D6903" w:rsidRPr="006D6903" w:rsidRDefault="006D6903" w:rsidP="006D6903">
      <w:pPr>
        <w:autoSpaceDE w:val="0"/>
        <w:autoSpaceDN w:val="0"/>
        <w:adjustRightInd w:val="0"/>
        <w:spacing w:after="0" w:line="240" w:lineRule="auto"/>
        <w:jc w:val="left"/>
        <w:rPr>
          <w:rFonts w:ascii="Calibri" w:eastAsia="Times New Roman" w:hAnsi="Calibri" w:cs="Calibri"/>
          <w:sz w:val="22"/>
          <w:szCs w:val="22"/>
        </w:rPr>
      </w:pPr>
    </w:p>
    <w:p w14:paraId="4F6F672A" w14:textId="77777777" w:rsidR="006D6903" w:rsidRPr="006D6903" w:rsidRDefault="006D6903" w:rsidP="006D6903">
      <w:pPr>
        <w:autoSpaceDE w:val="0"/>
        <w:autoSpaceDN w:val="0"/>
        <w:adjustRightInd w:val="0"/>
        <w:spacing w:after="0" w:line="240" w:lineRule="auto"/>
        <w:jc w:val="center"/>
        <w:rPr>
          <w:rFonts w:ascii="Calibri" w:eastAsia="Times New Roman" w:hAnsi="Calibri" w:cs="Calibri"/>
          <w:bCs/>
          <w:sz w:val="22"/>
          <w:szCs w:val="22"/>
        </w:rPr>
      </w:pPr>
      <w:r w:rsidRPr="006D6903">
        <w:rPr>
          <w:rFonts w:ascii="Calibri" w:eastAsia="Times New Roman" w:hAnsi="Calibri" w:cs="Calibri"/>
          <w:bCs/>
          <w:sz w:val="22"/>
          <w:szCs w:val="22"/>
        </w:rPr>
        <w:t xml:space="preserve">Please send this completed form </w:t>
      </w:r>
      <w:r w:rsidRPr="00E1309E">
        <w:rPr>
          <w:rFonts w:ascii="Calibri" w:eastAsia="Times New Roman" w:hAnsi="Calibri" w:cs="Calibri"/>
          <w:b/>
          <w:bCs/>
          <w:sz w:val="22"/>
          <w:szCs w:val="22"/>
        </w:rPr>
        <w:t>and a copy of your resume to</w:t>
      </w:r>
      <w:r w:rsidRPr="006D6903">
        <w:rPr>
          <w:rFonts w:ascii="Calibri" w:eastAsia="Times New Roman" w:hAnsi="Calibri" w:cs="Calibri"/>
          <w:bCs/>
          <w:sz w:val="22"/>
          <w:szCs w:val="22"/>
        </w:rPr>
        <w:t>:</w:t>
      </w:r>
    </w:p>
    <w:p w14:paraId="7FD596B0" w14:textId="5457B772" w:rsidR="006D6903" w:rsidRPr="006D6903" w:rsidRDefault="003D59C0" w:rsidP="006D6903">
      <w:pPr>
        <w:autoSpaceDE w:val="0"/>
        <w:autoSpaceDN w:val="0"/>
        <w:adjustRightInd w:val="0"/>
        <w:spacing w:after="0" w:line="240" w:lineRule="auto"/>
        <w:jc w:val="center"/>
        <w:rPr>
          <w:rFonts w:ascii="Calibri" w:eastAsia="Times New Roman" w:hAnsi="Calibri" w:cs="Calibri"/>
          <w:b/>
          <w:bCs/>
          <w:sz w:val="22"/>
          <w:szCs w:val="22"/>
          <w:u w:val="single"/>
        </w:rPr>
      </w:pPr>
      <w:r>
        <w:rPr>
          <w:rFonts w:ascii="Calibri" w:eastAsia="Times New Roman" w:hAnsi="Calibri" w:cs="Calibri"/>
          <w:color w:val="0000FF"/>
          <w:sz w:val="22"/>
          <w:szCs w:val="22"/>
          <w:u w:val="single"/>
        </w:rPr>
        <w:t>karl.a.anderson</w:t>
      </w:r>
      <w:r w:rsidR="00EF29CA">
        <w:rPr>
          <w:rFonts w:ascii="Calibri" w:eastAsia="Times New Roman" w:hAnsi="Calibri" w:cs="Calibri"/>
          <w:color w:val="0000FF"/>
          <w:sz w:val="22"/>
          <w:szCs w:val="22"/>
          <w:u w:val="single"/>
        </w:rPr>
        <w:t>@usda.gov</w:t>
      </w:r>
    </w:p>
    <w:p w14:paraId="4002D560" w14:textId="2F608B43" w:rsidR="006D6903" w:rsidRPr="00D97952" w:rsidRDefault="006D6903" w:rsidP="006D6903">
      <w:pPr>
        <w:autoSpaceDE w:val="0"/>
        <w:autoSpaceDN w:val="0"/>
        <w:adjustRightInd w:val="0"/>
        <w:spacing w:after="0" w:line="240" w:lineRule="auto"/>
        <w:jc w:val="center"/>
        <w:rPr>
          <w:rFonts w:ascii="Calibri" w:eastAsia="Times New Roman" w:hAnsi="Calibri" w:cs="Calibri"/>
          <w:bCs/>
          <w:sz w:val="22"/>
          <w:szCs w:val="22"/>
        </w:rPr>
      </w:pPr>
      <w:r w:rsidRPr="00D97952">
        <w:rPr>
          <w:rFonts w:ascii="Calibri" w:eastAsia="Times New Roman" w:hAnsi="Calibri" w:cs="Calibri"/>
          <w:bCs/>
          <w:sz w:val="22"/>
          <w:szCs w:val="22"/>
        </w:rPr>
        <w:t>by</w:t>
      </w:r>
      <w:r w:rsidRPr="00D97952">
        <w:rPr>
          <w:rFonts w:ascii="Calibri" w:eastAsia="Times New Roman" w:hAnsi="Calibri" w:cs="Calibri"/>
          <w:b/>
          <w:bCs/>
          <w:sz w:val="22"/>
          <w:szCs w:val="22"/>
        </w:rPr>
        <w:t xml:space="preserve"> </w:t>
      </w:r>
      <w:r w:rsidR="00533F85">
        <w:rPr>
          <w:rFonts w:ascii="Calibri" w:eastAsia="Times New Roman" w:hAnsi="Calibri" w:cs="Calibri"/>
          <w:bCs/>
          <w:sz w:val="22"/>
          <w:szCs w:val="22"/>
          <w:u w:val="single"/>
        </w:rPr>
        <w:t>September</w:t>
      </w:r>
      <w:r w:rsidR="007C1E65" w:rsidRPr="00D97952">
        <w:rPr>
          <w:rFonts w:ascii="Calibri" w:eastAsia="Times New Roman" w:hAnsi="Calibri" w:cs="Calibri"/>
          <w:bCs/>
          <w:sz w:val="22"/>
          <w:szCs w:val="22"/>
          <w:u w:val="single"/>
        </w:rPr>
        <w:t xml:space="preserve"> </w:t>
      </w:r>
      <w:r w:rsidR="00533F85">
        <w:rPr>
          <w:rFonts w:ascii="Calibri" w:eastAsia="Times New Roman" w:hAnsi="Calibri" w:cs="Calibri"/>
          <w:bCs/>
          <w:sz w:val="22"/>
          <w:szCs w:val="22"/>
          <w:u w:val="single"/>
        </w:rPr>
        <w:t>29th</w:t>
      </w:r>
      <w:r w:rsidR="00EF29CA" w:rsidRPr="00D97952">
        <w:rPr>
          <w:rFonts w:ascii="Calibri" w:eastAsia="Times New Roman" w:hAnsi="Calibri" w:cs="Calibri"/>
          <w:bCs/>
          <w:sz w:val="22"/>
          <w:szCs w:val="22"/>
          <w:u w:val="single"/>
        </w:rPr>
        <w:t xml:space="preserve">, </w:t>
      </w:r>
      <w:r w:rsidR="00713C79" w:rsidRPr="00D97952">
        <w:rPr>
          <w:rFonts w:ascii="Calibri" w:eastAsia="Times New Roman" w:hAnsi="Calibri" w:cs="Calibri"/>
          <w:bCs/>
          <w:sz w:val="22"/>
          <w:szCs w:val="22"/>
          <w:u w:val="single"/>
        </w:rPr>
        <w:t>2023</w:t>
      </w:r>
    </w:p>
    <w:p w14:paraId="2ADDE979" w14:textId="6D3D6052" w:rsidR="006D6903" w:rsidRPr="00B3217E" w:rsidRDefault="006D6903" w:rsidP="00354C19">
      <w:pPr>
        <w:autoSpaceDE w:val="0"/>
        <w:autoSpaceDN w:val="0"/>
        <w:adjustRightInd w:val="0"/>
        <w:spacing w:after="0" w:line="240" w:lineRule="auto"/>
        <w:rPr>
          <w:sz w:val="16"/>
          <w:szCs w:val="16"/>
          <w:lang w:val="en"/>
        </w:rPr>
      </w:pPr>
    </w:p>
    <w:sectPr w:rsidR="006D6903" w:rsidRPr="00B3217E" w:rsidSect="009007D4">
      <w:headerReference w:type="default" r:id="rId15"/>
      <w:footerReference w:type="default" r:id="rId16"/>
      <w:pgSz w:w="12240" w:h="15840"/>
      <w:pgMar w:top="1440" w:right="1440" w:bottom="1440" w:left="126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13D153" w14:textId="77777777" w:rsidR="00D460F4" w:rsidRDefault="00D460F4" w:rsidP="001411D2">
      <w:pPr>
        <w:spacing w:after="0" w:line="240" w:lineRule="auto"/>
      </w:pPr>
      <w:r>
        <w:separator/>
      </w:r>
    </w:p>
  </w:endnote>
  <w:endnote w:type="continuationSeparator" w:id="0">
    <w:p w14:paraId="0095DA21" w14:textId="77777777" w:rsidR="00D460F4" w:rsidRDefault="00D460F4" w:rsidP="001411D2">
      <w:pPr>
        <w:spacing w:after="0" w:line="240" w:lineRule="auto"/>
      </w:pPr>
      <w:r>
        <w:continuationSeparator/>
      </w:r>
    </w:p>
  </w:endnote>
  <w:endnote w:type="continuationNotice" w:id="1">
    <w:p w14:paraId="4D82D7B0" w14:textId="77777777" w:rsidR="00D460F4" w:rsidRDefault="00D460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D8353" w14:textId="77777777" w:rsidR="00390903" w:rsidRDefault="00390903" w:rsidP="009007D4">
    <w:pPr>
      <w:spacing w:after="120"/>
      <w:jc w:val="right"/>
    </w:pPr>
    <w:r>
      <w:t xml:space="preserve">Page </w:t>
    </w:r>
    <w:r>
      <w:fldChar w:fldCharType="begin"/>
    </w:r>
    <w:r>
      <w:instrText xml:space="preserve"> PAGE  \* Arabic  \* MERGEFORMAT </w:instrText>
    </w:r>
    <w:r>
      <w:fldChar w:fldCharType="separate"/>
    </w:r>
    <w:r w:rsidR="00693112">
      <w:rPr>
        <w:noProof/>
      </w:rPr>
      <w:t>4</w:t>
    </w:r>
    <w:r>
      <w:fldChar w:fldCharType="end"/>
    </w:r>
    <w:r>
      <w:t xml:space="preserve"> of </w:t>
    </w:r>
    <w:r w:rsidR="00450705">
      <w:rPr>
        <w:noProof/>
      </w:rPr>
      <w:fldChar w:fldCharType="begin"/>
    </w:r>
    <w:r w:rsidR="00450705">
      <w:rPr>
        <w:noProof/>
      </w:rPr>
      <w:instrText xml:space="preserve"> NUMPAGES  \* Arabic  \* MERGEFORMAT </w:instrText>
    </w:r>
    <w:r w:rsidR="00450705">
      <w:rPr>
        <w:noProof/>
      </w:rPr>
      <w:fldChar w:fldCharType="separate"/>
    </w:r>
    <w:r w:rsidR="00693112">
      <w:rPr>
        <w:noProof/>
      </w:rPr>
      <w:t>4</w:t>
    </w:r>
    <w:r w:rsidR="00450705">
      <w:rPr>
        <w:noProof/>
      </w:rPr>
      <w:fldChar w:fldCharType="end"/>
    </w:r>
  </w:p>
  <w:p w14:paraId="0DC3E21E" w14:textId="77777777" w:rsidR="00390903" w:rsidRDefault="00390903" w:rsidP="00AB4CEA">
    <w:pPr>
      <w:pStyle w:val="Footer"/>
      <w:ind w:left="-1260"/>
    </w:pPr>
    <w:r>
      <w:rPr>
        <w:noProof/>
      </w:rPr>
      <w:drawing>
        <wp:inline distT="0" distB="0" distL="0" distR="0" wp14:anchorId="48F14C09" wp14:editId="6BFEC9DC">
          <wp:extent cx="7772400" cy="881829"/>
          <wp:effectExtent l="0" t="0" r="0" b="0"/>
          <wp:docPr id="2" name="Picture 2" descr="A dark green band across the foot of the document page 1 inch high, with the yellow and green Forest Service Shield and the words &quot;Forest Service&quot;. " title="Forest Service Shield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LetterheadElements-02.jpg"/>
                  <pic:cNvPicPr/>
                </pic:nvPicPr>
                <pic:blipFill rotWithShape="1">
                  <a:blip r:embed="rId1" cstate="print">
                    <a:extLst>
                      <a:ext uri="{28A0092B-C50C-407E-A947-70E740481C1C}">
                        <a14:useLocalDpi xmlns:a14="http://schemas.microsoft.com/office/drawing/2010/main" val="0"/>
                      </a:ext>
                    </a:extLst>
                  </a:blip>
                  <a:srcRect l="1284" t="10001" r="1389" b="11818"/>
                  <a:stretch/>
                </pic:blipFill>
                <pic:spPr bwMode="auto">
                  <a:xfrm>
                    <a:off x="0" y="0"/>
                    <a:ext cx="7772400" cy="88182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D5CB13" w14:textId="77777777" w:rsidR="00D460F4" w:rsidRDefault="00D460F4" w:rsidP="001411D2">
      <w:pPr>
        <w:spacing w:after="0" w:line="240" w:lineRule="auto"/>
      </w:pPr>
      <w:r>
        <w:separator/>
      </w:r>
    </w:p>
  </w:footnote>
  <w:footnote w:type="continuationSeparator" w:id="0">
    <w:p w14:paraId="78272D29" w14:textId="77777777" w:rsidR="00D460F4" w:rsidRDefault="00D460F4" w:rsidP="001411D2">
      <w:pPr>
        <w:spacing w:after="0" w:line="240" w:lineRule="auto"/>
      </w:pPr>
      <w:r>
        <w:continuationSeparator/>
      </w:r>
    </w:p>
  </w:footnote>
  <w:footnote w:type="continuationNotice" w:id="1">
    <w:p w14:paraId="1D75E2BB" w14:textId="77777777" w:rsidR="00D460F4" w:rsidRDefault="00D460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9C289" w14:textId="77777777" w:rsidR="00390903" w:rsidRDefault="00390903" w:rsidP="00AB4CEA">
    <w:pPr>
      <w:pStyle w:val="Header"/>
      <w:ind w:left="-1260"/>
    </w:pPr>
    <w:r>
      <w:rPr>
        <w:noProof/>
      </w:rPr>
      <w:drawing>
        <wp:inline distT="0" distB="0" distL="0" distR="0" wp14:anchorId="005E05F7" wp14:editId="22708231">
          <wp:extent cx="7772400" cy="1010017"/>
          <wp:effectExtent l="0" t="0" r="0" b="0"/>
          <wp:docPr id="1" name="Picture 1" descr="A dark green band stretching across the head of the document page with the USDA Logo in White and the words &quot;United States Department of Agriculture&quot;." title="USD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LetterheadElements-01.jpg"/>
                  <pic:cNvPicPr/>
                </pic:nvPicPr>
                <pic:blipFill rotWithShape="1">
                  <a:blip r:embed="rId1" cstate="print">
                    <a:extLst>
                      <a:ext uri="{28A0092B-C50C-407E-A947-70E740481C1C}">
                        <a14:useLocalDpi xmlns:a14="http://schemas.microsoft.com/office/drawing/2010/main" val="0"/>
                      </a:ext>
                    </a:extLst>
                  </a:blip>
                  <a:srcRect l="1475" t="10417" r="1621" b="695"/>
                  <a:stretch/>
                </pic:blipFill>
                <pic:spPr bwMode="auto">
                  <a:xfrm>
                    <a:off x="0" y="0"/>
                    <a:ext cx="7772400" cy="10100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960EA"/>
    <w:multiLevelType w:val="hybridMultilevel"/>
    <w:tmpl w:val="5C80282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118249AF"/>
    <w:multiLevelType w:val="hybridMultilevel"/>
    <w:tmpl w:val="2382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AF7AED"/>
    <w:multiLevelType w:val="hybridMultilevel"/>
    <w:tmpl w:val="636A5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727D84"/>
    <w:multiLevelType w:val="hybridMultilevel"/>
    <w:tmpl w:val="17E4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AC48B4"/>
    <w:multiLevelType w:val="hybridMultilevel"/>
    <w:tmpl w:val="5B38C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32629B"/>
    <w:multiLevelType w:val="hybridMultilevel"/>
    <w:tmpl w:val="9BE2BFBA"/>
    <w:lvl w:ilvl="0" w:tplc="04090001">
      <w:start w:val="1"/>
      <w:numFmt w:val="bullet"/>
      <w:lvlText w:val=""/>
      <w:lvlJc w:val="left"/>
      <w:pPr>
        <w:ind w:left="3901" w:hanging="360"/>
      </w:pPr>
      <w:rPr>
        <w:rFonts w:ascii="Symbol" w:hAnsi="Symbol" w:hint="default"/>
      </w:rPr>
    </w:lvl>
    <w:lvl w:ilvl="1" w:tplc="04090003" w:tentative="1">
      <w:start w:val="1"/>
      <w:numFmt w:val="bullet"/>
      <w:lvlText w:val="o"/>
      <w:lvlJc w:val="left"/>
      <w:pPr>
        <w:ind w:left="4621" w:hanging="360"/>
      </w:pPr>
      <w:rPr>
        <w:rFonts w:ascii="Courier New" w:hAnsi="Courier New" w:cs="Courier New" w:hint="default"/>
      </w:rPr>
    </w:lvl>
    <w:lvl w:ilvl="2" w:tplc="04090005" w:tentative="1">
      <w:start w:val="1"/>
      <w:numFmt w:val="bullet"/>
      <w:lvlText w:val=""/>
      <w:lvlJc w:val="left"/>
      <w:pPr>
        <w:ind w:left="5341" w:hanging="360"/>
      </w:pPr>
      <w:rPr>
        <w:rFonts w:ascii="Wingdings" w:hAnsi="Wingdings" w:hint="default"/>
      </w:rPr>
    </w:lvl>
    <w:lvl w:ilvl="3" w:tplc="04090001" w:tentative="1">
      <w:start w:val="1"/>
      <w:numFmt w:val="bullet"/>
      <w:lvlText w:val=""/>
      <w:lvlJc w:val="left"/>
      <w:pPr>
        <w:ind w:left="6061" w:hanging="360"/>
      </w:pPr>
      <w:rPr>
        <w:rFonts w:ascii="Symbol" w:hAnsi="Symbol" w:hint="default"/>
      </w:rPr>
    </w:lvl>
    <w:lvl w:ilvl="4" w:tplc="04090003" w:tentative="1">
      <w:start w:val="1"/>
      <w:numFmt w:val="bullet"/>
      <w:lvlText w:val="o"/>
      <w:lvlJc w:val="left"/>
      <w:pPr>
        <w:ind w:left="6781" w:hanging="360"/>
      </w:pPr>
      <w:rPr>
        <w:rFonts w:ascii="Courier New" w:hAnsi="Courier New" w:cs="Courier New" w:hint="default"/>
      </w:rPr>
    </w:lvl>
    <w:lvl w:ilvl="5" w:tplc="04090005" w:tentative="1">
      <w:start w:val="1"/>
      <w:numFmt w:val="bullet"/>
      <w:lvlText w:val=""/>
      <w:lvlJc w:val="left"/>
      <w:pPr>
        <w:ind w:left="7501" w:hanging="360"/>
      </w:pPr>
      <w:rPr>
        <w:rFonts w:ascii="Wingdings" w:hAnsi="Wingdings" w:hint="default"/>
      </w:rPr>
    </w:lvl>
    <w:lvl w:ilvl="6" w:tplc="04090001" w:tentative="1">
      <w:start w:val="1"/>
      <w:numFmt w:val="bullet"/>
      <w:lvlText w:val=""/>
      <w:lvlJc w:val="left"/>
      <w:pPr>
        <w:ind w:left="8221" w:hanging="360"/>
      </w:pPr>
      <w:rPr>
        <w:rFonts w:ascii="Symbol" w:hAnsi="Symbol" w:hint="default"/>
      </w:rPr>
    </w:lvl>
    <w:lvl w:ilvl="7" w:tplc="04090003" w:tentative="1">
      <w:start w:val="1"/>
      <w:numFmt w:val="bullet"/>
      <w:lvlText w:val="o"/>
      <w:lvlJc w:val="left"/>
      <w:pPr>
        <w:ind w:left="8941" w:hanging="360"/>
      </w:pPr>
      <w:rPr>
        <w:rFonts w:ascii="Courier New" w:hAnsi="Courier New" w:cs="Courier New" w:hint="default"/>
      </w:rPr>
    </w:lvl>
    <w:lvl w:ilvl="8" w:tplc="04090005" w:tentative="1">
      <w:start w:val="1"/>
      <w:numFmt w:val="bullet"/>
      <w:lvlText w:val=""/>
      <w:lvlJc w:val="left"/>
      <w:pPr>
        <w:ind w:left="9661" w:hanging="360"/>
      </w:pPr>
      <w:rPr>
        <w:rFonts w:ascii="Wingdings" w:hAnsi="Wingdings" w:hint="default"/>
      </w:rPr>
    </w:lvl>
  </w:abstractNum>
  <w:abstractNum w:abstractNumId="6" w15:restartNumberingAfterBreak="0">
    <w:nsid w:val="421C00DA"/>
    <w:multiLevelType w:val="hybridMultilevel"/>
    <w:tmpl w:val="8DFC73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9CB3168"/>
    <w:multiLevelType w:val="hybridMultilevel"/>
    <w:tmpl w:val="2BAE4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6B648E"/>
    <w:multiLevelType w:val="multilevel"/>
    <w:tmpl w:val="B8E83E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131B0D"/>
    <w:multiLevelType w:val="hybridMultilevel"/>
    <w:tmpl w:val="EC8676BC"/>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num w:numId="1">
    <w:abstractNumId w:val="0"/>
  </w:num>
  <w:num w:numId="2">
    <w:abstractNumId w:val="9"/>
  </w:num>
  <w:num w:numId="3">
    <w:abstractNumId w:val="6"/>
  </w:num>
  <w:num w:numId="4">
    <w:abstractNumId w:val="5"/>
  </w:num>
  <w:num w:numId="5">
    <w:abstractNumId w:val="4"/>
  </w:num>
  <w:num w:numId="6">
    <w:abstractNumId w:val="8"/>
  </w:num>
  <w:num w:numId="7">
    <w:abstractNumId w:val="2"/>
  </w:num>
  <w:num w:numId="8">
    <w:abstractNumId w:val="3"/>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1D2"/>
    <w:rsid w:val="00005CFC"/>
    <w:rsid w:val="0001066D"/>
    <w:rsid w:val="0003026F"/>
    <w:rsid w:val="00030313"/>
    <w:rsid w:val="00031019"/>
    <w:rsid w:val="00034372"/>
    <w:rsid w:val="000402B3"/>
    <w:rsid w:val="000409B9"/>
    <w:rsid w:val="000429DF"/>
    <w:rsid w:val="00044ACF"/>
    <w:rsid w:val="000472E1"/>
    <w:rsid w:val="000477DD"/>
    <w:rsid w:val="0006758B"/>
    <w:rsid w:val="000710B4"/>
    <w:rsid w:val="00073249"/>
    <w:rsid w:val="000751BD"/>
    <w:rsid w:val="00077AE5"/>
    <w:rsid w:val="00084BC2"/>
    <w:rsid w:val="000A50B2"/>
    <w:rsid w:val="000B165B"/>
    <w:rsid w:val="000B188C"/>
    <w:rsid w:val="000B38E1"/>
    <w:rsid w:val="000B5718"/>
    <w:rsid w:val="000B6189"/>
    <w:rsid w:val="000D7A91"/>
    <w:rsid w:val="000E0DD8"/>
    <w:rsid w:val="000F528A"/>
    <w:rsid w:val="00101739"/>
    <w:rsid w:val="00111262"/>
    <w:rsid w:val="00113C0A"/>
    <w:rsid w:val="00114164"/>
    <w:rsid w:val="00135EC7"/>
    <w:rsid w:val="00137B33"/>
    <w:rsid w:val="001411D2"/>
    <w:rsid w:val="00146BAC"/>
    <w:rsid w:val="00152D69"/>
    <w:rsid w:val="00153813"/>
    <w:rsid w:val="001550C7"/>
    <w:rsid w:val="0017239E"/>
    <w:rsid w:val="001A74D1"/>
    <w:rsid w:val="001B2F17"/>
    <w:rsid w:val="001B6A64"/>
    <w:rsid w:val="001D1D5B"/>
    <w:rsid w:val="001E6142"/>
    <w:rsid w:val="001F1817"/>
    <w:rsid w:val="001F2BE3"/>
    <w:rsid w:val="00202D96"/>
    <w:rsid w:val="00205521"/>
    <w:rsid w:val="00214F63"/>
    <w:rsid w:val="00217BDA"/>
    <w:rsid w:val="002273AF"/>
    <w:rsid w:val="00236DEF"/>
    <w:rsid w:val="00255B80"/>
    <w:rsid w:val="00262C64"/>
    <w:rsid w:val="00277AE3"/>
    <w:rsid w:val="0029627D"/>
    <w:rsid w:val="00296822"/>
    <w:rsid w:val="002A6BD1"/>
    <w:rsid w:val="002C3A3E"/>
    <w:rsid w:val="002C3E1F"/>
    <w:rsid w:val="002D0687"/>
    <w:rsid w:val="002D5F3E"/>
    <w:rsid w:val="002E09A2"/>
    <w:rsid w:val="002F6264"/>
    <w:rsid w:val="00304CF4"/>
    <w:rsid w:val="003161E3"/>
    <w:rsid w:val="00326B66"/>
    <w:rsid w:val="00327C30"/>
    <w:rsid w:val="00332197"/>
    <w:rsid w:val="0033540E"/>
    <w:rsid w:val="00345414"/>
    <w:rsid w:val="00354C19"/>
    <w:rsid w:val="00355BE8"/>
    <w:rsid w:val="00362A1F"/>
    <w:rsid w:val="003633E0"/>
    <w:rsid w:val="003732D6"/>
    <w:rsid w:val="00384D9B"/>
    <w:rsid w:val="00390903"/>
    <w:rsid w:val="003B1CCC"/>
    <w:rsid w:val="003B7813"/>
    <w:rsid w:val="003D59C0"/>
    <w:rsid w:val="003E74CF"/>
    <w:rsid w:val="004038D3"/>
    <w:rsid w:val="00420B73"/>
    <w:rsid w:val="00421658"/>
    <w:rsid w:val="004348EA"/>
    <w:rsid w:val="00450705"/>
    <w:rsid w:val="00462993"/>
    <w:rsid w:val="004A716F"/>
    <w:rsid w:val="004F4C9F"/>
    <w:rsid w:val="00504EAD"/>
    <w:rsid w:val="0051510E"/>
    <w:rsid w:val="00520399"/>
    <w:rsid w:val="00527C5F"/>
    <w:rsid w:val="0053069F"/>
    <w:rsid w:val="00532BF6"/>
    <w:rsid w:val="00533CCF"/>
    <w:rsid w:val="00533F85"/>
    <w:rsid w:val="00563025"/>
    <w:rsid w:val="005638B6"/>
    <w:rsid w:val="00564129"/>
    <w:rsid w:val="0059194D"/>
    <w:rsid w:val="00596548"/>
    <w:rsid w:val="005B039C"/>
    <w:rsid w:val="005B1234"/>
    <w:rsid w:val="005D2823"/>
    <w:rsid w:val="005E36F7"/>
    <w:rsid w:val="005E4493"/>
    <w:rsid w:val="005E7C76"/>
    <w:rsid w:val="005F55A7"/>
    <w:rsid w:val="00621828"/>
    <w:rsid w:val="00624993"/>
    <w:rsid w:val="00631B76"/>
    <w:rsid w:val="006466A3"/>
    <w:rsid w:val="00664D80"/>
    <w:rsid w:val="006707AA"/>
    <w:rsid w:val="00671DFD"/>
    <w:rsid w:val="00693112"/>
    <w:rsid w:val="006C273E"/>
    <w:rsid w:val="006C57D7"/>
    <w:rsid w:val="006D6903"/>
    <w:rsid w:val="006D6D7F"/>
    <w:rsid w:val="00713C79"/>
    <w:rsid w:val="007170C8"/>
    <w:rsid w:val="007276FA"/>
    <w:rsid w:val="00727EF7"/>
    <w:rsid w:val="0073061F"/>
    <w:rsid w:val="007312A7"/>
    <w:rsid w:val="00734EA3"/>
    <w:rsid w:val="00736019"/>
    <w:rsid w:val="00743118"/>
    <w:rsid w:val="00747D93"/>
    <w:rsid w:val="00754EEF"/>
    <w:rsid w:val="00772605"/>
    <w:rsid w:val="00777812"/>
    <w:rsid w:val="00791D5A"/>
    <w:rsid w:val="00792B54"/>
    <w:rsid w:val="00795CC5"/>
    <w:rsid w:val="00797233"/>
    <w:rsid w:val="007B468C"/>
    <w:rsid w:val="007C1E65"/>
    <w:rsid w:val="007F44BE"/>
    <w:rsid w:val="008026FF"/>
    <w:rsid w:val="00802A47"/>
    <w:rsid w:val="00812A53"/>
    <w:rsid w:val="00820484"/>
    <w:rsid w:val="00820ECB"/>
    <w:rsid w:val="00832E68"/>
    <w:rsid w:val="008379D0"/>
    <w:rsid w:val="008512EC"/>
    <w:rsid w:val="00873659"/>
    <w:rsid w:val="0089146A"/>
    <w:rsid w:val="00894FF3"/>
    <w:rsid w:val="008A388D"/>
    <w:rsid w:val="008B2869"/>
    <w:rsid w:val="008C5940"/>
    <w:rsid w:val="008E0815"/>
    <w:rsid w:val="008F54FB"/>
    <w:rsid w:val="009007D4"/>
    <w:rsid w:val="00904348"/>
    <w:rsid w:val="009143DF"/>
    <w:rsid w:val="00916B5D"/>
    <w:rsid w:val="009461A0"/>
    <w:rsid w:val="009470CD"/>
    <w:rsid w:val="00947EF8"/>
    <w:rsid w:val="00956C1D"/>
    <w:rsid w:val="00965D9E"/>
    <w:rsid w:val="009726E2"/>
    <w:rsid w:val="009765EB"/>
    <w:rsid w:val="00976C52"/>
    <w:rsid w:val="009943D4"/>
    <w:rsid w:val="00994AA7"/>
    <w:rsid w:val="009B3BFA"/>
    <w:rsid w:val="009C34B0"/>
    <w:rsid w:val="009D078D"/>
    <w:rsid w:val="009D4CE1"/>
    <w:rsid w:val="009E38D7"/>
    <w:rsid w:val="009E54FB"/>
    <w:rsid w:val="00A06835"/>
    <w:rsid w:val="00A2106C"/>
    <w:rsid w:val="00A228B2"/>
    <w:rsid w:val="00A241F9"/>
    <w:rsid w:val="00A242CB"/>
    <w:rsid w:val="00A244C2"/>
    <w:rsid w:val="00A36C90"/>
    <w:rsid w:val="00A8000B"/>
    <w:rsid w:val="00A81A3B"/>
    <w:rsid w:val="00AA02B4"/>
    <w:rsid w:val="00AA1850"/>
    <w:rsid w:val="00AB4CEA"/>
    <w:rsid w:val="00AB54EE"/>
    <w:rsid w:val="00AD0DD9"/>
    <w:rsid w:val="00AE24F1"/>
    <w:rsid w:val="00AE2E8E"/>
    <w:rsid w:val="00B005A5"/>
    <w:rsid w:val="00B316C7"/>
    <w:rsid w:val="00B3217E"/>
    <w:rsid w:val="00B36C3E"/>
    <w:rsid w:val="00B64F9A"/>
    <w:rsid w:val="00B71A4E"/>
    <w:rsid w:val="00B81EB3"/>
    <w:rsid w:val="00B85036"/>
    <w:rsid w:val="00B8540B"/>
    <w:rsid w:val="00B85F22"/>
    <w:rsid w:val="00BA423D"/>
    <w:rsid w:val="00BB109A"/>
    <w:rsid w:val="00BB2795"/>
    <w:rsid w:val="00BB6F58"/>
    <w:rsid w:val="00BC422F"/>
    <w:rsid w:val="00BE65AB"/>
    <w:rsid w:val="00C103F3"/>
    <w:rsid w:val="00C12C26"/>
    <w:rsid w:val="00C14D1D"/>
    <w:rsid w:val="00C16606"/>
    <w:rsid w:val="00C36374"/>
    <w:rsid w:val="00C50790"/>
    <w:rsid w:val="00C562C8"/>
    <w:rsid w:val="00C71CE3"/>
    <w:rsid w:val="00C82242"/>
    <w:rsid w:val="00C837ED"/>
    <w:rsid w:val="00C93408"/>
    <w:rsid w:val="00CC55A1"/>
    <w:rsid w:val="00CC7905"/>
    <w:rsid w:val="00CF031F"/>
    <w:rsid w:val="00CF29F7"/>
    <w:rsid w:val="00D07300"/>
    <w:rsid w:val="00D10565"/>
    <w:rsid w:val="00D26A62"/>
    <w:rsid w:val="00D336C9"/>
    <w:rsid w:val="00D41DBE"/>
    <w:rsid w:val="00D460F4"/>
    <w:rsid w:val="00D61599"/>
    <w:rsid w:val="00D638AF"/>
    <w:rsid w:val="00D728B7"/>
    <w:rsid w:val="00D73995"/>
    <w:rsid w:val="00D82C49"/>
    <w:rsid w:val="00D97952"/>
    <w:rsid w:val="00DB6F87"/>
    <w:rsid w:val="00DF50CD"/>
    <w:rsid w:val="00E01A40"/>
    <w:rsid w:val="00E056D0"/>
    <w:rsid w:val="00E116C0"/>
    <w:rsid w:val="00E1309E"/>
    <w:rsid w:val="00E24C7F"/>
    <w:rsid w:val="00E32C48"/>
    <w:rsid w:val="00E3799C"/>
    <w:rsid w:val="00E450F9"/>
    <w:rsid w:val="00E56B6F"/>
    <w:rsid w:val="00E86BA2"/>
    <w:rsid w:val="00E91A0D"/>
    <w:rsid w:val="00EA0859"/>
    <w:rsid w:val="00EC1DAB"/>
    <w:rsid w:val="00ED467A"/>
    <w:rsid w:val="00ED63F7"/>
    <w:rsid w:val="00EE5271"/>
    <w:rsid w:val="00EF29CA"/>
    <w:rsid w:val="00F27E1F"/>
    <w:rsid w:val="00F32EA8"/>
    <w:rsid w:val="00F4266C"/>
    <w:rsid w:val="00F44517"/>
    <w:rsid w:val="00F64224"/>
    <w:rsid w:val="00F74766"/>
    <w:rsid w:val="00F81B3B"/>
    <w:rsid w:val="00F86B51"/>
    <w:rsid w:val="00F870C0"/>
    <w:rsid w:val="00F95619"/>
    <w:rsid w:val="00F97073"/>
    <w:rsid w:val="00FA1F83"/>
    <w:rsid w:val="00FA4D37"/>
    <w:rsid w:val="00FB176F"/>
    <w:rsid w:val="00FB33A0"/>
    <w:rsid w:val="00FB47CF"/>
    <w:rsid w:val="00FC5C60"/>
    <w:rsid w:val="00FC7637"/>
    <w:rsid w:val="00FD0EFF"/>
    <w:rsid w:val="00FE6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46D50"/>
  <w15:docId w15:val="{F1A63953-B85D-4CEE-85C5-85680FCA0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4D9B"/>
  </w:style>
  <w:style w:type="paragraph" w:styleId="Heading1">
    <w:name w:val="heading 1"/>
    <w:basedOn w:val="Normal"/>
    <w:next w:val="Normal"/>
    <w:link w:val="Heading1Char"/>
    <w:uiPriority w:val="9"/>
    <w:qFormat/>
    <w:rsid w:val="00384D9B"/>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384D9B"/>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384D9B"/>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384D9B"/>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384D9B"/>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384D9B"/>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384D9B"/>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384D9B"/>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384D9B"/>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1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1D2"/>
    <w:rPr>
      <w:rFonts w:ascii="Tahoma" w:hAnsi="Tahoma" w:cs="Tahoma"/>
      <w:sz w:val="16"/>
      <w:szCs w:val="16"/>
    </w:rPr>
  </w:style>
  <w:style w:type="paragraph" w:styleId="Header">
    <w:name w:val="header"/>
    <w:basedOn w:val="Normal"/>
    <w:link w:val="HeaderChar"/>
    <w:uiPriority w:val="99"/>
    <w:unhideWhenUsed/>
    <w:rsid w:val="001411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11D2"/>
  </w:style>
  <w:style w:type="paragraph" w:styleId="Footer">
    <w:name w:val="footer"/>
    <w:basedOn w:val="Normal"/>
    <w:link w:val="FooterChar"/>
    <w:uiPriority w:val="99"/>
    <w:unhideWhenUsed/>
    <w:rsid w:val="001411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1D2"/>
  </w:style>
  <w:style w:type="character" w:customStyle="1" w:styleId="Heading1Char">
    <w:name w:val="Heading 1 Char"/>
    <w:basedOn w:val="DefaultParagraphFont"/>
    <w:link w:val="Heading1"/>
    <w:uiPriority w:val="9"/>
    <w:rsid w:val="00384D9B"/>
    <w:rPr>
      <w:smallCaps/>
      <w:spacing w:val="5"/>
      <w:sz w:val="32"/>
      <w:szCs w:val="32"/>
    </w:rPr>
  </w:style>
  <w:style w:type="character" w:customStyle="1" w:styleId="Heading2Char">
    <w:name w:val="Heading 2 Char"/>
    <w:basedOn w:val="DefaultParagraphFont"/>
    <w:link w:val="Heading2"/>
    <w:uiPriority w:val="9"/>
    <w:rsid w:val="00384D9B"/>
    <w:rPr>
      <w:smallCaps/>
      <w:spacing w:val="5"/>
      <w:sz w:val="28"/>
      <w:szCs w:val="28"/>
    </w:rPr>
  </w:style>
  <w:style w:type="character" w:customStyle="1" w:styleId="Heading3Char">
    <w:name w:val="Heading 3 Char"/>
    <w:basedOn w:val="DefaultParagraphFont"/>
    <w:link w:val="Heading3"/>
    <w:uiPriority w:val="9"/>
    <w:rsid w:val="00384D9B"/>
    <w:rPr>
      <w:smallCaps/>
      <w:spacing w:val="5"/>
      <w:sz w:val="24"/>
      <w:szCs w:val="24"/>
    </w:rPr>
  </w:style>
  <w:style w:type="character" w:customStyle="1" w:styleId="Heading4Char">
    <w:name w:val="Heading 4 Char"/>
    <w:basedOn w:val="DefaultParagraphFont"/>
    <w:link w:val="Heading4"/>
    <w:uiPriority w:val="9"/>
    <w:rsid w:val="00384D9B"/>
    <w:rPr>
      <w:smallCaps/>
      <w:spacing w:val="10"/>
      <w:sz w:val="22"/>
      <w:szCs w:val="22"/>
    </w:rPr>
  </w:style>
  <w:style w:type="character" w:customStyle="1" w:styleId="Heading5Char">
    <w:name w:val="Heading 5 Char"/>
    <w:basedOn w:val="DefaultParagraphFont"/>
    <w:link w:val="Heading5"/>
    <w:uiPriority w:val="9"/>
    <w:rsid w:val="00384D9B"/>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384D9B"/>
    <w:rPr>
      <w:smallCaps/>
      <w:color w:val="C0504D" w:themeColor="accent2"/>
      <w:spacing w:val="5"/>
      <w:sz w:val="22"/>
    </w:rPr>
  </w:style>
  <w:style w:type="character" w:customStyle="1" w:styleId="Heading7Char">
    <w:name w:val="Heading 7 Char"/>
    <w:basedOn w:val="DefaultParagraphFont"/>
    <w:link w:val="Heading7"/>
    <w:uiPriority w:val="9"/>
    <w:semiHidden/>
    <w:rsid w:val="00384D9B"/>
    <w:rPr>
      <w:b/>
      <w:smallCaps/>
      <w:color w:val="C0504D" w:themeColor="accent2"/>
      <w:spacing w:val="10"/>
    </w:rPr>
  </w:style>
  <w:style w:type="character" w:customStyle="1" w:styleId="Heading8Char">
    <w:name w:val="Heading 8 Char"/>
    <w:basedOn w:val="DefaultParagraphFont"/>
    <w:link w:val="Heading8"/>
    <w:uiPriority w:val="9"/>
    <w:semiHidden/>
    <w:rsid w:val="00384D9B"/>
    <w:rPr>
      <w:b/>
      <w:i/>
      <w:smallCaps/>
      <w:color w:val="943634" w:themeColor="accent2" w:themeShade="BF"/>
    </w:rPr>
  </w:style>
  <w:style w:type="character" w:customStyle="1" w:styleId="Heading9Char">
    <w:name w:val="Heading 9 Char"/>
    <w:basedOn w:val="DefaultParagraphFont"/>
    <w:link w:val="Heading9"/>
    <w:uiPriority w:val="9"/>
    <w:semiHidden/>
    <w:rsid w:val="00384D9B"/>
    <w:rPr>
      <w:b/>
      <w:i/>
      <w:smallCaps/>
      <w:color w:val="622423" w:themeColor="accent2" w:themeShade="7F"/>
    </w:rPr>
  </w:style>
  <w:style w:type="paragraph" w:styleId="Caption">
    <w:name w:val="caption"/>
    <w:basedOn w:val="Normal"/>
    <w:next w:val="Normal"/>
    <w:uiPriority w:val="35"/>
    <w:semiHidden/>
    <w:unhideWhenUsed/>
    <w:qFormat/>
    <w:rsid w:val="00384D9B"/>
    <w:rPr>
      <w:b/>
      <w:bCs/>
      <w:caps/>
      <w:sz w:val="16"/>
      <w:szCs w:val="18"/>
    </w:rPr>
  </w:style>
  <w:style w:type="paragraph" w:styleId="Title">
    <w:name w:val="Title"/>
    <w:basedOn w:val="Normal"/>
    <w:next w:val="Normal"/>
    <w:link w:val="TitleChar"/>
    <w:uiPriority w:val="10"/>
    <w:qFormat/>
    <w:rsid w:val="00384D9B"/>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384D9B"/>
    <w:rPr>
      <w:smallCaps/>
      <w:sz w:val="48"/>
      <w:szCs w:val="48"/>
    </w:rPr>
  </w:style>
  <w:style w:type="paragraph" w:styleId="Subtitle">
    <w:name w:val="Subtitle"/>
    <w:basedOn w:val="Normal"/>
    <w:next w:val="Normal"/>
    <w:link w:val="SubtitleChar"/>
    <w:uiPriority w:val="11"/>
    <w:qFormat/>
    <w:rsid w:val="00384D9B"/>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384D9B"/>
    <w:rPr>
      <w:rFonts w:asciiTheme="majorHAnsi" w:eastAsiaTheme="majorEastAsia" w:hAnsiTheme="majorHAnsi" w:cstheme="majorBidi"/>
      <w:szCs w:val="22"/>
    </w:rPr>
  </w:style>
  <w:style w:type="character" w:styleId="Strong">
    <w:name w:val="Strong"/>
    <w:uiPriority w:val="22"/>
    <w:qFormat/>
    <w:rsid w:val="00384D9B"/>
    <w:rPr>
      <w:b/>
      <w:color w:val="C0504D" w:themeColor="accent2"/>
    </w:rPr>
  </w:style>
  <w:style w:type="character" w:styleId="Emphasis">
    <w:name w:val="Emphasis"/>
    <w:uiPriority w:val="20"/>
    <w:qFormat/>
    <w:rsid w:val="00384D9B"/>
    <w:rPr>
      <w:b/>
      <w:i/>
      <w:spacing w:val="10"/>
    </w:rPr>
  </w:style>
  <w:style w:type="paragraph" w:styleId="NoSpacing">
    <w:name w:val="No Spacing"/>
    <w:basedOn w:val="Normal"/>
    <w:link w:val="NoSpacingChar"/>
    <w:uiPriority w:val="1"/>
    <w:qFormat/>
    <w:rsid w:val="00384D9B"/>
    <w:pPr>
      <w:spacing w:after="0" w:line="240" w:lineRule="auto"/>
    </w:pPr>
  </w:style>
  <w:style w:type="paragraph" w:styleId="ListParagraph">
    <w:name w:val="List Paragraph"/>
    <w:basedOn w:val="Normal"/>
    <w:uiPriority w:val="34"/>
    <w:qFormat/>
    <w:rsid w:val="00384D9B"/>
    <w:pPr>
      <w:ind w:left="720"/>
      <w:contextualSpacing/>
    </w:pPr>
  </w:style>
  <w:style w:type="paragraph" w:styleId="Quote">
    <w:name w:val="Quote"/>
    <w:basedOn w:val="Normal"/>
    <w:next w:val="Normal"/>
    <w:link w:val="QuoteChar"/>
    <w:uiPriority w:val="29"/>
    <w:qFormat/>
    <w:rsid w:val="00384D9B"/>
    <w:rPr>
      <w:i/>
    </w:rPr>
  </w:style>
  <w:style w:type="character" w:customStyle="1" w:styleId="QuoteChar">
    <w:name w:val="Quote Char"/>
    <w:basedOn w:val="DefaultParagraphFont"/>
    <w:link w:val="Quote"/>
    <w:uiPriority w:val="29"/>
    <w:rsid w:val="00384D9B"/>
    <w:rPr>
      <w:i/>
    </w:rPr>
  </w:style>
  <w:style w:type="paragraph" w:styleId="IntenseQuote">
    <w:name w:val="Intense Quote"/>
    <w:basedOn w:val="Normal"/>
    <w:next w:val="Normal"/>
    <w:link w:val="IntenseQuoteChar"/>
    <w:uiPriority w:val="30"/>
    <w:qFormat/>
    <w:rsid w:val="00384D9B"/>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384D9B"/>
    <w:rPr>
      <w:b/>
      <w:i/>
      <w:color w:val="FFFFFF" w:themeColor="background1"/>
      <w:shd w:val="clear" w:color="auto" w:fill="C0504D" w:themeFill="accent2"/>
    </w:rPr>
  </w:style>
  <w:style w:type="character" w:styleId="SubtleEmphasis">
    <w:name w:val="Subtle Emphasis"/>
    <w:uiPriority w:val="19"/>
    <w:qFormat/>
    <w:rsid w:val="00384D9B"/>
    <w:rPr>
      <w:i/>
    </w:rPr>
  </w:style>
  <w:style w:type="character" w:styleId="IntenseEmphasis">
    <w:name w:val="Intense Emphasis"/>
    <w:uiPriority w:val="21"/>
    <w:qFormat/>
    <w:rsid w:val="00384D9B"/>
    <w:rPr>
      <w:b/>
      <w:i/>
      <w:color w:val="C0504D" w:themeColor="accent2"/>
      <w:spacing w:val="10"/>
    </w:rPr>
  </w:style>
  <w:style w:type="character" w:styleId="SubtleReference">
    <w:name w:val="Subtle Reference"/>
    <w:uiPriority w:val="31"/>
    <w:qFormat/>
    <w:rsid w:val="00384D9B"/>
    <w:rPr>
      <w:b/>
    </w:rPr>
  </w:style>
  <w:style w:type="character" w:styleId="IntenseReference">
    <w:name w:val="Intense Reference"/>
    <w:uiPriority w:val="32"/>
    <w:qFormat/>
    <w:rsid w:val="00384D9B"/>
    <w:rPr>
      <w:b/>
      <w:bCs/>
      <w:smallCaps/>
      <w:spacing w:val="5"/>
      <w:sz w:val="22"/>
      <w:szCs w:val="22"/>
      <w:u w:val="single"/>
    </w:rPr>
  </w:style>
  <w:style w:type="character" w:styleId="BookTitle">
    <w:name w:val="Book Title"/>
    <w:uiPriority w:val="33"/>
    <w:qFormat/>
    <w:rsid w:val="00384D9B"/>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384D9B"/>
    <w:pPr>
      <w:outlineLvl w:val="9"/>
    </w:pPr>
    <w:rPr>
      <w:lang w:bidi="en-US"/>
    </w:rPr>
  </w:style>
  <w:style w:type="character" w:customStyle="1" w:styleId="NoSpacingChar">
    <w:name w:val="No Spacing Char"/>
    <w:basedOn w:val="DefaultParagraphFont"/>
    <w:link w:val="NoSpacing"/>
    <w:uiPriority w:val="1"/>
    <w:rsid w:val="00384D9B"/>
  </w:style>
  <w:style w:type="character" w:styleId="Hyperlink">
    <w:name w:val="Hyperlink"/>
    <w:basedOn w:val="DefaultParagraphFont"/>
    <w:uiPriority w:val="99"/>
    <w:unhideWhenUsed/>
    <w:rsid w:val="00EA0859"/>
    <w:rPr>
      <w:color w:val="0000FF" w:themeColor="hyperlink"/>
      <w:u w:val="single"/>
    </w:rPr>
  </w:style>
  <w:style w:type="table" w:styleId="TableGrid">
    <w:name w:val="Table Grid"/>
    <w:basedOn w:val="TableNormal"/>
    <w:uiPriority w:val="59"/>
    <w:rsid w:val="00EA0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F54FB"/>
    <w:rPr>
      <w:sz w:val="16"/>
      <w:szCs w:val="16"/>
    </w:rPr>
  </w:style>
  <w:style w:type="paragraph" w:styleId="CommentText">
    <w:name w:val="annotation text"/>
    <w:basedOn w:val="Normal"/>
    <w:link w:val="CommentTextChar"/>
    <w:uiPriority w:val="99"/>
    <w:semiHidden/>
    <w:unhideWhenUsed/>
    <w:rsid w:val="008F54FB"/>
    <w:pPr>
      <w:spacing w:line="240" w:lineRule="auto"/>
    </w:pPr>
  </w:style>
  <w:style w:type="character" w:customStyle="1" w:styleId="CommentTextChar">
    <w:name w:val="Comment Text Char"/>
    <w:basedOn w:val="DefaultParagraphFont"/>
    <w:link w:val="CommentText"/>
    <w:uiPriority w:val="99"/>
    <w:semiHidden/>
    <w:rsid w:val="008F54FB"/>
  </w:style>
  <w:style w:type="paragraph" w:styleId="CommentSubject">
    <w:name w:val="annotation subject"/>
    <w:basedOn w:val="CommentText"/>
    <w:next w:val="CommentText"/>
    <w:link w:val="CommentSubjectChar"/>
    <w:uiPriority w:val="99"/>
    <w:semiHidden/>
    <w:unhideWhenUsed/>
    <w:rsid w:val="008F54FB"/>
    <w:rPr>
      <w:b/>
      <w:bCs/>
    </w:rPr>
  </w:style>
  <w:style w:type="character" w:customStyle="1" w:styleId="CommentSubjectChar">
    <w:name w:val="Comment Subject Char"/>
    <w:basedOn w:val="CommentTextChar"/>
    <w:link w:val="CommentSubject"/>
    <w:uiPriority w:val="99"/>
    <w:semiHidden/>
    <w:rsid w:val="008F54FB"/>
    <w:rPr>
      <w:b/>
      <w:bCs/>
    </w:rPr>
  </w:style>
  <w:style w:type="table" w:customStyle="1" w:styleId="TableGrid1">
    <w:name w:val="Table Grid1"/>
    <w:basedOn w:val="TableNormal"/>
    <w:next w:val="TableGrid"/>
    <w:uiPriority w:val="59"/>
    <w:rsid w:val="009143DF"/>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728B7"/>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5F22"/>
    <w:pPr>
      <w:autoSpaceDE w:val="0"/>
      <w:autoSpaceDN w:val="0"/>
      <w:adjustRightInd w:val="0"/>
      <w:spacing w:after="0" w:line="240" w:lineRule="auto"/>
      <w:jc w:val="left"/>
    </w:pPr>
    <w:rPr>
      <w:rFonts w:ascii="Arial" w:eastAsia="Times New Roman" w:hAnsi="Arial" w:cs="Arial"/>
      <w:color w:val="000000"/>
      <w:sz w:val="24"/>
      <w:szCs w:val="24"/>
    </w:rPr>
  </w:style>
  <w:style w:type="character" w:styleId="FollowedHyperlink">
    <w:name w:val="FollowedHyperlink"/>
    <w:basedOn w:val="DefaultParagraphFont"/>
    <w:uiPriority w:val="99"/>
    <w:semiHidden/>
    <w:unhideWhenUsed/>
    <w:rsid w:val="00B85F22"/>
    <w:rPr>
      <w:color w:val="800080" w:themeColor="followedHyperlink"/>
      <w:u w:val="single"/>
    </w:rPr>
  </w:style>
  <w:style w:type="character" w:styleId="UnresolvedMention">
    <w:name w:val="Unresolved Mention"/>
    <w:basedOn w:val="DefaultParagraphFont"/>
    <w:uiPriority w:val="99"/>
    <w:semiHidden/>
    <w:unhideWhenUsed/>
    <w:rsid w:val="00C71CE3"/>
    <w:rPr>
      <w:color w:val="605E5C"/>
      <w:shd w:val="clear" w:color="auto" w:fill="E1DFDD"/>
    </w:rPr>
  </w:style>
  <w:style w:type="paragraph" w:styleId="Revision">
    <w:name w:val="Revision"/>
    <w:hidden/>
    <w:uiPriority w:val="99"/>
    <w:semiHidden/>
    <w:rsid w:val="00262C64"/>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610907">
      <w:bodyDiv w:val="1"/>
      <w:marLeft w:val="0"/>
      <w:marRight w:val="0"/>
      <w:marTop w:val="0"/>
      <w:marBottom w:val="0"/>
      <w:divBdr>
        <w:top w:val="none" w:sz="0" w:space="0" w:color="auto"/>
        <w:left w:val="none" w:sz="0" w:space="0" w:color="auto"/>
        <w:bottom w:val="none" w:sz="0" w:space="0" w:color="auto"/>
        <w:right w:val="none" w:sz="0" w:space="0" w:color="auto"/>
      </w:divBdr>
    </w:div>
    <w:div w:id="766385051">
      <w:bodyDiv w:val="1"/>
      <w:marLeft w:val="0"/>
      <w:marRight w:val="0"/>
      <w:marTop w:val="0"/>
      <w:marBottom w:val="0"/>
      <w:divBdr>
        <w:top w:val="none" w:sz="0" w:space="0" w:color="auto"/>
        <w:left w:val="none" w:sz="0" w:space="0" w:color="auto"/>
        <w:bottom w:val="none" w:sz="0" w:space="0" w:color="auto"/>
        <w:right w:val="none" w:sz="0" w:space="0" w:color="auto"/>
      </w:divBdr>
    </w:div>
    <w:div w:id="943390909">
      <w:bodyDiv w:val="1"/>
      <w:marLeft w:val="0"/>
      <w:marRight w:val="0"/>
      <w:marTop w:val="0"/>
      <w:marBottom w:val="0"/>
      <w:divBdr>
        <w:top w:val="none" w:sz="0" w:space="0" w:color="auto"/>
        <w:left w:val="none" w:sz="0" w:space="0" w:color="auto"/>
        <w:bottom w:val="none" w:sz="0" w:space="0" w:color="auto"/>
        <w:right w:val="none" w:sz="0" w:space="0" w:color="auto"/>
      </w:divBdr>
    </w:div>
    <w:div w:id="1228227074">
      <w:bodyDiv w:val="1"/>
      <w:marLeft w:val="0"/>
      <w:marRight w:val="0"/>
      <w:marTop w:val="0"/>
      <w:marBottom w:val="0"/>
      <w:divBdr>
        <w:top w:val="none" w:sz="0" w:space="0" w:color="auto"/>
        <w:left w:val="none" w:sz="0" w:space="0" w:color="auto"/>
        <w:bottom w:val="none" w:sz="0" w:space="0" w:color="auto"/>
        <w:right w:val="none" w:sz="0" w:space="0" w:color="auto"/>
      </w:divBdr>
      <w:divsChild>
        <w:div w:id="1138840233">
          <w:marLeft w:val="0"/>
          <w:marRight w:val="0"/>
          <w:marTop w:val="0"/>
          <w:marBottom w:val="0"/>
          <w:divBdr>
            <w:top w:val="none" w:sz="0" w:space="0" w:color="auto"/>
            <w:left w:val="none" w:sz="0" w:space="0" w:color="auto"/>
            <w:bottom w:val="none" w:sz="0" w:space="0" w:color="auto"/>
            <w:right w:val="none" w:sz="0" w:space="0" w:color="auto"/>
          </w:divBdr>
          <w:divsChild>
            <w:div w:id="613054401">
              <w:marLeft w:val="0"/>
              <w:marRight w:val="0"/>
              <w:marTop w:val="0"/>
              <w:marBottom w:val="0"/>
              <w:divBdr>
                <w:top w:val="none" w:sz="0" w:space="0" w:color="auto"/>
                <w:left w:val="none" w:sz="0" w:space="0" w:color="auto"/>
                <w:bottom w:val="none" w:sz="0" w:space="0" w:color="auto"/>
                <w:right w:val="none" w:sz="0" w:space="0" w:color="auto"/>
              </w:divBdr>
              <w:divsChild>
                <w:div w:id="378406463">
                  <w:marLeft w:val="0"/>
                  <w:marRight w:val="0"/>
                  <w:marTop w:val="0"/>
                  <w:marBottom w:val="0"/>
                  <w:divBdr>
                    <w:top w:val="none" w:sz="0" w:space="0" w:color="auto"/>
                    <w:left w:val="none" w:sz="0" w:space="0" w:color="auto"/>
                    <w:bottom w:val="none" w:sz="0" w:space="0" w:color="auto"/>
                    <w:right w:val="none" w:sz="0" w:space="0" w:color="auto"/>
                  </w:divBdr>
                  <w:divsChild>
                    <w:div w:id="95172559">
                      <w:marLeft w:val="75"/>
                      <w:marRight w:val="75"/>
                      <w:marTop w:val="0"/>
                      <w:marBottom w:val="75"/>
                      <w:divBdr>
                        <w:top w:val="none" w:sz="0" w:space="0" w:color="auto"/>
                        <w:left w:val="none" w:sz="0" w:space="0" w:color="auto"/>
                        <w:bottom w:val="none" w:sz="0" w:space="0" w:color="auto"/>
                        <w:right w:val="none" w:sz="0" w:space="0" w:color="auto"/>
                      </w:divBdr>
                      <w:divsChild>
                        <w:div w:id="39743759">
                          <w:marLeft w:val="0"/>
                          <w:marRight w:val="0"/>
                          <w:marTop w:val="0"/>
                          <w:marBottom w:val="0"/>
                          <w:divBdr>
                            <w:top w:val="none" w:sz="0" w:space="0" w:color="auto"/>
                            <w:left w:val="none" w:sz="0" w:space="0" w:color="auto"/>
                            <w:bottom w:val="none" w:sz="0" w:space="0" w:color="auto"/>
                            <w:right w:val="none" w:sz="0" w:space="0" w:color="auto"/>
                          </w:divBdr>
                          <w:divsChild>
                            <w:div w:id="152114427">
                              <w:marLeft w:val="0"/>
                              <w:marRight w:val="0"/>
                              <w:marTop w:val="0"/>
                              <w:marBottom w:val="0"/>
                              <w:divBdr>
                                <w:top w:val="none" w:sz="0" w:space="0" w:color="auto"/>
                                <w:left w:val="none" w:sz="0" w:space="0" w:color="auto"/>
                                <w:bottom w:val="none" w:sz="0" w:space="0" w:color="auto"/>
                                <w:right w:val="none" w:sz="0" w:space="0" w:color="auto"/>
                              </w:divBdr>
                              <w:divsChild>
                                <w:div w:id="2094009352">
                                  <w:marLeft w:val="0"/>
                                  <w:marRight w:val="0"/>
                                  <w:marTop w:val="0"/>
                                  <w:marBottom w:val="0"/>
                                  <w:divBdr>
                                    <w:top w:val="none" w:sz="0" w:space="0" w:color="auto"/>
                                    <w:left w:val="none" w:sz="0" w:space="0" w:color="auto"/>
                                    <w:bottom w:val="none" w:sz="0" w:space="0" w:color="auto"/>
                                    <w:right w:val="none" w:sz="0" w:space="0" w:color="auto"/>
                                  </w:divBdr>
                                  <w:divsChild>
                                    <w:div w:id="1368722753">
                                      <w:marLeft w:val="0"/>
                                      <w:marRight w:val="0"/>
                                      <w:marTop w:val="0"/>
                                      <w:marBottom w:val="0"/>
                                      <w:divBdr>
                                        <w:top w:val="none" w:sz="0" w:space="0" w:color="auto"/>
                                        <w:left w:val="none" w:sz="0" w:space="0" w:color="auto"/>
                                        <w:bottom w:val="none" w:sz="0" w:space="0" w:color="auto"/>
                                        <w:right w:val="none" w:sz="0" w:space="0" w:color="auto"/>
                                      </w:divBdr>
                                      <w:divsChild>
                                        <w:div w:id="2033257815">
                                          <w:marLeft w:val="0"/>
                                          <w:marRight w:val="0"/>
                                          <w:marTop w:val="0"/>
                                          <w:marBottom w:val="0"/>
                                          <w:divBdr>
                                            <w:top w:val="none" w:sz="0" w:space="0" w:color="auto"/>
                                            <w:left w:val="none" w:sz="0" w:space="0" w:color="auto"/>
                                            <w:bottom w:val="none" w:sz="0" w:space="0" w:color="auto"/>
                                            <w:right w:val="none" w:sz="0" w:space="0" w:color="auto"/>
                                          </w:divBdr>
                                          <w:divsChild>
                                            <w:div w:id="260799860">
                                              <w:marLeft w:val="75"/>
                                              <w:marRight w:val="75"/>
                                              <w:marTop w:val="0"/>
                                              <w:marBottom w:val="0"/>
                                              <w:divBdr>
                                                <w:top w:val="none" w:sz="0" w:space="0" w:color="auto"/>
                                                <w:left w:val="none" w:sz="0" w:space="0" w:color="auto"/>
                                                <w:bottom w:val="none" w:sz="0" w:space="0" w:color="auto"/>
                                                <w:right w:val="none" w:sz="0" w:space="0" w:color="auto"/>
                                              </w:divBdr>
                                              <w:divsChild>
                                                <w:div w:id="1804273395">
                                                  <w:marLeft w:val="0"/>
                                                  <w:marRight w:val="450"/>
                                                  <w:marTop w:val="150"/>
                                                  <w:marBottom w:val="450"/>
                                                  <w:divBdr>
                                                    <w:top w:val="none" w:sz="0" w:space="0" w:color="auto"/>
                                                    <w:left w:val="none" w:sz="0" w:space="0" w:color="auto"/>
                                                    <w:bottom w:val="none" w:sz="0" w:space="0" w:color="auto"/>
                                                    <w:right w:val="none" w:sz="0" w:space="0" w:color="auto"/>
                                                  </w:divBdr>
                                                  <w:divsChild>
                                                    <w:div w:id="1907954131">
                                                      <w:marLeft w:val="0"/>
                                                      <w:marRight w:val="0"/>
                                                      <w:marTop w:val="0"/>
                                                      <w:marBottom w:val="0"/>
                                                      <w:divBdr>
                                                        <w:top w:val="none" w:sz="0" w:space="0" w:color="auto"/>
                                                        <w:left w:val="none" w:sz="0" w:space="0" w:color="auto"/>
                                                        <w:bottom w:val="none" w:sz="0" w:space="0" w:color="auto"/>
                                                        <w:right w:val="none" w:sz="0" w:space="0" w:color="auto"/>
                                                      </w:divBdr>
                                                      <w:divsChild>
                                                        <w:div w:id="1948922132">
                                                          <w:marLeft w:val="0"/>
                                                          <w:marRight w:val="0"/>
                                                          <w:marTop w:val="0"/>
                                                          <w:marBottom w:val="0"/>
                                                          <w:divBdr>
                                                            <w:top w:val="none" w:sz="0" w:space="0" w:color="auto"/>
                                                            <w:left w:val="none" w:sz="0" w:space="0" w:color="auto"/>
                                                            <w:bottom w:val="none" w:sz="0" w:space="0" w:color="auto"/>
                                                            <w:right w:val="none" w:sz="0" w:space="0" w:color="auto"/>
                                                          </w:divBdr>
                                                          <w:divsChild>
                                                            <w:div w:id="14686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8186351">
      <w:bodyDiv w:val="1"/>
      <w:marLeft w:val="0"/>
      <w:marRight w:val="0"/>
      <w:marTop w:val="0"/>
      <w:marBottom w:val="0"/>
      <w:divBdr>
        <w:top w:val="none" w:sz="0" w:space="0" w:color="auto"/>
        <w:left w:val="none" w:sz="0" w:space="0" w:color="auto"/>
        <w:bottom w:val="none" w:sz="0" w:space="0" w:color="auto"/>
        <w:right w:val="none" w:sz="0" w:space="0" w:color="auto"/>
      </w:divBdr>
    </w:div>
    <w:div w:id="1463498653">
      <w:bodyDiv w:val="1"/>
      <w:marLeft w:val="0"/>
      <w:marRight w:val="0"/>
      <w:marTop w:val="0"/>
      <w:marBottom w:val="0"/>
      <w:divBdr>
        <w:top w:val="none" w:sz="0" w:space="0" w:color="auto"/>
        <w:left w:val="none" w:sz="0" w:space="0" w:color="auto"/>
        <w:bottom w:val="none" w:sz="0" w:space="0" w:color="auto"/>
        <w:right w:val="none" w:sz="0" w:space="0" w:color="auto"/>
      </w:divBdr>
    </w:div>
    <w:div w:id="1757438170">
      <w:bodyDiv w:val="1"/>
      <w:marLeft w:val="0"/>
      <w:marRight w:val="0"/>
      <w:marTop w:val="0"/>
      <w:marBottom w:val="0"/>
      <w:divBdr>
        <w:top w:val="none" w:sz="0" w:space="0" w:color="auto"/>
        <w:left w:val="none" w:sz="0" w:space="0" w:color="auto"/>
        <w:bottom w:val="none" w:sz="0" w:space="0" w:color="auto"/>
        <w:right w:val="none" w:sz="0" w:space="0" w:color="auto"/>
      </w:divBdr>
    </w:div>
    <w:div w:id="1825077488">
      <w:bodyDiv w:val="1"/>
      <w:marLeft w:val="0"/>
      <w:marRight w:val="0"/>
      <w:marTop w:val="0"/>
      <w:marBottom w:val="0"/>
      <w:divBdr>
        <w:top w:val="none" w:sz="0" w:space="0" w:color="auto"/>
        <w:left w:val="none" w:sz="0" w:space="0" w:color="auto"/>
        <w:bottom w:val="none" w:sz="0" w:space="0" w:color="auto"/>
        <w:right w:val="none" w:sz="0" w:space="0" w:color="auto"/>
      </w:divBdr>
      <w:divsChild>
        <w:div w:id="1674339545">
          <w:marLeft w:val="0"/>
          <w:marRight w:val="0"/>
          <w:marTop w:val="0"/>
          <w:marBottom w:val="0"/>
          <w:divBdr>
            <w:top w:val="none" w:sz="0" w:space="0" w:color="auto"/>
            <w:left w:val="none" w:sz="0" w:space="0" w:color="auto"/>
            <w:bottom w:val="none" w:sz="0" w:space="0" w:color="auto"/>
            <w:right w:val="none" w:sz="0" w:space="0" w:color="auto"/>
          </w:divBdr>
          <w:divsChild>
            <w:div w:id="799877746">
              <w:marLeft w:val="0"/>
              <w:marRight w:val="0"/>
              <w:marTop w:val="0"/>
              <w:marBottom w:val="0"/>
              <w:divBdr>
                <w:top w:val="none" w:sz="0" w:space="0" w:color="auto"/>
                <w:left w:val="none" w:sz="0" w:space="0" w:color="auto"/>
                <w:bottom w:val="none" w:sz="0" w:space="0" w:color="auto"/>
                <w:right w:val="none" w:sz="0" w:space="0" w:color="auto"/>
              </w:divBdr>
              <w:divsChild>
                <w:div w:id="630674366">
                  <w:marLeft w:val="0"/>
                  <w:marRight w:val="0"/>
                  <w:marTop w:val="0"/>
                  <w:marBottom w:val="0"/>
                  <w:divBdr>
                    <w:top w:val="none" w:sz="0" w:space="0" w:color="auto"/>
                    <w:left w:val="none" w:sz="0" w:space="0" w:color="auto"/>
                    <w:bottom w:val="none" w:sz="0" w:space="0" w:color="auto"/>
                    <w:right w:val="none" w:sz="0" w:space="0" w:color="auto"/>
                  </w:divBdr>
                  <w:divsChild>
                    <w:div w:id="1953978619">
                      <w:marLeft w:val="75"/>
                      <w:marRight w:val="75"/>
                      <w:marTop w:val="0"/>
                      <w:marBottom w:val="75"/>
                      <w:divBdr>
                        <w:top w:val="none" w:sz="0" w:space="0" w:color="auto"/>
                        <w:left w:val="none" w:sz="0" w:space="0" w:color="auto"/>
                        <w:bottom w:val="none" w:sz="0" w:space="0" w:color="auto"/>
                        <w:right w:val="none" w:sz="0" w:space="0" w:color="auto"/>
                      </w:divBdr>
                      <w:divsChild>
                        <w:div w:id="1363826737">
                          <w:marLeft w:val="0"/>
                          <w:marRight w:val="0"/>
                          <w:marTop w:val="0"/>
                          <w:marBottom w:val="0"/>
                          <w:divBdr>
                            <w:top w:val="none" w:sz="0" w:space="0" w:color="auto"/>
                            <w:left w:val="none" w:sz="0" w:space="0" w:color="auto"/>
                            <w:bottom w:val="none" w:sz="0" w:space="0" w:color="auto"/>
                            <w:right w:val="none" w:sz="0" w:space="0" w:color="auto"/>
                          </w:divBdr>
                          <w:divsChild>
                            <w:div w:id="87583090">
                              <w:marLeft w:val="0"/>
                              <w:marRight w:val="0"/>
                              <w:marTop w:val="0"/>
                              <w:marBottom w:val="0"/>
                              <w:divBdr>
                                <w:top w:val="none" w:sz="0" w:space="0" w:color="auto"/>
                                <w:left w:val="none" w:sz="0" w:space="0" w:color="auto"/>
                                <w:bottom w:val="none" w:sz="0" w:space="0" w:color="auto"/>
                                <w:right w:val="none" w:sz="0" w:space="0" w:color="auto"/>
                              </w:divBdr>
                              <w:divsChild>
                                <w:div w:id="1895919801">
                                  <w:marLeft w:val="0"/>
                                  <w:marRight w:val="0"/>
                                  <w:marTop w:val="0"/>
                                  <w:marBottom w:val="0"/>
                                  <w:divBdr>
                                    <w:top w:val="none" w:sz="0" w:space="0" w:color="auto"/>
                                    <w:left w:val="none" w:sz="0" w:space="0" w:color="auto"/>
                                    <w:bottom w:val="none" w:sz="0" w:space="0" w:color="auto"/>
                                    <w:right w:val="none" w:sz="0" w:space="0" w:color="auto"/>
                                  </w:divBdr>
                                  <w:divsChild>
                                    <w:div w:id="621687784">
                                      <w:marLeft w:val="0"/>
                                      <w:marRight w:val="0"/>
                                      <w:marTop w:val="0"/>
                                      <w:marBottom w:val="0"/>
                                      <w:divBdr>
                                        <w:top w:val="none" w:sz="0" w:space="0" w:color="auto"/>
                                        <w:left w:val="none" w:sz="0" w:space="0" w:color="auto"/>
                                        <w:bottom w:val="none" w:sz="0" w:space="0" w:color="auto"/>
                                        <w:right w:val="none" w:sz="0" w:space="0" w:color="auto"/>
                                      </w:divBdr>
                                      <w:divsChild>
                                        <w:div w:id="1122577639">
                                          <w:marLeft w:val="0"/>
                                          <w:marRight w:val="0"/>
                                          <w:marTop w:val="0"/>
                                          <w:marBottom w:val="0"/>
                                          <w:divBdr>
                                            <w:top w:val="none" w:sz="0" w:space="0" w:color="auto"/>
                                            <w:left w:val="none" w:sz="0" w:space="0" w:color="auto"/>
                                            <w:bottom w:val="none" w:sz="0" w:space="0" w:color="auto"/>
                                            <w:right w:val="none" w:sz="0" w:space="0" w:color="auto"/>
                                          </w:divBdr>
                                          <w:divsChild>
                                            <w:div w:id="671417519">
                                              <w:marLeft w:val="75"/>
                                              <w:marRight w:val="75"/>
                                              <w:marTop w:val="0"/>
                                              <w:marBottom w:val="0"/>
                                              <w:divBdr>
                                                <w:top w:val="none" w:sz="0" w:space="0" w:color="auto"/>
                                                <w:left w:val="none" w:sz="0" w:space="0" w:color="auto"/>
                                                <w:bottom w:val="none" w:sz="0" w:space="0" w:color="auto"/>
                                                <w:right w:val="none" w:sz="0" w:space="0" w:color="auto"/>
                                              </w:divBdr>
                                              <w:divsChild>
                                                <w:div w:id="778330827">
                                                  <w:marLeft w:val="0"/>
                                                  <w:marRight w:val="450"/>
                                                  <w:marTop w:val="150"/>
                                                  <w:marBottom w:val="450"/>
                                                  <w:divBdr>
                                                    <w:top w:val="none" w:sz="0" w:space="0" w:color="auto"/>
                                                    <w:left w:val="none" w:sz="0" w:space="0" w:color="auto"/>
                                                    <w:bottom w:val="none" w:sz="0" w:space="0" w:color="auto"/>
                                                    <w:right w:val="none" w:sz="0" w:space="0" w:color="auto"/>
                                                  </w:divBdr>
                                                  <w:divsChild>
                                                    <w:div w:id="1523398024">
                                                      <w:marLeft w:val="0"/>
                                                      <w:marRight w:val="0"/>
                                                      <w:marTop w:val="0"/>
                                                      <w:marBottom w:val="0"/>
                                                      <w:divBdr>
                                                        <w:top w:val="none" w:sz="0" w:space="0" w:color="auto"/>
                                                        <w:left w:val="none" w:sz="0" w:space="0" w:color="auto"/>
                                                        <w:bottom w:val="none" w:sz="0" w:space="0" w:color="auto"/>
                                                        <w:right w:val="none" w:sz="0" w:space="0" w:color="auto"/>
                                                      </w:divBdr>
                                                      <w:divsChild>
                                                        <w:div w:id="292254267">
                                                          <w:marLeft w:val="0"/>
                                                          <w:marRight w:val="0"/>
                                                          <w:marTop w:val="0"/>
                                                          <w:marBottom w:val="0"/>
                                                          <w:divBdr>
                                                            <w:top w:val="none" w:sz="0" w:space="0" w:color="auto"/>
                                                            <w:left w:val="none" w:sz="0" w:space="0" w:color="auto"/>
                                                            <w:bottom w:val="none" w:sz="0" w:space="0" w:color="auto"/>
                                                            <w:right w:val="none" w:sz="0" w:space="0" w:color="auto"/>
                                                          </w:divBdr>
                                                          <w:divsChild>
                                                            <w:div w:id="943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7797373">
      <w:bodyDiv w:val="1"/>
      <w:marLeft w:val="0"/>
      <w:marRight w:val="0"/>
      <w:marTop w:val="0"/>
      <w:marBottom w:val="0"/>
      <w:divBdr>
        <w:top w:val="none" w:sz="0" w:space="0" w:color="auto"/>
        <w:left w:val="none" w:sz="0" w:space="0" w:color="auto"/>
        <w:bottom w:val="none" w:sz="0" w:space="0" w:color="auto"/>
        <w:right w:val="none" w:sz="0" w:space="0" w:color="auto"/>
      </w:divBdr>
    </w:div>
    <w:div w:id="209292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ascr.usda.gov/complaint_filing_cust.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alispellchamber.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chael.reichenberg@usda.gov"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karl.a.anderson@usda.gov" TargetMode="External"/><Relationship Id="rId4" Type="http://schemas.openxmlformats.org/officeDocument/2006/relationships/settings" Target="settings.xml"/><Relationship Id="rId9" Type="http://schemas.openxmlformats.org/officeDocument/2006/relationships/hyperlink" Target="https://fsoutreach.gdcii.com/Outreach/" TargetMode="External"/><Relationship Id="rId14" Type="http://schemas.openxmlformats.org/officeDocument/2006/relationships/hyperlink" Target="mailto:program.intake@usda.gov"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1AC01-6B25-4669-AD09-DAF9211CF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2075</Words>
  <Characters>11834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13882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kmccartney</dc:creator>
  <cp:lastModifiedBy>Forestry Student Services</cp:lastModifiedBy>
  <cp:revision>2</cp:revision>
  <cp:lastPrinted>2018-06-18T15:57:00Z</cp:lastPrinted>
  <dcterms:created xsi:type="dcterms:W3CDTF">2023-09-07T17:26:00Z</dcterms:created>
  <dcterms:modified xsi:type="dcterms:W3CDTF">2023-09-07T17:26:00Z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