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A6" w:rsidRDefault="006853F2" w:rsidP="001334A6">
      <w:pPr>
        <w:rPr>
          <w:rFonts w:ascii="Century Gothic" w:hAnsi="Century Gothic" w:cs="Arial"/>
          <w:b/>
          <w:sz w:val="28"/>
          <w:szCs w:val="28"/>
        </w:rPr>
      </w:pPr>
      <w:bookmarkStart w:id="0" w:name="_GoBack"/>
      <w:bookmarkEnd w:id="0"/>
      <w:r>
        <w:rPr>
          <w:rFonts w:ascii="TimesNewRomanPSMT" w:hAnsi="TimesNewRomanPSMT" w:cs="TimesNewRomanPSMT"/>
          <w:noProof/>
          <w:sz w:val="16"/>
          <w:szCs w:val="16"/>
        </w:rPr>
        <w:drawing>
          <wp:anchor distT="0" distB="0" distL="114300" distR="114300" simplePos="0" relativeHeight="251658240" behindDoc="1" locked="0" layoutInCell="1" allowOverlap="1">
            <wp:simplePos x="0" y="0"/>
            <wp:positionH relativeFrom="margin">
              <wp:posOffset>2639582</wp:posOffset>
            </wp:positionH>
            <wp:positionV relativeFrom="paragraph">
              <wp:posOffset>9525</wp:posOffset>
            </wp:positionV>
            <wp:extent cx="1313203" cy="1170940"/>
            <wp:effectExtent l="0" t="0" r="1270" b="0"/>
            <wp:wrapNone/>
            <wp:docPr id="1" name="Picture 1" descr="IE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P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5359" cy="11817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3F2" w:rsidRDefault="006853F2" w:rsidP="001334A6">
      <w:pPr>
        <w:jc w:val="center"/>
        <w:rPr>
          <w:rFonts w:ascii="Century Gothic" w:hAnsi="Century Gothic" w:cs="Arial"/>
          <w:b/>
          <w:sz w:val="28"/>
          <w:szCs w:val="28"/>
        </w:rPr>
      </w:pPr>
    </w:p>
    <w:p w:rsidR="006853F2" w:rsidRDefault="006853F2" w:rsidP="001334A6">
      <w:pPr>
        <w:jc w:val="center"/>
        <w:rPr>
          <w:rFonts w:ascii="Century Gothic" w:hAnsi="Century Gothic" w:cs="Arial"/>
          <w:b/>
          <w:sz w:val="28"/>
          <w:szCs w:val="28"/>
        </w:rPr>
      </w:pPr>
    </w:p>
    <w:p w:rsidR="006853F2" w:rsidRDefault="006853F2" w:rsidP="006853F2">
      <w:pPr>
        <w:jc w:val="center"/>
        <w:rPr>
          <w:rFonts w:ascii="Century Gothic" w:hAnsi="Century Gothic" w:cs="Arial"/>
          <w:b/>
          <w:sz w:val="28"/>
          <w:szCs w:val="28"/>
        </w:rPr>
      </w:pPr>
    </w:p>
    <w:p w:rsidR="001334A6" w:rsidRPr="000D72A3" w:rsidRDefault="001334A6" w:rsidP="006853F2">
      <w:pPr>
        <w:jc w:val="center"/>
        <w:rPr>
          <w:rFonts w:ascii="Century Gothic" w:hAnsi="Century Gothic" w:cs="Arial"/>
          <w:b/>
          <w:sz w:val="28"/>
          <w:szCs w:val="28"/>
        </w:rPr>
      </w:pPr>
      <w:r>
        <w:rPr>
          <w:rFonts w:ascii="Century Gothic" w:hAnsi="Century Gothic" w:cs="Arial"/>
          <w:b/>
          <w:sz w:val="28"/>
          <w:szCs w:val="28"/>
        </w:rPr>
        <w:t xml:space="preserve">FORESTRY INTERN </w:t>
      </w:r>
      <w:r w:rsidR="00B4025C">
        <w:rPr>
          <w:rFonts w:ascii="Century Gothic" w:hAnsi="Century Gothic" w:cs="Arial"/>
          <w:b/>
          <w:sz w:val="28"/>
          <w:szCs w:val="28"/>
        </w:rPr>
        <w:t>OPPORTUNITY</w:t>
      </w:r>
    </w:p>
    <w:p w:rsidR="001334A6" w:rsidRPr="000D72A3" w:rsidRDefault="001334A6" w:rsidP="001334A6">
      <w:pPr>
        <w:rPr>
          <w:rFonts w:ascii="Century Gothic" w:hAnsi="Century Gothic" w:cs="Arial"/>
          <w:sz w:val="23"/>
          <w:szCs w:val="23"/>
        </w:rPr>
      </w:pPr>
      <w:r w:rsidRPr="00390299">
        <w:rPr>
          <w:rFonts w:ascii="Century Gothic" w:hAnsi="Century Gothic" w:cs="Arial"/>
          <w:sz w:val="23"/>
          <w:szCs w:val="23"/>
        </w:rPr>
        <w:t>Inland Empire Paper Company is a state-of-the-art paper manufacturing fa</w:t>
      </w:r>
      <w:r>
        <w:rPr>
          <w:rFonts w:ascii="Century Gothic" w:hAnsi="Century Gothic" w:cs="Arial"/>
          <w:sz w:val="23"/>
          <w:szCs w:val="23"/>
        </w:rPr>
        <w:t xml:space="preserve">cility in Spokane, Washington. We own and manage over 120,000 acres of timberland in Northeast Washington and North Idaho.  </w:t>
      </w:r>
      <w:r w:rsidRPr="00390299">
        <w:rPr>
          <w:rFonts w:ascii="Century Gothic" w:hAnsi="Century Gothic" w:cs="Arial"/>
          <w:sz w:val="23"/>
          <w:szCs w:val="23"/>
        </w:rPr>
        <w:t xml:space="preserve">We seek </w:t>
      </w:r>
      <w:r>
        <w:rPr>
          <w:rFonts w:ascii="Century Gothic" w:hAnsi="Century Gothic" w:cs="Arial"/>
          <w:sz w:val="23"/>
          <w:szCs w:val="23"/>
        </w:rPr>
        <w:t>highly motivated</w:t>
      </w:r>
      <w:r w:rsidRPr="00390299">
        <w:rPr>
          <w:rFonts w:ascii="Century Gothic" w:hAnsi="Century Gothic" w:cs="Arial"/>
          <w:sz w:val="23"/>
          <w:szCs w:val="23"/>
        </w:rPr>
        <w:t xml:space="preserve"> </w:t>
      </w:r>
      <w:r>
        <w:rPr>
          <w:rFonts w:ascii="Century Gothic" w:hAnsi="Century Gothic" w:cs="Arial"/>
          <w:sz w:val="23"/>
          <w:szCs w:val="23"/>
        </w:rPr>
        <w:t>Forestry Interns who are pursuing a degree and career in natural resource management.</w:t>
      </w:r>
    </w:p>
    <w:p w:rsidR="00900B99" w:rsidRDefault="00C1691B" w:rsidP="00C1691B">
      <w:pPr>
        <w:rPr>
          <w:rFonts w:ascii="Century Gothic" w:hAnsi="Century Gothic" w:cs="Arial"/>
          <w:sz w:val="23"/>
          <w:szCs w:val="23"/>
        </w:rPr>
      </w:pPr>
      <w:r w:rsidRPr="005664A3">
        <w:rPr>
          <w:rFonts w:ascii="Century Gothic" w:hAnsi="Century Gothic" w:cs="Arial"/>
          <w:b/>
          <w:sz w:val="23"/>
          <w:szCs w:val="23"/>
        </w:rPr>
        <w:t>Job Description:</w:t>
      </w:r>
      <w:r>
        <w:rPr>
          <w:rFonts w:ascii="Century Gothic" w:hAnsi="Century Gothic" w:cs="Arial"/>
          <w:sz w:val="23"/>
          <w:szCs w:val="23"/>
        </w:rPr>
        <w:t xml:space="preserve">  </w:t>
      </w:r>
      <w:r w:rsidRPr="00C1691B">
        <w:rPr>
          <w:rFonts w:ascii="Century Gothic" w:hAnsi="Century Gothic" w:cs="Arial"/>
          <w:sz w:val="23"/>
          <w:szCs w:val="23"/>
        </w:rPr>
        <w:t xml:space="preserve">Forestry Interns will work under the direction of experienced foresters. </w:t>
      </w:r>
      <w:r w:rsidR="00B4025C">
        <w:rPr>
          <w:rFonts w:ascii="Century Gothic" w:hAnsi="Century Gothic" w:cs="Arial"/>
          <w:sz w:val="23"/>
          <w:szCs w:val="23"/>
        </w:rPr>
        <w:t>This is an opportunity to gain field experience for students as they build their forestry career.</w:t>
      </w:r>
    </w:p>
    <w:p w:rsidR="00C1691B" w:rsidRPr="004A474C" w:rsidRDefault="001334A6" w:rsidP="00C1691B">
      <w:pPr>
        <w:rPr>
          <w:rFonts w:ascii="Century Gothic" w:hAnsi="Century Gothic" w:cs="Arial"/>
          <w:b/>
          <w:sz w:val="23"/>
          <w:szCs w:val="23"/>
        </w:rPr>
      </w:pPr>
      <w:r w:rsidRPr="004A474C">
        <w:rPr>
          <w:rFonts w:ascii="Century Gothic" w:hAnsi="Century Gothic" w:cs="Arial"/>
          <w:b/>
          <w:sz w:val="23"/>
          <w:szCs w:val="23"/>
        </w:rPr>
        <w:t>RESPONSIBILITIES</w:t>
      </w:r>
    </w:p>
    <w:p w:rsidR="001334A6" w:rsidRPr="005664A3" w:rsidRDefault="001334A6" w:rsidP="005664A3">
      <w:pPr>
        <w:pStyle w:val="ListParagraph"/>
        <w:numPr>
          <w:ilvl w:val="0"/>
          <w:numId w:val="6"/>
        </w:numPr>
        <w:spacing w:after="0" w:line="240" w:lineRule="auto"/>
        <w:jc w:val="both"/>
        <w:rPr>
          <w:rFonts w:ascii="Century Gothic" w:hAnsi="Century Gothic"/>
          <w:color w:val="0D0D0D" w:themeColor="text1" w:themeTint="F2"/>
          <w:sz w:val="24"/>
          <w:szCs w:val="24"/>
        </w:rPr>
      </w:pPr>
      <w:r w:rsidRPr="005664A3">
        <w:rPr>
          <w:rFonts w:ascii="Century Gothic" w:hAnsi="Century Gothic" w:cs="Arial"/>
          <w:color w:val="0D0D0D" w:themeColor="text1" w:themeTint="F2"/>
          <w:sz w:val="24"/>
          <w:szCs w:val="24"/>
        </w:rPr>
        <w:t>Reforestation Plot Sampling</w:t>
      </w:r>
    </w:p>
    <w:p w:rsidR="001334A6" w:rsidRPr="005664A3" w:rsidRDefault="001334A6" w:rsidP="005664A3">
      <w:pPr>
        <w:pStyle w:val="ListParagraph"/>
        <w:numPr>
          <w:ilvl w:val="0"/>
          <w:numId w:val="6"/>
        </w:numPr>
        <w:spacing w:after="0" w:line="240" w:lineRule="auto"/>
        <w:jc w:val="both"/>
        <w:rPr>
          <w:rFonts w:ascii="Century Gothic" w:hAnsi="Century Gothic"/>
          <w:color w:val="0D0D0D" w:themeColor="text1" w:themeTint="F2"/>
          <w:sz w:val="24"/>
          <w:szCs w:val="24"/>
        </w:rPr>
      </w:pPr>
      <w:r w:rsidRPr="005664A3">
        <w:rPr>
          <w:rFonts w:ascii="Century Gothic" w:hAnsi="Century Gothic"/>
          <w:color w:val="0D0D0D" w:themeColor="text1" w:themeTint="F2"/>
          <w:sz w:val="24"/>
          <w:szCs w:val="24"/>
        </w:rPr>
        <w:t>GIS mapping/data management</w:t>
      </w:r>
    </w:p>
    <w:p w:rsidR="001334A6" w:rsidRPr="005664A3" w:rsidRDefault="001334A6" w:rsidP="005664A3">
      <w:pPr>
        <w:pStyle w:val="ListParagraph"/>
        <w:numPr>
          <w:ilvl w:val="0"/>
          <w:numId w:val="6"/>
        </w:numPr>
        <w:spacing w:after="0" w:line="240" w:lineRule="auto"/>
        <w:jc w:val="both"/>
        <w:rPr>
          <w:rFonts w:ascii="Century Gothic" w:hAnsi="Century Gothic"/>
          <w:color w:val="0D0D0D" w:themeColor="text1" w:themeTint="F2"/>
          <w:sz w:val="24"/>
          <w:szCs w:val="24"/>
        </w:rPr>
      </w:pPr>
      <w:r w:rsidRPr="005664A3">
        <w:rPr>
          <w:rFonts w:ascii="Century Gothic" w:hAnsi="Century Gothic"/>
          <w:color w:val="0D0D0D" w:themeColor="text1" w:themeTint="F2"/>
          <w:sz w:val="24"/>
          <w:szCs w:val="24"/>
        </w:rPr>
        <w:t>Timber marking and Sale Preparation</w:t>
      </w:r>
    </w:p>
    <w:p w:rsidR="001334A6" w:rsidRPr="005664A3" w:rsidRDefault="001334A6" w:rsidP="005664A3">
      <w:pPr>
        <w:pStyle w:val="ListParagraph"/>
        <w:numPr>
          <w:ilvl w:val="0"/>
          <w:numId w:val="6"/>
        </w:numPr>
        <w:spacing w:after="0" w:line="240" w:lineRule="auto"/>
        <w:jc w:val="both"/>
        <w:rPr>
          <w:rFonts w:ascii="Century Gothic" w:hAnsi="Century Gothic"/>
          <w:color w:val="0D0D0D" w:themeColor="text1" w:themeTint="F2"/>
          <w:sz w:val="24"/>
          <w:szCs w:val="24"/>
        </w:rPr>
      </w:pPr>
      <w:r w:rsidRPr="005664A3">
        <w:rPr>
          <w:rFonts w:ascii="Century Gothic" w:hAnsi="Century Gothic"/>
          <w:color w:val="0D0D0D" w:themeColor="text1" w:themeTint="F2"/>
          <w:sz w:val="24"/>
          <w:szCs w:val="24"/>
        </w:rPr>
        <w:t>Road design/maintenance and culvert removal</w:t>
      </w:r>
    </w:p>
    <w:p w:rsidR="001334A6" w:rsidRPr="00D04C46" w:rsidRDefault="001334A6" w:rsidP="001334A6">
      <w:pPr>
        <w:spacing w:after="0" w:line="240" w:lineRule="auto"/>
        <w:rPr>
          <w:rFonts w:ascii="Century Gothic" w:hAnsi="Century Gothic"/>
          <w:color w:val="0D0D0D" w:themeColor="text1" w:themeTint="F2"/>
          <w:sz w:val="24"/>
          <w:szCs w:val="24"/>
        </w:rPr>
      </w:pPr>
    </w:p>
    <w:p w:rsidR="00C1691B" w:rsidRPr="004A474C" w:rsidRDefault="001334A6" w:rsidP="00C1691B">
      <w:pPr>
        <w:rPr>
          <w:rFonts w:ascii="Century Gothic" w:hAnsi="Century Gothic" w:cs="Arial"/>
          <w:b/>
          <w:sz w:val="23"/>
          <w:szCs w:val="23"/>
        </w:rPr>
      </w:pPr>
      <w:r w:rsidRPr="004A474C">
        <w:rPr>
          <w:rFonts w:ascii="Century Gothic" w:hAnsi="Century Gothic" w:cs="Arial"/>
          <w:b/>
          <w:sz w:val="23"/>
          <w:szCs w:val="23"/>
        </w:rPr>
        <w:t xml:space="preserve">EXPERIENCE AND REQUIREMENTS </w:t>
      </w:r>
    </w:p>
    <w:p w:rsidR="001334A6" w:rsidRPr="005664A3" w:rsidRDefault="001334A6" w:rsidP="005664A3">
      <w:pPr>
        <w:pStyle w:val="ListParagraph"/>
        <w:numPr>
          <w:ilvl w:val="0"/>
          <w:numId w:val="5"/>
        </w:numPr>
        <w:spacing w:after="0" w:line="240" w:lineRule="auto"/>
        <w:rPr>
          <w:rFonts w:ascii="Century Gothic" w:hAnsi="Century Gothic"/>
          <w:sz w:val="24"/>
          <w:szCs w:val="24"/>
        </w:rPr>
      </w:pPr>
      <w:r w:rsidRPr="005664A3">
        <w:rPr>
          <w:rFonts w:ascii="Century Gothic" w:hAnsi="Century Gothic"/>
          <w:sz w:val="24"/>
          <w:szCs w:val="24"/>
        </w:rPr>
        <w:t>Tree identification</w:t>
      </w:r>
    </w:p>
    <w:p w:rsidR="001334A6" w:rsidRPr="005664A3" w:rsidRDefault="001334A6" w:rsidP="005664A3">
      <w:pPr>
        <w:pStyle w:val="ListParagraph"/>
        <w:numPr>
          <w:ilvl w:val="0"/>
          <w:numId w:val="5"/>
        </w:numPr>
        <w:spacing w:after="0" w:line="240" w:lineRule="auto"/>
        <w:rPr>
          <w:rFonts w:ascii="Century Gothic" w:hAnsi="Century Gothic"/>
          <w:sz w:val="24"/>
          <w:szCs w:val="24"/>
        </w:rPr>
      </w:pPr>
      <w:r w:rsidRPr="005664A3">
        <w:rPr>
          <w:rFonts w:ascii="Century Gothic" w:hAnsi="Century Gothic"/>
          <w:sz w:val="24"/>
          <w:szCs w:val="24"/>
        </w:rPr>
        <w:t>Read/use topographical map and compass</w:t>
      </w:r>
    </w:p>
    <w:p w:rsidR="001334A6" w:rsidRPr="005664A3" w:rsidRDefault="001334A6" w:rsidP="005664A3">
      <w:pPr>
        <w:pStyle w:val="ListParagraph"/>
        <w:numPr>
          <w:ilvl w:val="0"/>
          <w:numId w:val="5"/>
        </w:numPr>
        <w:spacing w:after="0" w:line="240" w:lineRule="auto"/>
        <w:rPr>
          <w:rFonts w:ascii="Century Gothic" w:hAnsi="Century Gothic"/>
          <w:sz w:val="24"/>
          <w:szCs w:val="24"/>
        </w:rPr>
      </w:pPr>
      <w:r w:rsidRPr="005664A3">
        <w:rPr>
          <w:rFonts w:ascii="Century Gothic" w:hAnsi="Century Gothic"/>
          <w:sz w:val="24"/>
          <w:szCs w:val="24"/>
        </w:rPr>
        <w:t>Valid Driver’s License</w:t>
      </w:r>
    </w:p>
    <w:p w:rsidR="001334A6" w:rsidRPr="005664A3" w:rsidRDefault="001334A6" w:rsidP="005664A3">
      <w:pPr>
        <w:pStyle w:val="ListParagraph"/>
        <w:numPr>
          <w:ilvl w:val="0"/>
          <w:numId w:val="5"/>
        </w:numPr>
        <w:spacing w:after="0" w:line="240" w:lineRule="auto"/>
        <w:rPr>
          <w:rFonts w:ascii="Century Gothic" w:hAnsi="Century Gothic"/>
          <w:sz w:val="24"/>
          <w:szCs w:val="24"/>
        </w:rPr>
      </w:pPr>
      <w:r w:rsidRPr="005664A3">
        <w:rPr>
          <w:rFonts w:ascii="Century Gothic" w:hAnsi="Century Gothic"/>
          <w:sz w:val="24"/>
          <w:szCs w:val="24"/>
        </w:rPr>
        <w:t>Pass a Drug Screening</w:t>
      </w:r>
    </w:p>
    <w:p w:rsidR="004A474C" w:rsidRPr="005664A3" w:rsidRDefault="004A474C" w:rsidP="005664A3">
      <w:pPr>
        <w:pStyle w:val="ListParagraph"/>
        <w:numPr>
          <w:ilvl w:val="0"/>
          <w:numId w:val="5"/>
        </w:numPr>
        <w:rPr>
          <w:rFonts w:ascii="Century Gothic" w:hAnsi="Century Gothic"/>
          <w:sz w:val="23"/>
          <w:szCs w:val="23"/>
        </w:rPr>
      </w:pPr>
      <w:r w:rsidRPr="005664A3">
        <w:rPr>
          <w:rFonts w:ascii="Century Gothic" w:hAnsi="Century Gothic"/>
          <w:sz w:val="23"/>
          <w:szCs w:val="23"/>
        </w:rPr>
        <w:t>1-2 years of field experience is preferred but not required</w:t>
      </w:r>
      <w:r w:rsidR="005664A3" w:rsidRPr="005664A3">
        <w:rPr>
          <w:rFonts w:ascii="Century Gothic" w:hAnsi="Century Gothic"/>
          <w:sz w:val="23"/>
          <w:szCs w:val="23"/>
        </w:rPr>
        <w:t>, we are willing to train</w:t>
      </w:r>
    </w:p>
    <w:p w:rsidR="004A474C" w:rsidRPr="004A474C" w:rsidRDefault="004A474C" w:rsidP="004A474C">
      <w:pPr>
        <w:spacing w:after="0" w:line="240" w:lineRule="auto"/>
        <w:rPr>
          <w:rFonts w:ascii="Century Gothic" w:hAnsi="Century Gothic"/>
          <w:b/>
          <w:sz w:val="24"/>
          <w:szCs w:val="24"/>
        </w:rPr>
      </w:pPr>
      <w:r w:rsidRPr="004A474C">
        <w:rPr>
          <w:rFonts w:ascii="Century Gothic" w:hAnsi="Century Gothic"/>
          <w:b/>
          <w:sz w:val="24"/>
          <w:szCs w:val="24"/>
        </w:rPr>
        <w:t>EMPLOYMENT OUTLOOK</w:t>
      </w:r>
    </w:p>
    <w:p w:rsidR="001334A6" w:rsidRPr="005664A3" w:rsidRDefault="00C1691B" w:rsidP="005664A3">
      <w:pPr>
        <w:pStyle w:val="ListParagraph"/>
        <w:numPr>
          <w:ilvl w:val="0"/>
          <w:numId w:val="4"/>
        </w:numPr>
        <w:rPr>
          <w:rFonts w:ascii="Century Gothic" w:hAnsi="Century Gothic" w:cs="Arial"/>
          <w:sz w:val="23"/>
          <w:szCs w:val="23"/>
        </w:rPr>
      </w:pPr>
      <w:r w:rsidRPr="005664A3">
        <w:rPr>
          <w:rFonts w:ascii="Century Gothic" w:hAnsi="Century Gothic" w:cs="Arial"/>
          <w:sz w:val="23"/>
          <w:szCs w:val="23"/>
        </w:rPr>
        <w:t xml:space="preserve">Work Schedule:  </w:t>
      </w:r>
      <w:r w:rsidR="001334A6" w:rsidRPr="005664A3">
        <w:rPr>
          <w:rFonts w:ascii="Century Gothic" w:hAnsi="Century Gothic" w:cs="Arial"/>
          <w:sz w:val="23"/>
          <w:szCs w:val="23"/>
        </w:rPr>
        <w:t>Seasonal</w:t>
      </w:r>
    </w:p>
    <w:p w:rsidR="001334A6" w:rsidRPr="005664A3" w:rsidRDefault="001334A6" w:rsidP="005664A3">
      <w:pPr>
        <w:pStyle w:val="ListParagraph"/>
        <w:numPr>
          <w:ilvl w:val="0"/>
          <w:numId w:val="4"/>
        </w:numPr>
        <w:rPr>
          <w:rFonts w:ascii="Century Gothic" w:hAnsi="Century Gothic" w:cs="Arial"/>
          <w:sz w:val="23"/>
          <w:szCs w:val="23"/>
        </w:rPr>
      </w:pPr>
      <w:r w:rsidRPr="005664A3">
        <w:rPr>
          <w:rFonts w:ascii="Century Gothic" w:hAnsi="Century Gothic" w:cs="Arial"/>
          <w:sz w:val="23"/>
          <w:szCs w:val="23"/>
        </w:rPr>
        <w:t>Hours per Week:  40</w:t>
      </w:r>
    </w:p>
    <w:p w:rsidR="001334A6" w:rsidRPr="005664A3" w:rsidRDefault="001334A6" w:rsidP="005664A3">
      <w:pPr>
        <w:pStyle w:val="ListParagraph"/>
        <w:numPr>
          <w:ilvl w:val="0"/>
          <w:numId w:val="4"/>
        </w:numPr>
        <w:rPr>
          <w:rFonts w:ascii="Century Gothic" w:hAnsi="Century Gothic" w:cs="Arial"/>
          <w:sz w:val="23"/>
          <w:szCs w:val="23"/>
        </w:rPr>
      </w:pPr>
      <w:r w:rsidRPr="005664A3">
        <w:rPr>
          <w:rFonts w:ascii="Century Gothic" w:hAnsi="Century Gothic" w:cs="Arial"/>
          <w:sz w:val="23"/>
          <w:szCs w:val="23"/>
        </w:rPr>
        <w:t>Wage/Salary/Other Compensation:  $17 to $20 per hour based on experience</w:t>
      </w:r>
    </w:p>
    <w:p w:rsidR="001334A6" w:rsidRPr="005664A3" w:rsidRDefault="00A91413" w:rsidP="005664A3">
      <w:pPr>
        <w:pStyle w:val="ListParagraph"/>
        <w:numPr>
          <w:ilvl w:val="0"/>
          <w:numId w:val="4"/>
        </w:numPr>
        <w:rPr>
          <w:rFonts w:ascii="Century Gothic" w:hAnsi="Century Gothic" w:cs="Arial"/>
          <w:sz w:val="23"/>
          <w:szCs w:val="23"/>
        </w:rPr>
      </w:pPr>
      <w:r w:rsidRPr="005664A3">
        <w:rPr>
          <w:rFonts w:ascii="Century Gothic" w:hAnsi="Century Gothic" w:cs="Arial"/>
          <w:sz w:val="23"/>
          <w:szCs w:val="23"/>
        </w:rPr>
        <w:t>Employment Start Date:  5/20</w:t>
      </w:r>
      <w:r w:rsidR="001334A6" w:rsidRPr="005664A3">
        <w:rPr>
          <w:rFonts w:ascii="Century Gothic" w:hAnsi="Century Gothic" w:cs="Arial"/>
          <w:sz w:val="23"/>
          <w:szCs w:val="23"/>
        </w:rPr>
        <w:t>/202</w:t>
      </w:r>
      <w:r w:rsidRPr="005664A3">
        <w:rPr>
          <w:rFonts w:ascii="Century Gothic" w:hAnsi="Century Gothic" w:cs="Arial"/>
          <w:sz w:val="23"/>
          <w:szCs w:val="23"/>
        </w:rPr>
        <w:t>4</w:t>
      </w:r>
      <w:r w:rsidR="001334A6" w:rsidRPr="005664A3">
        <w:rPr>
          <w:rFonts w:ascii="Century Gothic" w:hAnsi="Century Gothic" w:cs="Arial"/>
          <w:sz w:val="23"/>
          <w:szCs w:val="23"/>
        </w:rPr>
        <w:t xml:space="preserve"> (approximate - depending on school schedule)</w:t>
      </w:r>
    </w:p>
    <w:p w:rsidR="001334A6" w:rsidRPr="005664A3" w:rsidRDefault="00C1691B" w:rsidP="005664A3">
      <w:pPr>
        <w:pStyle w:val="ListParagraph"/>
        <w:numPr>
          <w:ilvl w:val="0"/>
          <w:numId w:val="4"/>
        </w:numPr>
        <w:rPr>
          <w:rFonts w:ascii="Century Gothic" w:hAnsi="Century Gothic" w:cs="Arial"/>
          <w:sz w:val="23"/>
          <w:szCs w:val="23"/>
        </w:rPr>
      </w:pPr>
      <w:r w:rsidRPr="005664A3">
        <w:rPr>
          <w:rFonts w:ascii="Century Gothic" w:hAnsi="Century Gothic" w:cs="Arial"/>
          <w:sz w:val="23"/>
          <w:szCs w:val="23"/>
        </w:rPr>
        <w:t xml:space="preserve">Employment End </w:t>
      </w:r>
      <w:r w:rsidR="00A91413" w:rsidRPr="005664A3">
        <w:rPr>
          <w:rFonts w:ascii="Century Gothic" w:hAnsi="Century Gothic" w:cs="Arial"/>
          <w:sz w:val="23"/>
          <w:szCs w:val="23"/>
        </w:rPr>
        <w:t>Date:  8/26</w:t>
      </w:r>
      <w:r w:rsidR="00C13181" w:rsidRPr="005664A3">
        <w:rPr>
          <w:rFonts w:ascii="Century Gothic" w:hAnsi="Century Gothic" w:cs="Arial"/>
          <w:sz w:val="23"/>
          <w:szCs w:val="23"/>
        </w:rPr>
        <w:t>/2024</w:t>
      </w:r>
      <w:r w:rsidR="001334A6" w:rsidRPr="005664A3">
        <w:rPr>
          <w:rFonts w:ascii="Century Gothic" w:hAnsi="Century Gothic" w:cs="Arial"/>
          <w:sz w:val="23"/>
          <w:szCs w:val="23"/>
        </w:rPr>
        <w:t xml:space="preserve"> (approximate - depending on school schedule)</w:t>
      </w:r>
    </w:p>
    <w:p w:rsidR="004A474C" w:rsidRPr="005664A3" w:rsidRDefault="004A474C" w:rsidP="005664A3">
      <w:pPr>
        <w:pStyle w:val="ListParagraph"/>
        <w:numPr>
          <w:ilvl w:val="0"/>
          <w:numId w:val="4"/>
        </w:numPr>
        <w:rPr>
          <w:rFonts w:ascii="Century Gothic" w:hAnsi="Century Gothic" w:cs="Arial"/>
          <w:sz w:val="23"/>
          <w:szCs w:val="23"/>
        </w:rPr>
      </w:pPr>
      <w:r w:rsidRPr="005664A3">
        <w:rPr>
          <w:rFonts w:ascii="Century Gothic" w:hAnsi="Century Gothic" w:cs="Arial"/>
          <w:sz w:val="23"/>
          <w:szCs w:val="23"/>
        </w:rPr>
        <w:t>Intern pickup provided, but intern may use their own vehicle and record mileage</w:t>
      </w:r>
    </w:p>
    <w:p w:rsidR="005664A3" w:rsidRPr="005664A3" w:rsidRDefault="005664A3" w:rsidP="005664A3">
      <w:pPr>
        <w:spacing w:after="0" w:line="240" w:lineRule="auto"/>
        <w:rPr>
          <w:rFonts w:ascii="Century Gothic" w:hAnsi="Century Gothic"/>
          <w:b/>
          <w:sz w:val="24"/>
          <w:szCs w:val="24"/>
        </w:rPr>
      </w:pPr>
      <w:r w:rsidRPr="005664A3">
        <w:rPr>
          <w:rFonts w:ascii="Century Gothic" w:hAnsi="Century Gothic"/>
          <w:b/>
          <w:sz w:val="24"/>
          <w:szCs w:val="24"/>
        </w:rPr>
        <w:t>Opportunity to Participate in:</w:t>
      </w:r>
    </w:p>
    <w:p w:rsidR="00C04090"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Planting Administration</w:t>
      </w:r>
    </w:p>
    <w:p w:rsidR="00C04090"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Pre-commercial Thinning Layout and/or Administration</w:t>
      </w:r>
    </w:p>
    <w:p w:rsidR="00C04090"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 xml:space="preserve">Visit variety of active logging sites and to see different harvest methods in action </w:t>
      </w:r>
    </w:p>
    <w:p w:rsidR="00C04090"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Stream shocking for fish</w:t>
      </w:r>
    </w:p>
    <w:p w:rsidR="00C04090"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 xml:space="preserve">Interacting with state FPA representatives </w:t>
      </w:r>
    </w:p>
    <w:p w:rsid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Stream typing and Stream Harvests</w:t>
      </w:r>
    </w:p>
    <w:p w:rsidR="005664A3"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Herbicide layout</w:t>
      </w:r>
    </w:p>
    <w:p w:rsidR="005664A3"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Silvicultural Prescriptions</w:t>
      </w:r>
    </w:p>
    <w:p w:rsidR="00C04090" w:rsidRPr="005664A3" w:rsidRDefault="005664A3" w:rsidP="005664A3">
      <w:pPr>
        <w:pStyle w:val="ListParagraph"/>
        <w:numPr>
          <w:ilvl w:val="0"/>
          <w:numId w:val="3"/>
        </w:numPr>
        <w:rPr>
          <w:rFonts w:ascii="Century Gothic" w:hAnsi="Century Gothic" w:cs="Arial"/>
          <w:sz w:val="23"/>
          <w:szCs w:val="23"/>
        </w:rPr>
      </w:pPr>
      <w:r w:rsidRPr="005664A3">
        <w:rPr>
          <w:rFonts w:ascii="Century Gothic" w:hAnsi="Century Gothic" w:cs="Arial"/>
          <w:sz w:val="23"/>
          <w:szCs w:val="23"/>
        </w:rPr>
        <w:t xml:space="preserve">Cone Collection </w:t>
      </w:r>
    </w:p>
    <w:p w:rsidR="005664A3" w:rsidRPr="005664A3" w:rsidRDefault="005664A3" w:rsidP="005664A3">
      <w:pPr>
        <w:rPr>
          <w:rFonts w:ascii="Century Gothic" w:hAnsi="Century Gothic" w:cs="Arial"/>
          <w:sz w:val="23"/>
          <w:szCs w:val="23"/>
        </w:rPr>
      </w:pPr>
    </w:p>
    <w:p w:rsidR="00C1691B" w:rsidRDefault="00C1691B" w:rsidP="00C1691B">
      <w:pPr>
        <w:rPr>
          <w:rFonts w:ascii="Arial" w:hAnsi="Arial" w:cs="Arial"/>
          <w:sz w:val="20"/>
        </w:rPr>
      </w:pPr>
      <w:r w:rsidRPr="00390299">
        <w:rPr>
          <w:rFonts w:ascii="Century Gothic" w:hAnsi="Century Gothic"/>
          <w:sz w:val="23"/>
          <w:szCs w:val="23"/>
        </w:rPr>
        <w:t>Qualified individuals are requested to forward their resume to</w:t>
      </w:r>
      <w:r>
        <w:rPr>
          <w:rFonts w:ascii="Century Gothic" w:hAnsi="Century Gothic"/>
          <w:sz w:val="23"/>
          <w:szCs w:val="23"/>
        </w:rPr>
        <w:t xml:space="preserve"> the Inland Empire Paper Co Forestry Resource Manager, Paul Buckland, </w:t>
      </w:r>
      <w:hyperlink r:id="rId6" w:history="1">
        <w:r w:rsidR="006B78EB" w:rsidRPr="00792737">
          <w:rPr>
            <w:rStyle w:val="Hyperlink"/>
            <w:rFonts w:ascii="Century Gothic" w:hAnsi="Century Gothic"/>
            <w:sz w:val="23"/>
            <w:szCs w:val="23"/>
          </w:rPr>
          <w:t>paulbuckland@iepco.com</w:t>
        </w:r>
      </w:hyperlink>
      <w:r w:rsidR="006B78EB">
        <w:rPr>
          <w:rFonts w:ascii="Century Gothic" w:hAnsi="Century Gothic"/>
          <w:color w:val="44546A" w:themeColor="text2"/>
          <w:sz w:val="23"/>
          <w:szCs w:val="23"/>
        </w:rPr>
        <w:t xml:space="preserve"> by </w:t>
      </w:r>
      <w:r w:rsidR="006B78EB" w:rsidRPr="006B78EB">
        <w:rPr>
          <w:rFonts w:ascii="Century Gothic" w:hAnsi="Century Gothic"/>
          <w:b/>
          <w:color w:val="44546A" w:themeColor="text2"/>
          <w:sz w:val="23"/>
          <w:szCs w:val="23"/>
        </w:rPr>
        <w:t>November 30th</w:t>
      </w:r>
      <w:r>
        <w:rPr>
          <w:rFonts w:ascii="Century Gothic" w:hAnsi="Century Gothic"/>
          <w:sz w:val="23"/>
          <w:szCs w:val="23"/>
        </w:rPr>
        <w:t>.</w:t>
      </w:r>
      <w:r w:rsidRPr="00390299">
        <w:rPr>
          <w:rFonts w:ascii="Century Gothic" w:hAnsi="Century Gothic"/>
          <w:sz w:val="23"/>
          <w:szCs w:val="23"/>
        </w:rPr>
        <w:t xml:space="preserve"> Your application to this posting is deemed to be your consent to the collection, use and necessary disclosure of personal information for the purposes of recruitment.  Privacy of all applicants and the confidentiality of personal information are respected.  Thank you to all applicants for your interest and effort in applying for this position; however, only candidates selected for interviews will be contacted</w:t>
      </w:r>
      <w:r w:rsidR="006B78EB">
        <w:rPr>
          <w:rFonts w:ascii="Century Gothic" w:hAnsi="Century Gothic"/>
          <w:sz w:val="23"/>
          <w:szCs w:val="23"/>
        </w:rPr>
        <w:t xml:space="preserve"> by early to mid-December</w:t>
      </w:r>
      <w:r w:rsidRPr="00390299">
        <w:rPr>
          <w:rFonts w:ascii="Century Gothic" w:hAnsi="Century Gothic"/>
          <w:sz w:val="23"/>
          <w:szCs w:val="23"/>
        </w:rPr>
        <w:t>.</w:t>
      </w:r>
      <w:r w:rsidRPr="000D72A3">
        <w:rPr>
          <w:rFonts w:ascii="Century Gothic" w:hAnsi="Century Gothic"/>
          <w:sz w:val="23"/>
          <w:szCs w:val="23"/>
        </w:rPr>
        <w:t xml:space="preserve"> </w:t>
      </w:r>
      <w:r w:rsidRPr="00E76AD0">
        <w:rPr>
          <w:rFonts w:ascii="Century Gothic" w:hAnsi="Century Gothic"/>
          <w:sz w:val="23"/>
          <w:szCs w:val="23"/>
        </w:rPr>
        <w:t>IEP is a smoke-free and drug-free production facility running 24/365.</w:t>
      </w:r>
      <w:r w:rsidRPr="00455F6B">
        <w:rPr>
          <w:rFonts w:ascii="Arial" w:hAnsi="Arial" w:cs="Arial"/>
          <w:sz w:val="20"/>
        </w:rPr>
        <w:t xml:space="preserve">  </w:t>
      </w:r>
    </w:p>
    <w:p w:rsidR="006B78EB" w:rsidRPr="00C1691B" w:rsidRDefault="006B78EB" w:rsidP="00C1691B">
      <w:pPr>
        <w:rPr>
          <w:rFonts w:ascii="Century Gothic" w:hAnsi="Century Gothic"/>
          <w:sz w:val="23"/>
          <w:szCs w:val="23"/>
        </w:rPr>
      </w:pPr>
    </w:p>
    <w:p w:rsidR="0010342B" w:rsidRPr="00C1691B" w:rsidRDefault="00EA2E00" w:rsidP="001334A6">
      <w:pPr>
        <w:rPr>
          <w:rFonts w:ascii="Century Gothic" w:hAnsi="Century Gothic" w:cs="Arial"/>
          <w:sz w:val="23"/>
          <w:szCs w:val="23"/>
        </w:rPr>
      </w:pPr>
    </w:p>
    <w:sectPr w:rsidR="0010342B" w:rsidRPr="00C1691B" w:rsidSect="000D72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8A6"/>
    <w:multiLevelType w:val="hybridMultilevel"/>
    <w:tmpl w:val="B3F8E2C4"/>
    <w:lvl w:ilvl="0" w:tplc="FF2E1A0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136C86"/>
    <w:multiLevelType w:val="hybridMultilevel"/>
    <w:tmpl w:val="32C6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6F6969"/>
    <w:multiLevelType w:val="hybridMultilevel"/>
    <w:tmpl w:val="6608CFD2"/>
    <w:lvl w:ilvl="0" w:tplc="FF2E1A0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4A4D97"/>
    <w:multiLevelType w:val="hybridMultilevel"/>
    <w:tmpl w:val="DC704B8E"/>
    <w:lvl w:ilvl="0" w:tplc="FF2E1A0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CC3401A"/>
    <w:multiLevelType w:val="hybridMultilevel"/>
    <w:tmpl w:val="F0BCDE62"/>
    <w:lvl w:ilvl="0" w:tplc="FF2E1A0A">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892CF5"/>
    <w:multiLevelType w:val="hybridMultilevel"/>
    <w:tmpl w:val="E5F20F30"/>
    <w:lvl w:ilvl="0" w:tplc="FF2E1A0A">
      <w:start w:val="1"/>
      <w:numFmt w:val="bullet"/>
      <w:lvlText w:val="•"/>
      <w:lvlJc w:val="left"/>
      <w:pPr>
        <w:tabs>
          <w:tab w:val="num" w:pos="720"/>
        </w:tabs>
        <w:ind w:left="720" w:hanging="360"/>
      </w:pPr>
      <w:rPr>
        <w:rFonts w:ascii="Arial" w:hAnsi="Arial" w:hint="default"/>
      </w:rPr>
    </w:lvl>
    <w:lvl w:ilvl="1" w:tplc="574EBE50" w:tentative="1">
      <w:start w:val="1"/>
      <w:numFmt w:val="bullet"/>
      <w:lvlText w:val="•"/>
      <w:lvlJc w:val="left"/>
      <w:pPr>
        <w:tabs>
          <w:tab w:val="num" w:pos="1440"/>
        </w:tabs>
        <w:ind w:left="1440" w:hanging="360"/>
      </w:pPr>
      <w:rPr>
        <w:rFonts w:ascii="Arial" w:hAnsi="Arial" w:hint="default"/>
      </w:rPr>
    </w:lvl>
    <w:lvl w:ilvl="2" w:tplc="91FE2F86" w:tentative="1">
      <w:start w:val="1"/>
      <w:numFmt w:val="bullet"/>
      <w:lvlText w:val="•"/>
      <w:lvlJc w:val="left"/>
      <w:pPr>
        <w:tabs>
          <w:tab w:val="num" w:pos="2160"/>
        </w:tabs>
        <w:ind w:left="2160" w:hanging="360"/>
      </w:pPr>
      <w:rPr>
        <w:rFonts w:ascii="Arial" w:hAnsi="Arial" w:hint="default"/>
      </w:rPr>
    </w:lvl>
    <w:lvl w:ilvl="3" w:tplc="A61E7022" w:tentative="1">
      <w:start w:val="1"/>
      <w:numFmt w:val="bullet"/>
      <w:lvlText w:val="•"/>
      <w:lvlJc w:val="left"/>
      <w:pPr>
        <w:tabs>
          <w:tab w:val="num" w:pos="2880"/>
        </w:tabs>
        <w:ind w:left="2880" w:hanging="360"/>
      </w:pPr>
      <w:rPr>
        <w:rFonts w:ascii="Arial" w:hAnsi="Arial" w:hint="default"/>
      </w:rPr>
    </w:lvl>
    <w:lvl w:ilvl="4" w:tplc="57FE1E5E" w:tentative="1">
      <w:start w:val="1"/>
      <w:numFmt w:val="bullet"/>
      <w:lvlText w:val="•"/>
      <w:lvlJc w:val="left"/>
      <w:pPr>
        <w:tabs>
          <w:tab w:val="num" w:pos="3600"/>
        </w:tabs>
        <w:ind w:left="3600" w:hanging="360"/>
      </w:pPr>
      <w:rPr>
        <w:rFonts w:ascii="Arial" w:hAnsi="Arial" w:hint="default"/>
      </w:rPr>
    </w:lvl>
    <w:lvl w:ilvl="5" w:tplc="4DC01D08" w:tentative="1">
      <w:start w:val="1"/>
      <w:numFmt w:val="bullet"/>
      <w:lvlText w:val="•"/>
      <w:lvlJc w:val="left"/>
      <w:pPr>
        <w:tabs>
          <w:tab w:val="num" w:pos="4320"/>
        </w:tabs>
        <w:ind w:left="4320" w:hanging="360"/>
      </w:pPr>
      <w:rPr>
        <w:rFonts w:ascii="Arial" w:hAnsi="Arial" w:hint="default"/>
      </w:rPr>
    </w:lvl>
    <w:lvl w:ilvl="6" w:tplc="2820C174" w:tentative="1">
      <w:start w:val="1"/>
      <w:numFmt w:val="bullet"/>
      <w:lvlText w:val="•"/>
      <w:lvlJc w:val="left"/>
      <w:pPr>
        <w:tabs>
          <w:tab w:val="num" w:pos="5040"/>
        </w:tabs>
        <w:ind w:left="5040" w:hanging="360"/>
      </w:pPr>
      <w:rPr>
        <w:rFonts w:ascii="Arial" w:hAnsi="Arial" w:hint="default"/>
      </w:rPr>
    </w:lvl>
    <w:lvl w:ilvl="7" w:tplc="3306FA40" w:tentative="1">
      <w:start w:val="1"/>
      <w:numFmt w:val="bullet"/>
      <w:lvlText w:val="•"/>
      <w:lvlJc w:val="left"/>
      <w:pPr>
        <w:tabs>
          <w:tab w:val="num" w:pos="5760"/>
        </w:tabs>
        <w:ind w:left="5760" w:hanging="360"/>
      </w:pPr>
      <w:rPr>
        <w:rFonts w:ascii="Arial" w:hAnsi="Arial" w:hint="default"/>
      </w:rPr>
    </w:lvl>
    <w:lvl w:ilvl="8" w:tplc="F62C9F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6"/>
    <w:rsid w:val="001334A6"/>
    <w:rsid w:val="00266772"/>
    <w:rsid w:val="00494646"/>
    <w:rsid w:val="004A474C"/>
    <w:rsid w:val="005664A3"/>
    <w:rsid w:val="006853F2"/>
    <w:rsid w:val="006B78EB"/>
    <w:rsid w:val="0077785F"/>
    <w:rsid w:val="00900B99"/>
    <w:rsid w:val="00990936"/>
    <w:rsid w:val="00A91413"/>
    <w:rsid w:val="00B4025C"/>
    <w:rsid w:val="00C04090"/>
    <w:rsid w:val="00C13181"/>
    <w:rsid w:val="00C1691B"/>
    <w:rsid w:val="00EA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C06E6-5225-45D6-A703-E23409A4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4A6"/>
    <w:pPr>
      <w:spacing w:after="200" w:line="276" w:lineRule="atLeast"/>
    </w:pPr>
    <w:rPr>
      <w:rFonts w:ascii="Calibri" w:eastAsia="Times New Roman" w:hAnsi="Calibri" w:cs="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4C"/>
    <w:pPr>
      <w:ind w:left="720"/>
      <w:contextualSpacing/>
    </w:pPr>
  </w:style>
  <w:style w:type="character" w:styleId="Hyperlink">
    <w:name w:val="Hyperlink"/>
    <w:basedOn w:val="DefaultParagraphFont"/>
    <w:uiPriority w:val="99"/>
    <w:unhideWhenUsed/>
    <w:rsid w:val="006B7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05011">
      <w:bodyDiv w:val="1"/>
      <w:marLeft w:val="0"/>
      <w:marRight w:val="0"/>
      <w:marTop w:val="0"/>
      <w:marBottom w:val="0"/>
      <w:divBdr>
        <w:top w:val="none" w:sz="0" w:space="0" w:color="auto"/>
        <w:left w:val="none" w:sz="0" w:space="0" w:color="auto"/>
        <w:bottom w:val="none" w:sz="0" w:space="0" w:color="auto"/>
        <w:right w:val="none" w:sz="0" w:space="0" w:color="auto"/>
      </w:divBdr>
      <w:divsChild>
        <w:div w:id="519199072">
          <w:marLeft w:val="446"/>
          <w:marRight w:val="0"/>
          <w:marTop w:val="0"/>
          <w:marBottom w:val="0"/>
          <w:divBdr>
            <w:top w:val="none" w:sz="0" w:space="0" w:color="auto"/>
            <w:left w:val="none" w:sz="0" w:space="0" w:color="auto"/>
            <w:bottom w:val="none" w:sz="0" w:space="0" w:color="auto"/>
            <w:right w:val="none" w:sz="0" w:space="0" w:color="auto"/>
          </w:divBdr>
        </w:div>
        <w:div w:id="1017804955">
          <w:marLeft w:val="446"/>
          <w:marRight w:val="0"/>
          <w:marTop w:val="0"/>
          <w:marBottom w:val="0"/>
          <w:divBdr>
            <w:top w:val="none" w:sz="0" w:space="0" w:color="auto"/>
            <w:left w:val="none" w:sz="0" w:space="0" w:color="auto"/>
            <w:bottom w:val="none" w:sz="0" w:space="0" w:color="auto"/>
            <w:right w:val="none" w:sz="0" w:space="0" w:color="auto"/>
          </w:divBdr>
        </w:div>
        <w:div w:id="1384669094">
          <w:marLeft w:val="446"/>
          <w:marRight w:val="0"/>
          <w:marTop w:val="0"/>
          <w:marBottom w:val="0"/>
          <w:divBdr>
            <w:top w:val="none" w:sz="0" w:space="0" w:color="auto"/>
            <w:left w:val="none" w:sz="0" w:space="0" w:color="auto"/>
            <w:bottom w:val="none" w:sz="0" w:space="0" w:color="auto"/>
            <w:right w:val="none" w:sz="0" w:space="0" w:color="auto"/>
          </w:divBdr>
        </w:div>
        <w:div w:id="1272936440">
          <w:marLeft w:val="446"/>
          <w:marRight w:val="0"/>
          <w:marTop w:val="0"/>
          <w:marBottom w:val="0"/>
          <w:divBdr>
            <w:top w:val="none" w:sz="0" w:space="0" w:color="auto"/>
            <w:left w:val="none" w:sz="0" w:space="0" w:color="auto"/>
            <w:bottom w:val="none" w:sz="0" w:space="0" w:color="auto"/>
            <w:right w:val="none" w:sz="0" w:space="0" w:color="auto"/>
          </w:divBdr>
        </w:div>
        <w:div w:id="1822306708">
          <w:marLeft w:val="446"/>
          <w:marRight w:val="0"/>
          <w:marTop w:val="0"/>
          <w:marBottom w:val="0"/>
          <w:divBdr>
            <w:top w:val="none" w:sz="0" w:space="0" w:color="auto"/>
            <w:left w:val="none" w:sz="0" w:space="0" w:color="auto"/>
            <w:bottom w:val="none" w:sz="0" w:space="0" w:color="auto"/>
            <w:right w:val="none" w:sz="0" w:space="0" w:color="auto"/>
          </w:divBdr>
        </w:div>
        <w:div w:id="623580691">
          <w:marLeft w:val="446"/>
          <w:marRight w:val="0"/>
          <w:marTop w:val="0"/>
          <w:marBottom w:val="0"/>
          <w:divBdr>
            <w:top w:val="none" w:sz="0" w:space="0" w:color="auto"/>
            <w:left w:val="none" w:sz="0" w:space="0" w:color="auto"/>
            <w:bottom w:val="none" w:sz="0" w:space="0" w:color="auto"/>
            <w:right w:val="none" w:sz="0" w:space="0" w:color="auto"/>
          </w:divBdr>
        </w:div>
        <w:div w:id="280576033">
          <w:marLeft w:val="446"/>
          <w:marRight w:val="0"/>
          <w:marTop w:val="0"/>
          <w:marBottom w:val="0"/>
          <w:divBdr>
            <w:top w:val="none" w:sz="0" w:space="0" w:color="auto"/>
            <w:left w:val="none" w:sz="0" w:space="0" w:color="auto"/>
            <w:bottom w:val="none" w:sz="0" w:space="0" w:color="auto"/>
            <w:right w:val="none" w:sz="0" w:space="0" w:color="auto"/>
          </w:divBdr>
        </w:div>
        <w:div w:id="1115372469">
          <w:marLeft w:val="446"/>
          <w:marRight w:val="0"/>
          <w:marTop w:val="0"/>
          <w:marBottom w:val="0"/>
          <w:divBdr>
            <w:top w:val="none" w:sz="0" w:space="0" w:color="auto"/>
            <w:left w:val="none" w:sz="0" w:space="0" w:color="auto"/>
            <w:bottom w:val="none" w:sz="0" w:space="0" w:color="auto"/>
            <w:right w:val="none" w:sz="0" w:space="0" w:color="auto"/>
          </w:divBdr>
        </w:div>
        <w:div w:id="1969898008">
          <w:marLeft w:val="446"/>
          <w:marRight w:val="0"/>
          <w:marTop w:val="0"/>
          <w:marBottom w:val="0"/>
          <w:divBdr>
            <w:top w:val="none" w:sz="0" w:space="0" w:color="auto"/>
            <w:left w:val="none" w:sz="0" w:space="0" w:color="auto"/>
            <w:bottom w:val="none" w:sz="0" w:space="0" w:color="auto"/>
            <w:right w:val="none" w:sz="0" w:space="0" w:color="auto"/>
          </w:divBdr>
        </w:div>
        <w:div w:id="6458206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buckland@iepc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Kirby</dc:creator>
  <cp:keywords/>
  <dc:description/>
  <cp:lastModifiedBy>Forestry Student Services</cp:lastModifiedBy>
  <cp:revision>2</cp:revision>
  <dcterms:created xsi:type="dcterms:W3CDTF">2023-10-25T15:13:00Z</dcterms:created>
  <dcterms:modified xsi:type="dcterms:W3CDTF">2023-10-25T15:13:00Z</dcterms:modified>
</cp:coreProperties>
</file>